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F" w:rsidRPr="001C16CF" w:rsidRDefault="00566124" w:rsidP="001049F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1C16CF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="00E44CFB"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="001049FB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0C14CF" w:rsidRPr="001C16CF">
        <w:rPr>
          <w:rFonts w:ascii="Times New Roman" w:eastAsia="Calibri" w:hAnsi="Times New Roman" w:cs="Times New Roman"/>
          <w:b/>
          <w:sz w:val="28"/>
          <w:szCs w:val="24"/>
        </w:rPr>
        <w:t>мая</w:t>
      </w:r>
      <w:r w:rsidR="001049FB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 2015 года состоялось очередное заседание Коллегии Контрольно-счетной палаты Забайкальского края</w:t>
      </w:r>
      <w:r w:rsidR="005341BF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</w:p>
    <w:p w:rsidR="005341BF" w:rsidRDefault="005341BF" w:rsidP="00FF2E1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Согласно Повестки заседания, одним из вопросов было рас</w:t>
      </w:r>
      <w:r w:rsidR="00E44CFB">
        <w:rPr>
          <w:rFonts w:ascii="Times New Roman" w:eastAsia="Calibri" w:hAnsi="Times New Roman" w:cs="Times New Roman"/>
          <w:sz w:val="28"/>
          <w:szCs w:val="24"/>
        </w:rPr>
        <w:t xml:space="preserve">смотрение Заключения </w:t>
      </w:r>
      <w:r w:rsidR="00FF2E14" w:rsidRPr="00FF2E14">
        <w:rPr>
          <w:rFonts w:ascii="Times New Roman" w:eastAsia="Calibri" w:hAnsi="Times New Roman" w:cs="Times New Roman"/>
          <w:sz w:val="28"/>
          <w:szCs w:val="24"/>
        </w:rPr>
        <w:t>на отчет об исполнении</w:t>
      </w:r>
      <w:r w:rsidR="00FF2E14">
        <w:rPr>
          <w:rFonts w:ascii="Times New Roman" w:eastAsia="Calibri" w:hAnsi="Times New Roman" w:cs="Times New Roman"/>
          <w:sz w:val="28"/>
          <w:szCs w:val="24"/>
        </w:rPr>
        <w:t xml:space="preserve"> бюджета Территориального фонда </w:t>
      </w:r>
      <w:r w:rsidR="00FF2E14" w:rsidRPr="00FF2E14">
        <w:rPr>
          <w:rFonts w:ascii="Times New Roman" w:eastAsia="Calibri" w:hAnsi="Times New Roman" w:cs="Times New Roman"/>
          <w:sz w:val="28"/>
          <w:szCs w:val="24"/>
        </w:rPr>
        <w:t xml:space="preserve">обязательного медицинского </w:t>
      </w:r>
      <w:r w:rsidR="00FF2E14">
        <w:rPr>
          <w:rFonts w:ascii="Times New Roman" w:eastAsia="Calibri" w:hAnsi="Times New Roman" w:cs="Times New Roman"/>
          <w:sz w:val="28"/>
          <w:szCs w:val="24"/>
        </w:rPr>
        <w:t xml:space="preserve">страхования Забайкальского края </w:t>
      </w:r>
      <w:r w:rsidR="00FF2E14" w:rsidRPr="00FF2E14">
        <w:rPr>
          <w:rFonts w:ascii="Times New Roman" w:eastAsia="Calibri" w:hAnsi="Times New Roman" w:cs="Times New Roman"/>
          <w:sz w:val="28"/>
          <w:szCs w:val="24"/>
        </w:rPr>
        <w:t>за 2014 год</w:t>
      </w:r>
      <w:r w:rsidR="00FF2E1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</w:rPr>
        <w:t>которое направле</w:t>
      </w:r>
      <w:r w:rsidR="00645BB0">
        <w:rPr>
          <w:rFonts w:ascii="Times New Roman" w:eastAsia="Calibri" w:hAnsi="Times New Roman" w:cs="Times New Roman"/>
          <w:sz w:val="28"/>
          <w:szCs w:val="24"/>
        </w:rPr>
        <w:t xml:space="preserve">но в Законодательное Собрание, </w:t>
      </w:r>
      <w:r>
        <w:rPr>
          <w:rFonts w:ascii="Times New Roman" w:eastAsia="Calibri" w:hAnsi="Times New Roman" w:cs="Times New Roman"/>
          <w:sz w:val="28"/>
          <w:szCs w:val="24"/>
        </w:rPr>
        <w:t>Правительство Забайкальского края</w:t>
      </w:r>
      <w:r w:rsidR="00645BB0">
        <w:rPr>
          <w:rFonts w:ascii="Times New Roman" w:eastAsia="Calibri" w:hAnsi="Times New Roman" w:cs="Times New Roman"/>
          <w:sz w:val="28"/>
          <w:szCs w:val="24"/>
        </w:rPr>
        <w:t xml:space="preserve"> и Территориальный фонд обязательного медицинского страхования Забайкальского края.</w:t>
      </w:r>
    </w:p>
    <w:p w:rsidR="00517914" w:rsidRPr="008D465B" w:rsidRDefault="005341BF" w:rsidP="008D46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Кроме того, </w:t>
      </w:r>
      <w:r w:rsidR="001049FB"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="00566124"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66124"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 w:rsidR="00566124">
        <w:rPr>
          <w:rFonts w:ascii="Times New Roman" w:eastAsia="Calibri" w:hAnsi="Times New Roman" w:cs="Times New Roman"/>
          <w:sz w:val="28"/>
          <w:szCs w:val="24"/>
        </w:rPr>
        <w:t xml:space="preserve"> контрольных</w:t>
      </w:r>
      <w:r w:rsidR="00E5576F">
        <w:rPr>
          <w:rFonts w:ascii="Times New Roman" w:eastAsia="Calibri" w:hAnsi="Times New Roman" w:cs="Times New Roman"/>
          <w:sz w:val="28"/>
          <w:szCs w:val="24"/>
        </w:rPr>
        <w:t xml:space="preserve"> мероприятий</w:t>
      </w:r>
      <w:r w:rsidR="008D465B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0C14CF" w:rsidRPr="008D465B">
        <w:rPr>
          <w:rFonts w:ascii="Times New Roman" w:eastAsia="Calibri" w:hAnsi="Times New Roman" w:cs="Times New Roman"/>
          <w:sz w:val="28"/>
          <w:szCs w:val="24"/>
        </w:rPr>
        <w:t>Проверка отдельных вопросов исполнения бюджета края за 2014 год</w:t>
      </w:r>
      <w:r w:rsidR="008D465B">
        <w:rPr>
          <w:rFonts w:ascii="Times New Roman" w:eastAsia="Calibri" w:hAnsi="Times New Roman" w:cs="Times New Roman"/>
          <w:sz w:val="28"/>
          <w:szCs w:val="24"/>
        </w:rPr>
        <w:t>»</w:t>
      </w:r>
      <w:r w:rsidR="008B574A" w:rsidRPr="008D465B">
        <w:rPr>
          <w:rFonts w:ascii="Times New Roman" w:eastAsia="Calibri" w:hAnsi="Times New Roman" w:cs="Times New Roman"/>
          <w:sz w:val="28"/>
          <w:szCs w:val="24"/>
        </w:rPr>
        <w:t>. Контрольн</w:t>
      </w:r>
      <w:r w:rsidR="00517914" w:rsidRPr="008D465B">
        <w:rPr>
          <w:rFonts w:ascii="Times New Roman" w:eastAsia="Calibri" w:hAnsi="Times New Roman" w:cs="Times New Roman"/>
          <w:sz w:val="28"/>
          <w:szCs w:val="24"/>
        </w:rPr>
        <w:t>ые</w:t>
      </w:r>
      <w:r w:rsidR="008B574A" w:rsidRPr="008D465B"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517914" w:rsidRPr="008D465B">
        <w:rPr>
          <w:rFonts w:ascii="Times New Roman" w:eastAsia="Calibri" w:hAnsi="Times New Roman" w:cs="Times New Roman"/>
          <w:sz w:val="28"/>
          <w:szCs w:val="24"/>
        </w:rPr>
        <w:t>я</w:t>
      </w:r>
      <w:r w:rsidR="008B574A" w:rsidRPr="008D465B">
        <w:rPr>
          <w:rFonts w:ascii="Times New Roman" w:eastAsia="Calibri" w:hAnsi="Times New Roman" w:cs="Times New Roman"/>
          <w:sz w:val="28"/>
          <w:szCs w:val="24"/>
        </w:rPr>
        <w:t xml:space="preserve"> проведен</w:t>
      </w:r>
      <w:r w:rsidR="00517914" w:rsidRPr="008D465B">
        <w:rPr>
          <w:rFonts w:ascii="Times New Roman" w:eastAsia="Calibri" w:hAnsi="Times New Roman" w:cs="Times New Roman"/>
          <w:sz w:val="28"/>
          <w:szCs w:val="24"/>
        </w:rPr>
        <w:t>ы</w:t>
      </w:r>
      <w:r w:rsidR="008B574A" w:rsidRPr="008D465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17914" w:rsidRPr="008D465B">
        <w:rPr>
          <w:rFonts w:ascii="Times New Roman" w:eastAsia="Calibri" w:hAnsi="Times New Roman" w:cs="Times New Roman"/>
          <w:sz w:val="28"/>
          <w:szCs w:val="24"/>
        </w:rPr>
        <w:t>в Департаменте государственного имущества и земельных отношений Забайкальского края и в Государственной лесной службе Забайкальского края.</w:t>
      </w:r>
    </w:p>
    <w:p w:rsidR="008B574A" w:rsidRPr="008B574A" w:rsidRDefault="00D80F18" w:rsidP="008B574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ходе</w:t>
      </w:r>
      <w:r w:rsidR="008B574A">
        <w:rPr>
          <w:rFonts w:ascii="Times New Roman" w:eastAsia="Calibri" w:hAnsi="Times New Roman" w:cs="Times New Roman"/>
          <w:sz w:val="28"/>
          <w:szCs w:val="24"/>
        </w:rPr>
        <w:t xml:space="preserve"> проведенн</w:t>
      </w:r>
      <w:r w:rsidR="00517914">
        <w:rPr>
          <w:rFonts w:ascii="Times New Roman" w:eastAsia="Calibri" w:hAnsi="Times New Roman" w:cs="Times New Roman"/>
          <w:sz w:val="28"/>
          <w:szCs w:val="24"/>
        </w:rPr>
        <w:t>ой</w:t>
      </w:r>
      <w:r w:rsidR="008B574A">
        <w:rPr>
          <w:rFonts w:ascii="Times New Roman" w:eastAsia="Calibri" w:hAnsi="Times New Roman" w:cs="Times New Roman"/>
          <w:sz w:val="28"/>
          <w:szCs w:val="24"/>
        </w:rPr>
        <w:t xml:space="preserve"> провер</w:t>
      </w:r>
      <w:r w:rsidR="00517914">
        <w:rPr>
          <w:rFonts w:ascii="Times New Roman" w:eastAsia="Calibri" w:hAnsi="Times New Roman" w:cs="Times New Roman"/>
          <w:sz w:val="28"/>
          <w:szCs w:val="24"/>
        </w:rPr>
        <w:t>ки</w:t>
      </w:r>
      <w:r w:rsidR="00517914" w:rsidRPr="00517914">
        <w:t xml:space="preserve"> </w:t>
      </w:r>
      <w:r w:rsidR="00517914" w:rsidRPr="00517914">
        <w:rPr>
          <w:rFonts w:ascii="Times New Roman" w:eastAsia="Calibri" w:hAnsi="Times New Roman" w:cs="Times New Roman"/>
          <w:sz w:val="28"/>
          <w:szCs w:val="24"/>
        </w:rPr>
        <w:t>в Департаменте государственного имущества и земельных отношений Забайкальского края</w:t>
      </w:r>
      <w:r w:rsidR="008B574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74A" w:rsidRPr="008B574A">
        <w:rPr>
          <w:rFonts w:ascii="Times New Roman" w:eastAsia="Calibri" w:hAnsi="Times New Roman" w:cs="Times New Roman"/>
          <w:sz w:val="28"/>
          <w:szCs w:val="24"/>
        </w:rPr>
        <w:t>выявлен ряд нарушений и недостатков:</w:t>
      </w:r>
    </w:p>
    <w:p w:rsidR="00517914" w:rsidRPr="00517914" w:rsidRDefault="00517914" w:rsidP="00517914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17914">
        <w:rPr>
          <w:rFonts w:ascii="Times New Roman" w:eastAsia="Calibri" w:hAnsi="Times New Roman" w:cs="Times New Roman"/>
          <w:sz w:val="28"/>
          <w:szCs w:val="24"/>
        </w:rPr>
        <w:lastRenderedPageBreak/>
        <w:t>1) За счет средств краевого бюджета производятся расходы, которые являются нерациональными и не компенсируются в связи с тем, что Департамент госимущества края исполняет полномочия по распоряжению земельными участками на территории города Читы, государственная собственность на которые не разграничена, при этом с 01.01.2014 доходы от сдачи в аренду и продажи земельных участков поступают в доход бюджета ГО «Город Чита».</w:t>
      </w:r>
    </w:p>
    <w:p w:rsidR="00517914" w:rsidRPr="00517914" w:rsidRDefault="00517914" w:rsidP="00517914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17914">
        <w:rPr>
          <w:rFonts w:ascii="Times New Roman" w:eastAsia="Calibri" w:hAnsi="Times New Roman" w:cs="Times New Roman"/>
          <w:sz w:val="28"/>
          <w:szCs w:val="24"/>
        </w:rPr>
        <w:t>2) Задолженность по доходам от сдачи в аренду и продажи земельных участков, подлежащим зачислению в бюджет ГО «Город Чита», в общей сумме 368 365,3 тыс. рублей по состоянию на 01.01.2015 отражена в составе финансовых активов краевого бюджета, при этом, в результате различного подхода к формированию отчетных данных о состоянии дебиторской задолженности по состоянию на 01.01.2014 и 01.01.2015, при консолидации отчетности по Забайкальскому краю по состоянию на 01.01.2014 дебиторская задолженность в части, платежей, подлежащих зачислению в бюджет ГО «Город Чита», в состав показателей не включена.</w:t>
      </w:r>
    </w:p>
    <w:p w:rsidR="00517914" w:rsidRPr="00517914" w:rsidRDefault="00517914" w:rsidP="00517914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17914">
        <w:rPr>
          <w:rFonts w:ascii="Times New Roman" w:eastAsia="Calibri" w:hAnsi="Times New Roman" w:cs="Times New Roman"/>
          <w:sz w:val="28"/>
          <w:szCs w:val="24"/>
        </w:rPr>
        <w:t xml:space="preserve">       3) Департаментом не на должном уровне организована работа по установлению и своевременному списанию нереальной к взысканию дебиторской задолженности неплатежеспособных дебиторов.     </w:t>
      </w:r>
    </w:p>
    <w:p w:rsidR="00517914" w:rsidRDefault="00517914" w:rsidP="00517914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1791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Инвентаризация по коду счета бюджетного учета 1 20500 000 «Расчеты по доходам» перед составлением годовой бюджетной отчетности не проводилась.  </w:t>
      </w:r>
    </w:p>
    <w:p w:rsidR="00517914" w:rsidRDefault="001049FB" w:rsidP="00517914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16B5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</w:t>
      </w:r>
      <w:r w:rsidR="00517914" w:rsidRPr="00517914">
        <w:t xml:space="preserve"> </w:t>
      </w:r>
      <w:r w:rsidR="0051791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17914" w:rsidRPr="00517914">
        <w:rPr>
          <w:rFonts w:ascii="Times New Roman" w:eastAsia="Calibri" w:hAnsi="Times New Roman" w:cs="Times New Roman"/>
          <w:sz w:val="28"/>
          <w:szCs w:val="24"/>
        </w:rPr>
        <w:t>информационное письмо об устранении выявленных нарушений в Департамент государственного имущества и земельных</w:t>
      </w:r>
      <w:r w:rsidR="00517914">
        <w:rPr>
          <w:rFonts w:ascii="Times New Roman" w:eastAsia="Calibri" w:hAnsi="Times New Roman" w:cs="Times New Roman"/>
          <w:sz w:val="28"/>
          <w:szCs w:val="24"/>
        </w:rPr>
        <w:t xml:space="preserve"> отношений Забайкальского края, </w:t>
      </w:r>
      <w:r w:rsidR="00517914" w:rsidRPr="00517914">
        <w:rPr>
          <w:rFonts w:ascii="Times New Roman" w:eastAsia="Calibri" w:hAnsi="Times New Roman" w:cs="Times New Roman"/>
          <w:sz w:val="28"/>
          <w:szCs w:val="24"/>
        </w:rPr>
        <w:t>утвержденный отчет в Законодательное Собрание и Правительство Забайкальского края</w:t>
      </w:r>
      <w:r w:rsidR="004503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8D465B" w:rsidRDefault="00DD753A" w:rsidP="008D46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753A">
        <w:rPr>
          <w:rFonts w:ascii="Times New Roman" w:eastAsia="Calibri" w:hAnsi="Times New Roman" w:cs="Times New Roman"/>
          <w:sz w:val="28"/>
          <w:szCs w:val="24"/>
        </w:rPr>
        <w:t xml:space="preserve">  В ходе проведенной проверки</w:t>
      </w:r>
      <w:r w:rsidR="008D465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753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D465B" w:rsidRPr="008D465B">
        <w:rPr>
          <w:rFonts w:ascii="Times New Roman" w:eastAsia="Calibri" w:hAnsi="Times New Roman" w:cs="Times New Roman"/>
          <w:sz w:val="28"/>
          <w:szCs w:val="24"/>
        </w:rPr>
        <w:t>в Государственной ле</w:t>
      </w:r>
      <w:r w:rsidR="008D465B">
        <w:rPr>
          <w:rFonts w:ascii="Times New Roman" w:eastAsia="Calibri" w:hAnsi="Times New Roman" w:cs="Times New Roman"/>
          <w:sz w:val="28"/>
          <w:szCs w:val="24"/>
        </w:rPr>
        <w:t xml:space="preserve">сной службе Забайкальского края </w:t>
      </w:r>
      <w:r w:rsidR="008D465B" w:rsidRPr="008D465B">
        <w:rPr>
          <w:rFonts w:ascii="Times New Roman" w:eastAsia="Calibri" w:hAnsi="Times New Roman" w:cs="Times New Roman"/>
          <w:sz w:val="28"/>
          <w:szCs w:val="24"/>
        </w:rPr>
        <w:t>выявлен ряд нарушений и недостатков:</w:t>
      </w:r>
    </w:p>
    <w:p w:rsidR="008D465B" w:rsidRPr="008D465B" w:rsidRDefault="008D465B" w:rsidP="008D46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D465B">
        <w:rPr>
          <w:rFonts w:ascii="Times New Roman" w:eastAsia="Calibri" w:hAnsi="Times New Roman" w:cs="Times New Roman"/>
          <w:sz w:val="28"/>
          <w:szCs w:val="24"/>
        </w:rPr>
        <w:t>1.</w:t>
      </w:r>
      <w:r w:rsidRPr="008D465B">
        <w:rPr>
          <w:rFonts w:ascii="Times New Roman" w:eastAsia="Calibri" w:hAnsi="Times New Roman" w:cs="Times New Roman"/>
          <w:sz w:val="28"/>
          <w:szCs w:val="24"/>
        </w:rPr>
        <w:tab/>
        <w:t>Нарушение установленных требований, в форме бюджетной отчетности «Сведения по дебиторской и кредиторской задолженности» (ф.0503169) не указаны данные о просроченной кредиторской задолженности на конец отчетного периода в сумме 444, 7 тыс. рублей, что повлекло соответствующие искажение показателей сводной бюджетной отчетности края.</w:t>
      </w:r>
    </w:p>
    <w:p w:rsidR="008D465B" w:rsidRPr="008D465B" w:rsidRDefault="008D465B" w:rsidP="008D46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D465B">
        <w:rPr>
          <w:rFonts w:ascii="Times New Roman" w:eastAsia="Calibri" w:hAnsi="Times New Roman" w:cs="Times New Roman"/>
          <w:sz w:val="28"/>
          <w:szCs w:val="24"/>
        </w:rPr>
        <w:t xml:space="preserve">  2. Не обеспечена сохранность документов бухгалтерского учета Службы.</w:t>
      </w:r>
    </w:p>
    <w:p w:rsidR="008D465B" w:rsidRPr="008D465B" w:rsidRDefault="008D465B" w:rsidP="008D46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D465B">
        <w:rPr>
          <w:rFonts w:ascii="Times New Roman" w:eastAsia="Calibri" w:hAnsi="Times New Roman" w:cs="Times New Roman"/>
          <w:sz w:val="28"/>
          <w:szCs w:val="24"/>
        </w:rPr>
        <w:t xml:space="preserve">  3. Инвентаризационной комиссией, без установления правильности и обоснованности суммы дебиторской задолженности, проведена инвентаризация финансовых активов по состоянию на 01.01.2015, т.е. формально.</w:t>
      </w:r>
    </w:p>
    <w:p w:rsidR="008D465B" w:rsidRDefault="008D465B" w:rsidP="00B4315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D465B">
        <w:rPr>
          <w:rFonts w:ascii="Times New Roman" w:eastAsia="Calibri" w:hAnsi="Times New Roman" w:cs="Times New Roman"/>
          <w:sz w:val="28"/>
          <w:szCs w:val="24"/>
        </w:rPr>
        <w:lastRenderedPageBreak/>
        <w:t>В отношении начальника отдела бухгалтерского учета и отчетности – главного бухгалтера составлен протокол о совершении административного правонарушения, ответственность за которое установлена статьей 15.11 КоАП РФ. Протокол направлен в мировой суд для рассмотрения дела.</w:t>
      </w:r>
    </w:p>
    <w:p w:rsidR="008D465B" w:rsidRPr="008D465B" w:rsidRDefault="00993EF7" w:rsidP="008D46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</w:t>
      </w:r>
      <w:r w:rsidR="00D731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D465B" w:rsidRPr="008D465B">
        <w:rPr>
          <w:rFonts w:ascii="Times New Roman" w:eastAsia="Calibri" w:hAnsi="Times New Roman" w:cs="Times New Roman"/>
          <w:sz w:val="28"/>
          <w:szCs w:val="24"/>
        </w:rPr>
        <w:t>представление в Государственную лесную службу Забайкальского края для принятия мер по устранению выявленных нарушений.</w:t>
      </w:r>
    </w:p>
    <w:p w:rsidR="0089472E" w:rsidRPr="00180CFA" w:rsidRDefault="008D465B" w:rsidP="00894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5B"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="0089472E" w:rsidRPr="00180CFA">
        <w:rPr>
          <w:rFonts w:ascii="Times New Roman" w:hAnsi="Times New Roman" w:cs="Times New Roman"/>
          <w:sz w:val="28"/>
          <w:szCs w:val="28"/>
        </w:rPr>
        <w:t xml:space="preserve">Кроме того, на заседании Коллегии были </w:t>
      </w:r>
      <w:r w:rsidR="0089472E">
        <w:rPr>
          <w:rFonts w:ascii="Times New Roman" w:hAnsi="Times New Roman" w:cs="Times New Roman"/>
          <w:sz w:val="28"/>
          <w:szCs w:val="28"/>
        </w:rPr>
        <w:t>рассмотрены и</w:t>
      </w:r>
      <w:r w:rsidR="0089472E" w:rsidRPr="00180CFA">
        <w:rPr>
          <w:rFonts w:ascii="Times New Roman" w:hAnsi="Times New Roman" w:cs="Times New Roman"/>
          <w:sz w:val="28"/>
          <w:szCs w:val="28"/>
        </w:rPr>
        <w:t xml:space="preserve"> согласованы изменения в </w:t>
      </w:r>
      <w:r w:rsidR="0089472E">
        <w:rPr>
          <w:rFonts w:ascii="Times New Roman" w:hAnsi="Times New Roman" w:cs="Times New Roman"/>
          <w:sz w:val="28"/>
          <w:szCs w:val="28"/>
        </w:rPr>
        <w:t xml:space="preserve">План контрольных и экспертно-аналитических мероприятий </w:t>
      </w:r>
      <w:r w:rsidR="0089472E" w:rsidRPr="008F0D2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89472E">
        <w:rPr>
          <w:rFonts w:ascii="Times New Roman" w:hAnsi="Times New Roman" w:cs="Times New Roman"/>
          <w:sz w:val="28"/>
          <w:szCs w:val="28"/>
        </w:rPr>
        <w:t>ы</w:t>
      </w:r>
      <w:r w:rsidR="0089472E" w:rsidRPr="008F0D2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9472E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5341BF" w:rsidRPr="00180CFA" w:rsidRDefault="005341BF" w:rsidP="008D46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1BF" w:rsidRPr="00DD753A" w:rsidRDefault="005341BF" w:rsidP="00DD75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341BF" w:rsidRPr="00DD753A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0B8"/>
    <w:multiLevelType w:val="hybridMultilevel"/>
    <w:tmpl w:val="673620BA"/>
    <w:lvl w:ilvl="0" w:tplc="7812AEB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E1F22"/>
    <w:multiLevelType w:val="hybridMultilevel"/>
    <w:tmpl w:val="023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17E38"/>
    <w:multiLevelType w:val="hybridMultilevel"/>
    <w:tmpl w:val="A9221A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1"/>
    <w:rsid w:val="0005352D"/>
    <w:rsid w:val="000C14CF"/>
    <w:rsid w:val="001049FB"/>
    <w:rsid w:val="00146903"/>
    <w:rsid w:val="00170AF9"/>
    <w:rsid w:val="00180CFA"/>
    <w:rsid w:val="001C16CF"/>
    <w:rsid w:val="001C5F7B"/>
    <w:rsid w:val="00267857"/>
    <w:rsid w:val="00286782"/>
    <w:rsid w:val="002B7FD6"/>
    <w:rsid w:val="002D20B3"/>
    <w:rsid w:val="002E0575"/>
    <w:rsid w:val="003120AC"/>
    <w:rsid w:val="00376986"/>
    <w:rsid w:val="003B187F"/>
    <w:rsid w:val="003B18C1"/>
    <w:rsid w:val="003C3AFF"/>
    <w:rsid w:val="004503A3"/>
    <w:rsid w:val="004D413A"/>
    <w:rsid w:val="00517914"/>
    <w:rsid w:val="00530C15"/>
    <w:rsid w:val="005341BF"/>
    <w:rsid w:val="00566124"/>
    <w:rsid w:val="005A2A20"/>
    <w:rsid w:val="005D21F5"/>
    <w:rsid w:val="005F70C3"/>
    <w:rsid w:val="006177F1"/>
    <w:rsid w:val="00645BB0"/>
    <w:rsid w:val="00667225"/>
    <w:rsid w:val="0068500C"/>
    <w:rsid w:val="006F3CC4"/>
    <w:rsid w:val="00733607"/>
    <w:rsid w:val="00771BB4"/>
    <w:rsid w:val="0089472E"/>
    <w:rsid w:val="008B5391"/>
    <w:rsid w:val="008B574A"/>
    <w:rsid w:val="008D465B"/>
    <w:rsid w:val="008E5178"/>
    <w:rsid w:val="008F0D28"/>
    <w:rsid w:val="009016B5"/>
    <w:rsid w:val="00917571"/>
    <w:rsid w:val="00962E68"/>
    <w:rsid w:val="0099228A"/>
    <w:rsid w:val="00993EF7"/>
    <w:rsid w:val="00995E07"/>
    <w:rsid w:val="00A03ED6"/>
    <w:rsid w:val="00A75EC9"/>
    <w:rsid w:val="00A97993"/>
    <w:rsid w:val="00B43157"/>
    <w:rsid w:val="00B559D6"/>
    <w:rsid w:val="00BE0B61"/>
    <w:rsid w:val="00C01455"/>
    <w:rsid w:val="00C518C9"/>
    <w:rsid w:val="00CC2828"/>
    <w:rsid w:val="00CC62FD"/>
    <w:rsid w:val="00D7311E"/>
    <w:rsid w:val="00D80F18"/>
    <w:rsid w:val="00DB469C"/>
    <w:rsid w:val="00DD753A"/>
    <w:rsid w:val="00E02439"/>
    <w:rsid w:val="00E44CFB"/>
    <w:rsid w:val="00E5576F"/>
    <w:rsid w:val="00EB5966"/>
    <w:rsid w:val="00EC26B6"/>
    <w:rsid w:val="00F313EA"/>
    <w:rsid w:val="00F554EB"/>
    <w:rsid w:val="00F62EE2"/>
    <w:rsid w:val="00F772B3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0FB08-F614-4317-8F06-581D504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Николаевна Гантимурова</dc:creator>
  <cp:lastModifiedBy>Елена Валентиновна Григорьева</cp:lastModifiedBy>
  <cp:revision>3</cp:revision>
  <cp:lastPrinted>2015-06-02T03:24:00Z</cp:lastPrinted>
  <dcterms:created xsi:type="dcterms:W3CDTF">2015-06-03T00:17:00Z</dcterms:created>
  <dcterms:modified xsi:type="dcterms:W3CDTF">2015-06-03T00:18:00Z</dcterms:modified>
</cp:coreProperties>
</file>