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6C" w:rsidRPr="00B0541C" w:rsidRDefault="007E506C" w:rsidP="00334C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222B0F" w:rsidRPr="00B0541C" w:rsidRDefault="00222B0F" w:rsidP="00334C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BF1EA2" w:rsidRPr="00B0541C" w:rsidRDefault="003C4AD3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0541C">
        <w:rPr>
          <w:rFonts w:ascii="Times New Roman" w:eastAsia="Calibri" w:hAnsi="Times New Roman" w:cs="Times New Roman"/>
          <w:b/>
          <w:sz w:val="27"/>
          <w:szCs w:val="27"/>
        </w:rPr>
        <w:t>26</w:t>
      </w:r>
      <w:r w:rsidR="002D1AB7" w:rsidRPr="00B0541C">
        <w:rPr>
          <w:rFonts w:ascii="Times New Roman" w:eastAsia="Calibri" w:hAnsi="Times New Roman" w:cs="Times New Roman"/>
          <w:b/>
          <w:sz w:val="27"/>
          <w:szCs w:val="27"/>
        </w:rPr>
        <w:t xml:space="preserve"> декабря</w:t>
      </w:r>
      <w:r w:rsidR="00BF1EA2" w:rsidRPr="00B0541C">
        <w:rPr>
          <w:rFonts w:ascii="Times New Roman" w:eastAsia="Calibri" w:hAnsi="Times New Roman" w:cs="Times New Roman"/>
          <w:b/>
          <w:sz w:val="27"/>
          <w:szCs w:val="27"/>
        </w:rPr>
        <w:t xml:space="preserve"> 2016 года</w:t>
      </w:r>
      <w:r w:rsidR="00BF1EA2" w:rsidRPr="00B0541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B0541C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EF3E1E" w:rsidRPr="00B0541C" w:rsidRDefault="00BF1EA2" w:rsidP="00EF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</w:t>
      </w:r>
      <w:r w:rsidR="003C4AD3" w:rsidRPr="00B0541C">
        <w:rPr>
          <w:rFonts w:ascii="Times New Roman" w:eastAsia="Calibri" w:hAnsi="Times New Roman" w:cs="Times New Roman"/>
          <w:sz w:val="27"/>
          <w:szCs w:val="27"/>
        </w:rPr>
        <w:t xml:space="preserve">рассмотрена аналитическая записка «Анализ и оценка обоснованности формирования расходов бюджета края на обязательное медицинское страхование неработающего населения», рассмотрены результаты реализации тринадцати представлений и 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>одного</w:t>
      </w:r>
      <w:r w:rsidR="003C4AD3" w:rsidRPr="00B0541C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>ого</w:t>
      </w:r>
      <w:r w:rsidR="003C4AD3" w:rsidRPr="00B0541C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 xml:space="preserve">ьма, </w:t>
      </w:r>
      <w:r w:rsidR="00F947F7" w:rsidRPr="00B0541C">
        <w:rPr>
          <w:rFonts w:ascii="Times New Roman" w:eastAsia="Calibri" w:hAnsi="Times New Roman" w:cs="Times New Roman"/>
          <w:sz w:val="27"/>
          <w:szCs w:val="27"/>
        </w:rPr>
        <w:t xml:space="preserve">согласованы изменения в План контрольных и экспертно-аналитических мероприятий Контрольно-счетной палаты Забайкальского края на 2016 год, 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>а также согласован План контрольных и экспертно-аналитических мероприятий Контрольно-счетной палаты Забайкальского края на 20</w:t>
      </w:r>
      <w:r w:rsidR="004078D4" w:rsidRPr="00B0541C">
        <w:rPr>
          <w:rFonts w:ascii="Times New Roman" w:eastAsia="Calibri" w:hAnsi="Times New Roman" w:cs="Times New Roman"/>
          <w:sz w:val="27"/>
          <w:szCs w:val="27"/>
        </w:rPr>
        <w:t>1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>7 год.</w:t>
      </w:r>
    </w:p>
    <w:p w:rsidR="004078D4" w:rsidRPr="00B0541C" w:rsidRDefault="004078D4" w:rsidP="00EF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F3E1E" w:rsidRPr="00B0541C" w:rsidRDefault="003D1A50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По результатам рассмотрения 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>аналитической записки «Анализ и оценка обоснованности формирования расходов бюджета края на обязательное медицинское страхование неработающего населения»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, Коллегией принято решение об 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>ее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утверждении и направлени</w:t>
      </w:r>
      <w:r w:rsidR="00506817" w:rsidRPr="00B0541C">
        <w:rPr>
          <w:rFonts w:ascii="Times New Roman" w:eastAsia="Calibri" w:hAnsi="Times New Roman" w:cs="Times New Roman"/>
          <w:sz w:val="27"/>
          <w:szCs w:val="27"/>
        </w:rPr>
        <w:t>и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D1AB7" w:rsidRPr="00B0541C">
        <w:rPr>
          <w:rFonts w:ascii="Times New Roman" w:eastAsia="Calibri" w:hAnsi="Times New Roman" w:cs="Times New Roman"/>
          <w:sz w:val="27"/>
          <w:szCs w:val="27"/>
        </w:rPr>
        <w:t xml:space="preserve">в Законодательное Собрание Забайкальского края 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 xml:space="preserve">и Губернатору Забайкальского края </w:t>
      </w:r>
      <w:r w:rsidR="002D1AB7" w:rsidRPr="00B0541C">
        <w:rPr>
          <w:rFonts w:ascii="Times New Roman" w:eastAsia="Calibri" w:hAnsi="Times New Roman" w:cs="Times New Roman"/>
          <w:sz w:val="27"/>
          <w:szCs w:val="27"/>
        </w:rPr>
        <w:t>для рассмотрения</w:t>
      </w:r>
      <w:r w:rsidR="00EF3E1E" w:rsidRPr="00B0541C">
        <w:rPr>
          <w:rFonts w:ascii="Times New Roman" w:eastAsia="Calibri" w:hAnsi="Times New Roman" w:cs="Times New Roman"/>
          <w:sz w:val="27"/>
          <w:szCs w:val="27"/>
        </w:rPr>
        <w:t>. Кроме того, Правительству Забайкальского края даны следующие рекомендации:</w:t>
      </w:r>
    </w:p>
    <w:p w:rsidR="00EF3E1E" w:rsidRPr="00B0541C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- возобновить деятельность рабочей группы по организации ведения персонифицированного учета в сфере обязательного медицинского страхования, созданной распоряжением Правительства Забайкальского края от 30.01.2015 №34-р;</w:t>
      </w:r>
    </w:p>
    <w:p w:rsidR="00EF3E1E" w:rsidRPr="00B0541C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- продолжить и завершить работу по расторжению договоров обязательного медицинского страхования с военнослужащими и приравненными к ним лицами, не подлежащими в соответствии с действующим законодательством обязательному медицинскому страхованию. Рассмотреть вопрос о взыскании с указанных лиц сумм страховых взносов, уплаченных из бюджета Забайкальского края, в судебном порядке;</w:t>
      </w:r>
    </w:p>
    <w:p w:rsidR="00EF3E1E" w:rsidRPr="00B0541C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- уточнить количество неработающих граждан по состоянию на 01 апреля 2016 года путем сверки списка застрахованных неработающих граждан, находящихся в трудоспособном возрасте, по данным ТФОМС Забайкальского края и данных Управления ФНС России по Забайкальскому краю, путем выявления в их числе лиц, работающих по состоянию на 01 апреля 2016 года по трудовому договору (в том числе военнослужащих и приравненных к ним). Рассмотреть вопрос о проведении аналогичной работы в отношении количества неработающих граждан по состоянию на 01 апреля 2014 года, 01 апреля 2015 года, с целью взыскания с указанных лиц, либо с Федерального фонда ОМС, сумм страховых взносов, уплаченных из бюджета Забайкальского края, в судебном порядке;</w:t>
      </w:r>
    </w:p>
    <w:p w:rsidR="00EF3E1E" w:rsidRPr="00B0541C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- усилить контроль за своевременностью уплаты страховых взносов на обязательное медицинское страхование неработающего населения в целях исключения дополнительных расходов бюджета края на оплату пени.</w:t>
      </w:r>
    </w:p>
    <w:p w:rsidR="00A3301B" w:rsidRPr="00B0541C" w:rsidRDefault="00A3301B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F3E1E" w:rsidRPr="00B0541C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По второму вопросу повестки заседания была рассмотрена информация аудитор</w:t>
      </w:r>
      <w:r w:rsidR="004078D4" w:rsidRPr="00B0541C">
        <w:rPr>
          <w:rFonts w:ascii="Times New Roman" w:eastAsia="Calibri" w:hAnsi="Times New Roman" w:cs="Times New Roman"/>
          <w:sz w:val="27"/>
          <w:szCs w:val="27"/>
        </w:rPr>
        <w:t>ов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представлени</w:t>
      </w:r>
      <w:r w:rsidR="00A3301B" w:rsidRPr="00B0541C">
        <w:rPr>
          <w:rFonts w:ascii="Times New Roman" w:eastAsia="Calibri" w:hAnsi="Times New Roman" w:cs="Times New Roman"/>
          <w:sz w:val="27"/>
          <w:szCs w:val="27"/>
        </w:rPr>
        <w:t>я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 и информационн</w:t>
      </w:r>
      <w:r w:rsidR="00A3301B" w:rsidRPr="00B0541C">
        <w:rPr>
          <w:rFonts w:ascii="Times New Roman" w:eastAsia="Calibri" w:hAnsi="Times New Roman" w:cs="Times New Roman"/>
          <w:sz w:val="27"/>
          <w:szCs w:val="27"/>
        </w:rPr>
        <w:t>ого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письма:</w:t>
      </w:r>
    </w:p>
    <w:p w:rsidR="00EF3E1E" w:rsidRPr="00B0541C" w:rsidRDefault="00EF3E1E" w:rsidP="00EF1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EF1912" w:rsidRPr="00B0541C">
        <w:rPr>
          <w:rFonts w:ascii="Times New Roman" w:eastAsia="Calibri" w:hAnsi="Times New Roman" w:cs="Times New Roman"/>
          <w:sz w:val="27"/>
          <w:szCs w:val="27"/>
        </w:rPr>
        <w:t>ы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4078D4" w:rsidRPr="00B0541C">
        <w:rPr>
          <w:rFonts w:ascii="Times New Roman" w:eastAsia="Calibri" w:hAnsi="Times New Roman" w:cs="Times New Roman"/>
          <w:sz w:val="27"/>
          <w:szCs w:val="27"/>
        </w:rPr>
        <w:t xml:space="preserve">Министерство культуры Забайкальского края, </w:t>
      </w:r>
      <w:r w:rsidR="00EF1912" w:rsidRPr="00B0541C">
        <w:rPr>
          <w:rFonts w:ascii="Times New Roman" w:eastAsia="Calibri" w:hAnsi="Times New Roman" w:cs="Times New Roman"/>
          <w:sz w:val="27"/>
          <w:szCs w:val="27"/>
        </w:rPr>
        <w:t xml:space="preserve">ГПОУ «Забайкальское краевое училище искусств», ГУК «Театр национальных культур «Забайкальские узоры», ГУК «Забайкальская краевая филармония», ГАУК «Музейно-выставочный центр Забайкальского края», ГПОУ «Забайкальское краевое училище культуры» </w:t>
      </w:r>
      <w:r w:rsidRPr="00B0541C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EF1912" w:rsidRPr="00B0541C">
        <w:rPr>
          <w:rFonts w:ascii="Times New Roman" w:eastAsia="Calibri" w:hAnsi="Times New Roman" w:cs="Times New Roman"/>
          <w:sz w:val="27"/>
          <w:szCs w:val="27"/>
        </w:rPr>
        <w:t>я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по проверке </w:t>
      </w:r>
      <w:r w:rsidR="00EF1912" w:rsidRPr="00B0541C">
        <w:rPr>
          <w:rFonts w:ascii="Times New Roman" w:eastAsia="Calibri" w:hAnsi="Times New Roman" w:cs="Times New Roman"/>
          <w:sz w:val="27"/>
          <w:szCs w:val="27"/>
        </w:rPr>
        <w:t xml:space="preserve">законности и эффективности использования средств бюджета Забайкальского края, направленных на финансовое </w:t>
      </w:r>
      <w:r w:rsidR="00EF1912" w:rsidRPr="00B0541C">
        <w:rPr>
          <w:rFonts w:ascii="Times New Roman" w:eastAsia="Calibri" w:hAnsi="Times New Roman" w:cs="Times New Roman"/>
          <w:sz w:val="27"/>
          <w:szCs w:val="27"/>
        </w:rPr>
        <w:lastRenderedPageBreak/>
        <w:t>обеспечение оказания государственных услуг (выполнения работ) государственными учреждениями культуры</w:t>
      </w:r>
      <w:r w:rsidRPr="00B0541C">
        <w:rPr>
          <w:rFonts w:ascii="Times New Roman" w:eastAsia="Calibri" w:hAnsi="Times New Roman" w:cs="Times New Roman"/>
          <w:sz w:val="27"/>
          <w:szCs w:val="27"/>
        </w:rPr>
        <w:t>, исполнен</w:t>
      </w:r>
      <w:r w:rsidR="00EF1912" w:rsidRPr="00B0541C">
        <w:rPr>
          <w:rFonts w:ascii="Times New Roman" w:eastAsia="Calibri" w:hAnsi="Times New Roman" w:cs="Times New Roman"/>
          <w:sz w:val="27"/>
          <w:szCs w:val="27"/>
        </w:rPr>
        <w:t>ы</w:t>
      </w:r>
      <w:r w:rsidRPr="00B0541C">
        <w:rPr>
          <w:rFonts w:ascii="Times New Roman" w:eastAsia="Calibri" w:hAnsi="Times New Roman" w:cs="Times New Roman"/>
          <w:sz w:val="27"/>
          <w:szCs w:val="27"/>
        </w:rPr>
        <w:t>. Принято решение представлени</w:t>
      </w:r>
      <w:r w:rsidR="00EF1912" w:rsidRPr="00B0541C">
        <w:rPr>
          <w:rFonts w:ascii="Times New Roman" w:eastAsia="Calibri" w:hAnsi="Times New Roman" w:cs="Times New Roman"/>
          <w:sz w:val="27"/>
          <w:szCs w:val="27"/>
        </w:rPr>
        <w:t>я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снять с контроля;</w:t>
      </w:r>
    </w:p>
    <w:p w:rsidR="001A31A2" w:rsidRPr="00B0541C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 w:rsidR="001A31A2" w:rsidRPr="00B0541C">
        <w:rPr>
          <w:rFonts w:ascii="Times New Roman" w:eastAsia="Calibri" w:hAnsi="Times New Roman" w:cs="Times New Roman"/>
          <w:sz w:val="27"/>
          <w:szCs w:val="27"/>
        </w:rPr>
        <w:t>Министерство культуры Забайкальского края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A31A2" w:rsidRPr="00B0541C">
        <w:rPr>
          <w:rFonts w:ascii="Times New Roman" w:eastAsia="Calibri" w:hAnsi="Times New Roman" w:cs="Times New Roman"/>
          <w:sz w:val="27"/>
          <w:szCs w:val="27"/>
        </w:rPr>
        <w:t>представление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по проверке </w:t>
      </w:r>
      <w:r w:rsidR="001A31A2" w:rsidRPr="00B0541C">
        <w:rPr>
          <w:rFonts w:ascii="Times New Roman" w:eastAsia="Calibri" w:hAnsi="Times New Roman" w:cs="Times New Roman"/>
          <w:sz w:val="27"/>
          <w:szCs w:val="27"/>
        </w:rPr>
        <w:t>отдельных вопросов деятельности Государственного учреждения культуры «Театр национальных культур «Забайкальские узоры»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1A31A2" w:rsidRPr="00B0541C">
        <w:rPr>
          <w:rFonts w:ascii="Times New Roman" w:eastAsia="Calibri" w:hAnsi="Times New Roman" w:cs="Times New Roman"/>
          <w:sz w:val="27"/>
          <w:szCs w:val="27"/>
        </w:rPr>
        <w:t>исполнено частично. Принято решение продлить срок исполнения представления до 01.04.2017;</w:t>
      </w:r>
    </w:p>
    <w:p w:rsidR="00F813D4" w:rsidRPr="00B0541C" w:rsidRDefault="00F813D4" w:rsidP="00F81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- направленное в Региональную службу по тарифам и ценообразованию Забайкальского края представление по проверке законности, эффективности, обоснованности и целесообразности использования бюджетных средств, выделенных на финансовую поддержку организаций коммунального комплекса, исполнено. Принято решение представление снять с контроля;</w:t>
      </w:r>
    </w:p>
    <w:p w:rsidR="0038250C" w:rsidRPr="00B0541C" w:rsidRDefault="0038250C" w:rsidP="00382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- направленное в ГУЗ «Детский клинический медицинский центр г. Читы» представление по проверке законности, эффективности и целесообразности использования средств бюджета Забайкальского края, выделенных Министерству здравоохранения Забайкальского края на реализацию Закона Забайкальского края от 29.12.2008 №104-ЗЗК «Об организации обеспечения полноценным питанием по заключению врача беременных женщин, кормящих матерей, а также детей в возрасте до трех лет, исполнено. Принято решение представление снять с контроля;</w:t>
      </w:r>
    </w:p>
    <w:p w:rsidR="00DB69CA" w:rsidRPr="00B0541C" w:rsidRDefault="00DB69CA" w:rsidP="00382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 w:rsidR="005B1B14" w:rsidRPr="00B0541C">
        <w:rPr>
          <w:rFonts w:ascii="Times New Roman" w:eastAsia="Calibri" w:hAnsi="Times New Roman" w:cs="Times New Roman"/>
          <w:sz w:val="27"/>
          <w:szCs w:val="27"/>
        </w:rPr>
        <w:t>КГСАУ «</w:t>
      </w:r>
      <w:proofErr w:type="spellStart"/>
      <w:r w:rsidR="005B1B14" w:rsidRPr="00B0541C">
        <w:rPr>
          <w:rFonts w:ascii="Times New Roman" w:eastAsia="Calibri" w:hAnsi="Times New Roman" w:cs="Times New Roman"/>
          <w:sz w:val="27"/>
          <w:szCs w:val="27"/>
        </w:rPr>
        <w:t>Забайкаллесхоз</w:t>
      </w:r>
      <w:proofErr w:type="spellEnd"/>
      <w:r w:rsidR="005B1B14" w:rsidRPr="00B0541C">
        <w:rPr>
          <w:rFonts w:ascii="Times New Roman" w:eastAsia="Calibri" w:hAnsi="Times New Roman" w:cs="Times New Roman"/>
          <w:sz w:val="27"/>
          <w:szCs w:val="27"/>
        </w:rPr>
        <w:t xml:space="preserve">», ГКУ                                                                              </w:t>
      </w:r>
      <w:proofErr w:type="gramStart"/>
      <w:r w:rsidR="005B1B14" w:rsidRPr="00B0541C">
        <w:rPr>
          <w:rFonts w:ascii="Times New Roman" w:eastAsia="Calibri" w:hAnsi="Times New Roman" w:cs="Times New Roman"/>
          <w:sz w:val="27"/>
          <w:szCs w:val="27"/>
        </w:rPr>
        <w:t xml:space="preserve">   «</w:t>
      </w:r>
      <w:proofErr w:type="gramEnd"/>
      <w:r w:rsidR="005B1B14" w:rsidRPr="00B0541C">
        <w:rPr>
          <w:rFonts w:ascii="Times New Roman" w:eastAsia="Calibri" w:hAnsi="Times New Roman" w:cs="Times New Roman"/>
          <w:sz w:val="27"/>
          <w:szCs w:val="27"/>
        </w:rPr>
        <w:t xml:space="preserve">Управление лесничествами» Забайкальского края </w:t>
      </w:r>
      <w:r w:rsidRPr="00B0541C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5B1B14" w:rsidRPr="00B0541C">
        <w:rPr>
          <w:rFonts w:ascii="Times New Roman" w:eastAsia="Calibri" w:hAnsi="Times New Roman" w:cs="Times New Roman"/>
          <w:sz w:val="27"/>
          <w:szCs w:val="27"/>
        </w:rPr>
        <w:t>я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по проверке отдельных вопросов исполнения бюджета Забайкальского края в Государственной лесной службе Забайкальского края и её подведомственных учреждениях, исполнен</w:t>
      </w:r>
      <w:r w:rsidR="005B1B14" w:rsidRPr="00B0541C">
        <w:rPr>
          <w:rFonts w:ascii="Times New Roman" w:eastAsia="Calibri" w:hAnsi="Times New Roman" w:cs="Times New Roman"/>
          <w:sz w:val="27"/>
          <w:szCs w:val="27"/>
        </w:rPr>
        <w:t>ы</w:t>
      </w:r>
      <w:r w:rsidRPr="00B0541C">
        <w:rPr>
          <w:rFonts w:ascii="Times New Roman" w:eastAsia="Calibri" w:hAnsi="Times New Roman" w:cs="Times New Roman"/>
          <w:sz w:val="27"/>
          <w:szCs w:val="27"/>
        </w:rPr>
        <w:t>. Принято решение представлени</w:t>
      </w:r>
      <w:r w:rsidR="005B1B14" w:rsidRPr="00B0541C">
        <w:rPr>
          <w:rFonts w:ascii="Times New Roman" w:eastAsia="Calibri" w:hAnsi="Times New Roman" w:cs="Times New Roman"/>
          <w:sz w:val="27"/>
          <w:szCs w:val="27"/>
        </w:rPr>
        <w:t>я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снять с контроля;</w:t>
      </w:r>
    </w:p>
    <w:p w:rsidR="00DB69CA" w:rsidRPr="00B0541C" w:rsidRDefault="00DB69CA" w:rsidP="00382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- направленные в Государственную лесную службу Забайкальского края,</w:t>
      </w:r>
      <w:r w:rsidRPr="00B0541C">
        <w:rPr>
          <w:sz w:val="27"/>
          <w:szCs w:val="27"/>
        </w:rPr>
        <w:t xml:space="preserve"> </w:t>
      </w:r>
      <w:r w:rsidRPr="00B0541C">
        <w:rPr>
          <w:rFonts w:ascii="Times New Roman" w:eastAsia="Calibri" w:hAnsi="Times New Roman" w:cs="Times New Roman"/>
          <w:sz w:val="27"/>
          <w:szCs w:val="27"/>
        </w:rPr>
        <w:t>КГУ «Читинская база авиационной охраны лесов» представления по проверке отдельных вопросов исполнения бюджета Забайкальского края в Государственной лесной службе Забайкальского края и её подведомственных учреждениях, исполнены частично. Принято решение продлить срок исполнения представлений до 01.03.2017;</w:t>
      </w:r>
    </w:p>
    <w:p w:rsidR="00EF3E1E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 w:rsidR="00366C0E" w:rsidRPr="00B0541C">
        <w:rPr>
          <w:rFonts w:ascii="Times New Roman" w:eastAsia="Calibri" w:hAnsi="Times New Roman" w:cs="Times New Roman"/>
          <w:sz w:val="27"/>
          <w:szCs w:val="27"/>
        </w:rPr>
        <w:t>Министерство здравоохранения Забайкальского края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информационное письмо по проверке </w:t>
      </w:r>
      <w:r w:rsidR="00366C0E" w:rsidRPr="00B0541C">
        <w:rPr>
          <w:rFonts w:ascii="Times New Roman" w:eastAsia="Calibri" w:hAnsi="Times New Roman" w:cs="Times New Roman"/>
          <w:sz w:val="27"/>
          <w:szCs w:val="27"/>
        </w:rPr>
        <w:t>законности, эффективности и целесообразности использования средств бюджета Забайкальского края, выделенных Министерству здравоохранения Забайкальского края на реализацию Закона Забайкальского края от 29.12.2008 №104-ЗЗК «Об организации обеспечения полноценным питанием по заключению врача беременных женщин, кормящих матерей, а также детей в возрасте до трех лет</w:t>
      </w:r>
      <w:r w:rsidRPr="00B0541C">
        <w:rPr>
          <w:rFonts w:ascii="Times New Roman" w:eastAsia="Calibri" w:hAnsi="Times New Roman" w:cs="Times New Roman"/>
          <w:sz w:val="27"/>
          <w:szCs w:val="27"/>
        </w:rPr>
        <w:t>, исполнено. Принято решение информационное письмо снять с контроля.</w:t>
      </w:r>
    </w:p>
    <w:p w:rsidR="00B0541C" w:rsidRPr="00B0541C" w:rsidRDefault="00B054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61B12" w:rsidRPr="00B0541C" w:rsidRDefault="00261B12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По третьему вопросу, </w:t>
      </w:r>
      <w:r w:rsidRPr="00B0541C">
        <w:rPr>
          <w:rFonts w:ascii="Times New Roman" w:hAnsi="Times New Roman" w:cs="Times New Roman"/>
          <w:sz w:val="27"/>
          <w:szCs w:val="27"/>
        </w:rPr>
        <w:t>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2016 год.</w:t>
      </w:r>
    </w:p>
    <w:p w:rsidR="00EF3E1E" w:rsidRPr="00B0541C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F3E1E" w:rsidRPr="00B0541C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Кроме того, на заседании Коллегии согласован План контрольных и экспертно-аналитических</w:t>
      </w:r>
      <w:r w:rsidR="003112BB" w:rsidRPr="00B0541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0541C">
        <w:rPr>
          <w:rFonts w:ascii="Times New Roman" w:eastAsia="Calibri" w:hAnsi="Times New Roman" w:cs="Times New Roman"/>
          <w:sz w:val="27"/>
          <w:szCs w:val="27"/>
        </w:rPr>
        <w:t>мероприятий Контрольно-счетной палаты Забайкальского края на 201</w:t>
      </w:r>
      <w:r w:rsidR="003112BB" w:rsidRPr="00B0541C">
        <w:rPr>
          <w:rFonts w:ascii="Times New Roman" w:eastAsia="Calibri" w:hAnsi="Times New Roman" w:cs="Times New Roman"/>
          <w:sz w:val="27"/>
          <w:szCs w:val="27"/>
        </w:rPr>
        <w:t>7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год.</w:t>
      </w:r>
    </w:p>
    <w:sectPr w:rsidR="00EF3E1E" w:rsidRPr="00B0541C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D2">
          <w:rPr>
            <w:noProof/>
          </w:rPr>
          <w:t>2</w:t>
        </w:r>
        <w:r>
          <w:fldChar w:fldCharType="end"/>
        </w:r>
      </w:p>
    </w:sdtContent>
  </w:sdt>
  <w:p w:rsidR="00E07E3B" w:rsidRDefault="00EB38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3D1E"/>
    <w:rsid w:val="00034204"/>
    <w:rsid w:val="00045AB1"/>
    <w:rsid w:val="00053230"/>
    <w:rsid w:val="00055197"/>
    <w:rsid w:val="000623D7"/>
    <w:rsid w:val="00067014"/>
    <w:rsid w:val="00081A34"/>
    <w:rsid w:val="00087063"/>
    <w:rsid w:val="000974C2"/>
    <w:rsid w:val="000A30B8"/>
    <w:rsid w:val="000A41BF"/>
    <w:rsid w:val="000B07C9"/>
    <w:rsid w:val="000B1D30"/>
    <w:rsid w:val="000D0612"/>
    <w:rsid w:val="000F3BEA"/>
    <w:rsid w:val="001319EF"/>
    <w:rsid w:val="00143DF8"/>
    <w:rsid w:val="00160215"/>
    <w:rsid w:val="00171BCA"/>
    <w:rsid w:val="001755DA"/>
    <w:rsid w:val="00177B23"/>
    <w:rsid w:val="00183343"/>
    <w:rsid w:val="001A31A2"/>
    <w:rsid w:val="001B6037"/>
    <w:rsid w:val="001E2A9E"/>
    <w:rsid w:val="00214868"/>
    <w:rsid w:val="00216B9C"/>
    <w:rsid w:val="00222B0F"/>
    <w:rsid w:val="00235782"/>
    <w:rsid w:val="00236632"/>
    <w:rsid w:val="00252BDB"/>
    <w:rsid w:val="00261B12"/>
    <w:rsid w:val="002818A4"/>
    <w:rsid w:val="002A4F25"/>
    <w:rsid w:val="002B7ABB"/>
    <w:rsid w:val="002D1AB7"/>
    <w:rsid w:val="002E25E9"/>
    <w:rsid w:val="002E5FA4"/>
    <w:rsid w:val="002F56B3"/>
    <w:rsid w:val="003005E4"/>
    <w:rsid w:val="00307F43"/>
    <w:rsid w:val="003112BB"/>
    <w:rsid w:val="00322E0D"/>
    <w:rsid w:val="0033203D"/>
    <w:rsid w:val="0033472B"/>
    <w:rsid w:val="00334C3C"/>
    <w:rsid w:val="0036143B"/>
    <w:rsid w:val="00366C0E"/>
    <w:rsid w:val="00366F72"/>
    <w:rsid w:val="003767CE"/>
    <w:rsid w:val="00376B84"/>
    <w:rsid w:val="00382281"/>
    <w:rsid w:val="0038250C"/>
    <w:rsid w:val="00393E3B"/>
    <w:rsid w:val="003A0C7A"/>
    <w:rsid w:val="003A4F25"/>
    <w:rsid w:val="003C4AD3"/>
    <w:rsid w:val="003D1A50"/>
    <w:rsid w:val="003D384E"/>
    <w:rsid w:val="003F7B10"/>
    <w:rsid w:val="004047A4"/>
    <w:rsid w:val="004078D4"/>
    <w:rsid w:val="00413058"/>
    <w:rsid w:val="00426F71"/>
    <w:rsid w:val="00472581"/>
    <w:rsid w:val="004C1940"/>
    <w:rsid w:val="004C5B94"/>
    <w:rsid w:val="004C74F5"/>
    <w:rsid w:val="004D45E9"/>
    <w:rsid w:val="005038FF"/>
    <w:rsid w:val="00506817"/>
    <w:rsid w:val="005342FD"/>
    <w:rsid w:val="005359EC"/>
    <w:rsid w:val="00545C74"/>
    <w:rsid w:val="00545D43"/>
    <w:rsid w:val="00553BF5"/>
    <w:rsid w:val="005564DB"/>
    <w:rsid w:val="00594A98"/>
    <w:rsid w:val="005955E0"/>
    <w:rsid w:val="00596E7A"/>
    <w:rsid w:val="005A0217"/>
    <w:rsid w:val="005A08F4"/>
    <w:rsid w:val="005A4260"/>
    <w:rsid w:val="005B1B14"/>
    <w:rsid w:val="005C03D8"/>
    <w:rsid w:val="005C29B1"/>
    <w:rsid w:val="005D7CDA"/>
    <w:rsid w:val="005F2344"/>
    <w:rsid w:val="00630777"/>
    <w:rsid w:val="00646FDF"/>
    <w:rsid w:val="00654473"/>
    <w:rsid w:val="00681FCB"/>
    <w:rsid w:val="006907AC"/>
    <w:rsid w:val="006A1DF8"/>
    <w:rsid w:val="006D6B07"/>
    <w:rsid w:val="006F3473"/>
    <w:rsid w:val="00700AAF"/>
    <w:rsid w:val="00707EBA"/>
    <w:rsid w:val="00710D1B"/>
    <w:rsid w:val="00716B9A"/>
    <w:rsid w:val="00735067"/>
    <w:rsid w:val="00737C51"/>
    <w:rsid w:val="00742C59"/>
    <w:rsid w:val="00744659"/>
    <w:rsid w:val="00761E1F"/>
    <w:rsid w:val="00783DC8"/>
    <w:rsid w:val="007A0C9A"/>
    <w:rsid w:val="007B21C5"/>
    <w:rsid w:val="007E506C"/>
    <w:rsid w:val="0081207B"/>
    <w:rsid w:val="00825B45"/>
    <w:rsid w:val="00841047"/>
    <w:rsid w:val="00857F4D"/>
    <w:rsid w:val="008765CF"/>
    <w:rsid w:val="008B2387"/>
    <w:rsid w:val="008B7D3A"/>
    <w:rsid w:val="008C15EE"/>
    <w:rsid w:val="008C233F"/>
    <w:rsid w:val="008D273A"/>
    <w:rsid w:val="008F41B8"/>
    <w:rsid w:val="00915E8A"/>
    <w:rsid w:val="00920005"/>
    <w:rsid w:val="009409FD"/>
    <w:rsid w:val="00951E90"/>
    <w:rsid w:val="00953E2F"/>
    <w:rsid w:val="00953EF0"/>
    <w:rsid w:val="00954178"/>
    <w:rsid w:val="009A1885"/>
    <w:rsid w:val="009A47A4"/>
    <w:rsid w:val="009A5257"/>
    <w:rsid w:val="009A7D80"/>
    <w:rsid w:val="009B1091"/>
    <w:rsid w:val="009D2E3C"/>
    <w:rsid w:val="009E29DA"/>
    <w:rsid w:val="00A03E33"/>
    <w:rsid w:val="00A13C42"/>
    <w:rsid w:val="00A17676"/>
    <w:rsid w:val="00A257A5"/>
    <w:rsid w:val="00A3301B"/>
    <w:rsid w:val="00A50BAE"/>
    <w:rsid w:val="00A54732"/>
    <w:rsid w:val="00A64140"/>
    <w:rsid w:val="00A7023C"/>
    <w:rsid w:val="00A721AE"/>
    <w:rsid w:val="00A76A36"/>
    <w:rsid w:val="00A86CB4"/>
    <w:rsid w:val="00AB2B74"/>
    <w:rsid w:val="00AD6073"/>
    <w:rsid w:val="00AE26CF"/>
    <w:rsid w:val="00B0541C"/>
    <w:rsid w:val="00B10BD1"/>
    <w:rsid w:val="00B15957"/>
    <w:rsid w:val="00B2222B"/>
    <w:rsid w:val="00B26BAB"/>
    <w:rsid w:val="00B32327"/>
    <w:rsid w:val="00B364D6"/>
    <w:rsid w:val="00B65C1F"/>
    <w:rsid w:val="00B83892"/>
    <w:rsid w:val="00BA279B"/>
    <w:rsid w:val="00BC0018"/>
    <w:rsid w:val="00BD13F8"/>
    <w:rsid w:val="00BD2038"/>
    <w:rsid w:val="00BD368D"/>
    <w:rsid w:val="00BE730B"/>
    <w:rsid w:val="00BF1EA2"/>
    <w:rsid w:val="00C03F6C"/>
    <w:rsid w:val="00C105FD"/>
    <w:rsid w:val="00C40257"/>
    <w:rsid w:val="00C56A58"/>
    <w:rsid w:val="00C615EB"/>
    <w:rsid w:val="00C8471E"/>
    <w:rsid w:val="00C966F1"/>
    <w:rsid w:val="00CA0A94"/>
    <w:rsid w:val="00CB5258"/>
    <w:rsid w:val="00CE3CA4"/>
    <w:rsid w:val="00CE5C0D"/>
    <w:rsid w:val="00D53724"/>
    <w:rsid w:val="00DA404A"/>
    <w:rsid w:val="00DA44B7"/>
    <w:rsid w:val="00DA7E71"/>
    <w:rsid w:val="00DB3046"/>
    <w:rsid w:val="00DB69CA"/>
    <w:rsid w:val="00DC172C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90459"/>
    <w:rsid w:val="00EA0FE5"/>
    <w:rsid w:val="00EA62A2"/>
    <w:rsid w:val="00EB1223"/>
    <w:rsid w:val="00EB38D2"/>
    <w:rsid w:val="00ED3A4D"/>
    <w:rsid w:val="00ED3F3C"/>
    <w:rsid w:val="00ED758B"/>
    <w:rsid w:val="00EE2277"/>
    <w:rsid w:val="00EF1912"/>
    <w:rsid w:val="00EF3E1E"/>
    <w:rsid w:val="00F05B16"/>
    <w:rsid w:val="00F27D2D"/>
    <w:rsid w:val="00F42473"/>
    <w:rsid w:val="00F453EB"/>
    <w:rsid w:val="00F50CD5"/>
    <w:rsid w:val="00F66AB3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6795"/>
    <w:rsid w:val="00FC24F0"/>
    <w:rsid w:val="00FC29DD"/>
    <w:rsid w:val="00FC5C04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5F5B-2BFD-405B-9E1D-D7C9DABF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2</cp:revision>
  <cp:lastPrinted>2016-12-26T08:36:00Z</cp:lastPrinted>
  <dcterms:created xsi:type="dcterms:W3CDTF">2016-12-27T00:33:00Z</dcterms:created>
  <dcterms:modified xsi:type="dcterms:W3CDTF">2016-12-27T00:33:00Z</dcterms:modified>
</cp:coreProperties>
</file>