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1D" w:rsidRPr="00326FE0" w:rsidRDefault="00917BD1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26FE0">
        <w:rPr>
          <w:rFonts w:ascii="Times New Roman" w:eastAsia="Calibri" w:hAnsi="Times New Roman" w:cs="Times New Roman"/>
          <w:b/>
          <w:sz w:val="26"/>
          <w:szCs w:val="26"/>
        </w:rPr>
        <w:t>27</w:t>
      </w:r>
      <w:r w:rsidR="00AF17F7" w:rsidRPr="00326FE0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</w:t>
      </w:r>
      <w:r w:rsidR="00685E1D" w:rsidRPr="00326FE0">
        <w:rPr>
          <w:rFonts w:ascii="Times New Roman" w:eastAsia="Calibri" w:hAnsi="Times New Roman" w:cs="Times New Roman"/>
          <w:b/>
          <w:sz w:val="26"/>
          <w:szCs w:val="26"/>
        </w:rPr>
        <w:t xml:space="preserve"> 2019 года состоялось очередное заседание Коллегии Контрольно-счетной палаты Забайкальского края. </w:t>
      </w:r>
    </w:p>
    <w:p w:rsidR="00F10138" w:rsidRPr="00326FE0" w:rsidRDefault="003A4CB5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На заседании</w:t>
      </w:r>
      <w:r w:rsidR="000B449E" w:rsidRPr="00326FE0">
        <w:rPr>
          <w:rFonts w:ascii="Times New Roman" w:eastAsia="Calibri" w:hAnsi="Times New Roman" w:cs="Times New Roman"/>
          <w:sz w:val="26"/>
          <w:szCs w:val="26"/>
        </w:rPr>
        <w:t xml:space="preserve"> были рассмотрены и утверждены материалы</w:t>
      </w:r>
      <w:r w:rsidR="00646B0C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7BD1" w:rsidRPr="00326FE0">
        <w:rPr>
          <w:rFonts w:ascii="Times New Roman" w:eastAsia="Calibri" w:hAnsi="Times New Roman" w:cs="Times New Roman"/>
          <w:sz w:val="26"/>
          <w:szCs w:val="26"/>
        </w:rPr>
        <w:t>одного</w:t>
      </w:r>
      <w:r w:rsidR="001F34ED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7A4B" w:rsidRPr="00326FE0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917BD1" w:rsidRPr="00326FE0">
        <w:rPr>
          <w:rFonts w:ascii="Times New Roman" w:eastAsia="Calibri" w:hAnsi="Times New Roman" w:cs="Times New Roman"/>
          <w:sz w:val="26"/>
          <w:szCs w:val="26"/>
        </w:rPr>
        <w:t xml:space="preserve">ого мероприятия, одного экспертно-аналитического </w:t>
      </w:r>
      <w:r w:rsidR="00B83D6E" w:rsidRPr="00326FE0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917BD1" w:rsidRPr="00326FE0">
        <w:rPr>
          <w:rFonts w:ascii="Times New Roman" w:eastAsia="Calibri" w:hAnsi="Times New Roman" w:cs="Times New Roman"/>
          <w:sz w:val="26"/>
          <w:szCs w:val="26"/>
        </w:rPr>
        <w:t>я</w:t>
      </w:r>
      <w:r w:rsidR="009503A5">
        <w:rPr>
          <w:rFonts w:ascii="Times New Roman" w:eastAsia="Calibri" w:hAnsi="Times New Roman" w:cs="Times New Roman"/>
          <w:sz w:val="26"/>
          <w:szCs w:val="26"/>
        </w:rPr>
        <w:t>;</w:t>
      </w:r>
      <w:r w:rsidR="00D85F02" w:rsidRPr="00326FE0">
        <w:rPr>
          <w:rFonts w:ascii="Times New Roman" w:eastAsia="Calibri" w:hAnsi="Times New Roman" w:cs="Times New Roman"/>
          <w:sz w:val="26"/>
          <w:szCs w:val="26"/>
        </w:rPr>
        <w:t xml:space="preserve"> рассмотрены результаты реализации </w:t>
      </w:r>
      <w:r w:rsidR="00917BD1" w:rsidRPr="00326FE0">
        <w:rPr>
          <w:rFonts w:ascii="Times New Roman" w:eastAsia="Calibri" w:hAnsi="Times New Roman" w:cs="Times New Roman"/>
          <w:sz w:val="26"/>
          <w:szCs w:val="26"/>
        </w:rPr>
        <w:t>двух</w:t>
      </w:r>
      <w:r w:rsidR="00FD1FF8" w:rsidRPr="00326FE0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917BD1" w:rsidRPr="00326FE0">
        <w:rPr>
          <w:rFonts w:ascii="Times New Roman" w:eastAsia="Calibri" w:hAnsi="Times New Roman" w:cs="Times New Roman"/>
          <w:sz w:val="26"/>
          <w:szCs w:val="26"/>
        </w:rPr>
        <w:t xml:space="preserve">й и двух информационных писем </w:t>
      </w:r>
      <w:r w:rsidR="00FD1FF8" w:rsidRPr="00326FE0">
        <w:rPr>
          <w:rFonts w:ascii="Times New Roman" w:eastAsia="Calibri" w:hAnsi="Times New Roman" w:cs="Times New Roman"/>
          <w:sz w:val="26"/>
          <w:szCs w:val="26"/>
        </w:rPr>
        <w:t>Контрольно-счетной палаты Забайкальского края</w:t>
      </w:r>
      <w:r w:rsidR="009503A5">
        <w:rPr>
          <w:rFonts w:ascii="Times New Roman" w:eastAsia="Calibri" w:hAnsi="Times New Roman" w:cs="Times New Roman"/>
          <w:sz w:val="26"/>
          <w:szCs w:val="26"/>
        </w:rPr>
        <w:t>;</w:t>
      </w:r>
      <w:r w:rsidR="009503A5" w:rsidRPr="009503A5">
        <w:rPr>
          <w:rFonts w:ascii="Times New Roman" w:eastAsia="Calibri" w:hAnsi="Times New Roman" w:cs="Times New Roman"/>
          <w:sz w:val="26"/>
          <w:szCs w:val="26"/>
        </w:rPr>
        <w:tab/>
        <w:t>согласован План контрольных и экспертно-аналитических мероприятий Контрольно-счетной палаты Забайкальского края на 2020 год.</w:t>
      </w:r>
    </w:p>
    <w:p w:rsidR="00AF17F7" w:rsidRPr="00326FE0" w:rsidRDefault="00AF17F7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На заседании Коллегии КСП присутствовали представители М</w:t>
      </w:r>
      <w:bookmarkStart w:id="0" w:name="_GoBack"/>
      <w:bookmarkEnd w:id="0"/>
      <w:r w:rsidRPr="00326FE0">
        <w:rPr>
          <w:rFonts w:ascii="Times New Roman" w:eastAsia="Calibri" w:hAnsi="Times New Roman" w:cs="Times New Roman"/>
          <w:sz w:val="26"/>
          <w:szCs w:val="26"/>
        </w:rPr>
        <w:t>инистерства строительства, дорожного хозяйства и транспорта Забайкальского края,</w:t>
      </w:r>
      <w:r w:rsidRPr="00326FE0">
        <w:rPr>
          <w:rFonts w:ascii="Times New Roman" w:hAnsi="Times New Roman" w:cs="Times New Roman"/>
          <w:sz w:val="26"/>
          <w:szCs w:val="26"/>
        </w:rPr>
        <w:t xml:space="preserve"> ГКУ «Служба единого </w:t>
      </w:r>
      <w:r w:rsidR="007D3A01" w:rsidRPr="00326FE0">
        <w:rPr>
          <w:rFonts w:ascii="Times New Roman" w:hAnsi="Times New Roman" w:cs="Times New Roman"/>
          <w:sz w:val="26"/>
          <w:szCs w:val="26"/>
        </w:rPr>
        <w:t xml:space="preserve">заказчика» Забайкальского края </w:t>
      </w:r>
      <w:r w:rsidRPr="00326FE0">
        <w:rPr>
          <w:rFonts w:ascii="Times New Roman" w:eastAsia="Calibri" w:hAnsi="Times New Roman" w:cs="Times New Roman"/>
          <w:sz w:val="26"/>
          <w:szCs w:val="26"/>
        </w:rPr>
        <w:t>и правоохранительных органов.</w:t>
      </w:r>
    </w:p>
    <w:p w:rsidR="00E93DAF" w:rsidRPr="00326FE0" w:rsidRDefault="0050571C" w:rsidP="00215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По первом</w:t>
      </w:r>
      <w:r w:rsidR="00F46C1C">
        <w:rPr>
          <w:rFonts w:ascii="Times New Roman" w:eastAsia="Calibri" w:hAnsi="Times New Roman" w:cs="Times New Roman"/>
          <w:sz w:val="26"/>
          <w:szCs w:val="26"/>
        </w:rPr>
        <w:t>у вопросу рассмотрены материалы</w:t>
      </w:r>
      <w:r w:rsidR="00E93DAF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4A81" w:rsidRPr="00326FE0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F46C1C">
        <w:rPr>
          <w:rFonts w:ascii="Times New Roman" w:eastAsia="Calibri" w:hAnsi="Times New Roman" w:cs="Times New Roman"/>
          <w:sz w:val="26"/>
          <w:szCs w:val="26"/>
        </w:rPr>
        <w:t>ого</w:t>
      </w:r>
      <w:r w:rsidR="00D86ACE" w:rsidRPr="00326FE0">
        <w:rPr>
          <w:rFonts w:ascii="Times New Roman" w:eastAsia="Calibri" w:hAnsi="Times New Roman" w:cs="Times New Roman"/>
          <w:sz w:val="26"/>
          <w:szCs w:val="26"/>
        </w:rPr>
        <w:t xml:space="preserve"> и экспертно-аналитическ</w:t>
      </w:r>
      <w:r w:rsidR="00F46C1C">
        <w:rPr>
          <w:rFonts w:ascii="Times New Roman" w:eastAsia="Calibri" w:hAnsi="Times New Roman" w:cs="Times New Roman"/>
          <w:sz w:val="26"/>
          <w:szCs w:val="26"/>
        </w:rPr>
        <w:t>ого</w:t>
      </w:r>
      <w:r w:rsidR="00D86ACE" w:rsidRPr="00326FE0">
        <w:rPr>
          <w:rFonts w:ascii="Times New Roman" w:eastAsia="Calibri" w:hAnsi="Times New Roman" w:cs="Times New Roman"/>
          <w:sz w:val="26"/>
          <w:szCs w:val="26"/>
        </w:rPr>
        <w:t xml:space="preserve"> мероприятий:</w:t>
      </w:r>
    </w:p>
    <w:p w:rsidR="008143BD" w:rsidRPr="00326FE0" w:rsidRDefault="005E4945" w:rsidP="00FB6C77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E0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D86ACE" w:rsidRPr="00326FE0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законности, эффективности, обоснованности и целесообразности использования средств бюджета Забайкальского края, выделенных на реализацию государственной программы Забайкальского края по переселению граждан из жилищного фонда, признанного аварийным или непригодным для проживания, и (или) с высоким уровнем износа и регионального проекта «Обеспечение устойчивого сокращения непригодного для проживания жилищного фонда»</w:t>
      </w:r>
      <w:r w:rsidR="00626AF1" w:rsidRPr="00326FE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26AF1"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D86ACE"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2018 год – 10 месяцев 2019 года. </w:t>
      </w:r>
      <w:r w:rsidR="001E4D85" w:rsidRPr="00326FE0">
        <w:rPr>
          <w:rFonts w:ascii="Times New Roman" w:eastAsia="Calibri" w:hAnsi="Times New Roman" w:cs="Times New Roman"/>
          <w:sz w:val="26"/>
          <w:szCs w:val="26"/>
        </w:rPr>
        <w:t>Контрольное мероприятие</w:t>
      </w:r>
      <w:r w:rsidR="001723B3" w:rsidRPr="00326FE0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326FE0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326FE0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3A4CB5" w:rsidRPr="00326FE0">
        <w:rPr>
          <w:rFonts w:ascii="Times New Roman" w:eastAsia="Calibri" w:hAnsi="Times New Roman" w:cs="Times New Roman"/>
          <w:sz w:val="26"/>
          <w:szCs w:val="26"/>
        </w:rPr>
        <w:t>1.</w:t>
      </w:r>
      <w:r w:rsidR="00FB6C77" w:rsidRPr="00326FE0">
        <w:rPr>
          <w:rFonts w:ascii="Times New Roman" w:eastAsia="Calibri" w:hAnsi="Times New Roman" w:cs="Times New Roman"/>
          <w:sz w:val="26"/>
          <w:szCs w:val="26"/>
        </w:rPr>
        <w:t>7</w:t>
      </w:r>
      <w:r w:rsidR="00626AF1" w:rsidRPr="00326FE0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3A4CB5" w:rsidRPr="00326FE0">
        <w:rPr>
          <w:rFonts w:ascii="Times New Roman" w:eastAsia="Calibri" w:hAnsi="Times New Roman" w:cs="Times New Roman"/>
          <w:sz w:val="26"/>
          <w:szCs w:val="26"/>
        </w:rPr>
        <w:t>9 год</w:t>
      </w:r>
      <w:r w:rsidR="003804BA" w:rsidRPr="00326FE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B6C77" w:rsidRPr="00326FE0">
        <w:rPr>
          <w:rFonts w:ascii="Times New Roman" w:eastAsia="Calibri" w:hAnsi="Times New Roman" w:cs="Times New Roman"/>
          <w:sz w:val="26"/>
          <w:szCs w:val="26"/>
        </w:rPr>
        <w:t xml:space="preserve">по предложению </w:t>
      </w:r>
      <w:r w:rsidR="00FB6C77" w:rsidRPr="00326FE0">
        <w:rPr>
          <w:rFonts w:ascii="Times New Roman" w:eastAsia="Calibri" w:hAnsi="Times New Roman" w:cs="Times New Roman"/>
          <w:bCs/>
          <w:sz w:val="26"/>
          <w:szCs w:val="26"/>
        </w:rPr>
        <w:t>УФСБ России по Забайкальскому краю, обращению граждан муниципального района «Петровск-Забайкальский район»</w:t>
      </w:r>
      <w:r w:rsidR="003804BA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326FE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FB6C77" w:rsidRPr="00326FE0">
        <w:rPr>
          <w:rFonts w:ascii="Times New Roman" w:eastAsia="Calibri" w:hAnsi="Times New Roman" w:cs="Times New Roman"/>
          <w:sz w:val="26"/>
          <w:szCs w:val="26"/>
        </w:rPr>
        <w:t>Министерстве территориального развития Забайкальского края, Министерстве строительства, дорожного хозяйства и транспорта Забайкальского края, ГКУ «Служба единого заказчика» Забайкальского края, Департаменте государственного имущества и земельных отношений Забайкальского края, ГКУ «Центр обслуживания, содержания и продаж казенного имущества Забайкальского края», администрации городского поселения «</w:t>
      </w:r>
      <w:proofErr w:type="spellStart"/>
      <w:r w:rsidR="00FB6C77" w:rsidRPr="00326FE0">
        <w:rPr>
          <w:rFonts w:ascii="Times New Roman" w:eastAsia="Calibri" w:hAnsi="Times New Roman" w:cs="Times New Roman"/>
          <w:sz w:val="26"/>
          <w:szCs w:val="26"/>
        </w:rPr>
        <w:t>Новопавловское</w:t>
      </w:r>
      <w:proofErr w:type="spellEnd"/>
      <w:r w:rsidR="00FB6C77" w:rsidRPr="00326FE0">
        <w:rPr>
          <w:rFonts w:ascii="Times New Roman" w:eastAsia="Calibri" w:hAnsi="Times New Roman" w:cs="Times New Roman"/>
          <w:sz w:val="26"/>
          <w:szCs w:val="26"/>
        </w:rPr>
        <w:t>» муниципального района «Петровск-Забайкальский район».</w:t>
      </w:r>
    </w:p>
    <w:p w:rsidR="00463F32" w:rsidRPr="00326FE0" w:rsidRDefault="00463F3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контрольного мероприятия сделаны следующие выводы: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1)</w:t>
      </w:r>
      <w:r w:rsidRPr="00326FE0">
        <w:rPr>
          <w:rFonts w:ascii="Times New Roman" w:eastAsia="Calibri" w:hAnsi="Times New Roman" w:cs="Times New Roman"/>
          <w:sz w:val="26"/>
          <w:szCs w:val="26"/>
        </w:rPr>
        <w:tab/>
        <w:t xml:space="preserve">В ходе анализа действующих нормативных правовых актов Забайкальского края в сфере в реализации мероприятий по переселению граждан из жилищного фонда, признанного аварийным или непригодным для проживания, и (или) с высоким уровнем износа, выявлен ряд нарушений и недостатков в части несвоевременного внесения необходимых изменений, непринятия и </w:t>
      </w:r>
      <w:proofErr w:type="spellStart"/>
      <w:r w:rsidRPr="00326FE0">
        <w:rPr>
          <w:rFonts w:ascii="Times New Roman" w:eastAsia="Calibri" w:hAnsi="Times New Roman" w:cs="Times New Roman"/>
          <w:sz w:val="26"/>
          <w:szCs w:val="26"/>
        </w:rPr>
        <w:t>неустановления</w:t>
      </w:r>
      <w:proofErr w:type="spell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методик, форм и сроков предоставления нормативных актов и документов, несоответствия и несогласованности отдельных позиций законодательных и нормативных правовых актов, отсутствие детализации предусмотренных мероприятий.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2)</w:t>
      </w:r>
      <w:r w:rsidRPr="00326FE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326FE0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результате проверки годового отчета за 2018 год о ходе реализации и оценке эффективности государственной программы установлены факты недостоверного отражения информации об исполнении отдельных показателей.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proofErr w:type="gramStart"/>
      <w:r w:rsidRPr="00326FE0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результате отсутствия реальной оценки возможности взыскания средств Фонда содействия реформированию ЖКХ по результатам осуществления претензионной работы, из планируемых к поступлению в составе неналоговых доходов в 2019 году средств в сумме 208 090,75 тыс. рублей, в бюджет Забайкальского края поступило 12 368,1 тыс. рублей. Фактически средства в Фонд не восстанавливались, Фондом в бюджет Забайкальского края не перечислялись. По состоянию на 01.11.2019 расходы на переселение граждан в рамках подпрограммы «Переселение граждан из аварийного жилищного фонда» в сумме 138 862,75 тыс. рублей осуществлены за счет средств бюджета Забайкальского края. 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4) </w:t>
      </w:r>
      <w:proofErr w:type="gramStart"/>
      <w:r w:rsidRPr="00326FE0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нарушение ч.11 ст.16 Федерального закона №185-ФЗ значения целевых показателей по 2-4 этапам реализации Региональной адресной программы Забайкальского края по переселению граждан из аварийного жилищного фонда на 2013-2017 годы, </w:t>
      </w:r>
      <w:r w:rsidRPr="00326FE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утвержденной постановлением Правительства Забайкальского края от 31.12.2013 №606, не достигнуты. 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В связи с тем, что построенные в городском поселении «</w:t>
      </w:r>
      <w:proofErr w:type="spellStart"/>
      <w:r w:rsidRPr="00326FE0">
        <w:rPr>
          <w:rFonts w:ascii="Times New Roman" w:eastAsia="Calibri" w:hAnsi="Times New Roman" w:cs="Times New Roman"/>
          <w:sz w:val="26"/>
          <w:szCs w:val="26"/>
        </w:rPr>
        <w:t>Могзонское</w:t>
      </w:r>
      <w:proofErr w:type="spellEnd"/>
      <w:r w:rsidRPr="00326FE0">
        <w:rPr>
          <w:rFonts w:ascii="Times New Roman" w:eastAsia="Calibri" w:hAnsi="Times New Roman" w:cs="Times New Roman"/>
          <w:sz w:val="26"/>
          <w:szCs w:val="26"/>
        </w:rPr>
        <w:t>» дома признаны непригодными и (или) аварийными, средства местного бюджета в размере 28 000, тыс. рублей были израсходованы без достижения результата.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В связи с тем, что построенный по адресу: г. Чита, мкр.9, д.3, дом признан аварийным и не пригоден для переселения граждан, оплаченная подрядчику сумма в размере 146 461,12 тыс. рублей является неэффективным расходованием средств Фонда. Расходование средств без достижения планируемого результата привело к необходимости дополнительных расходов в сумме 213 230,75 тыс. рублей на осуществление мер по переселению граждан, оплату инженерных изысканий и технического обследования объекта незавершенного строительства, проведение независимой экспертизы.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5) Установлено наличие рисков неисполнения в 2019 году в полном объеме Региональной адресной программы 2013-2017 годы, а также регионального проекта «Обеспечение устойчивого сокращения непригодного для проживания жилищного фонда».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6) Установлены нарушения 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части неправомерного заключения государственного контракта с единственным поставщиком (подрядчиком); определения начальной максимальной цены; не предъявления требований по взысканию неустойки за просрочку исполнения обязательств по передаче жилых помещений государственным контрактам. 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7) Установлено неэффективное расходование средств бюджета на сумму 379,7 тыс. рублей ГКУ «Служба единого заказчика» в результате допущенной ошибки при формировании технического задания, что нарушает положения ст</w:t>
      </w:r>
      <w:r w:rsidR="003C52D6" w:rsidRPr="00326FE0">
        <w:rPr>
          <w:rFonts w:ascii="Times New Roman" w:eastAsia="Calibri" w:hAnsi="Times New Roman" w:cs="Times New Roman"/>
          <w:sz w:val="26"/>
          <w:szCs w:val="26"/>
        </w:rPr>
        <w:t>.</w:t>
      </w: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34 Бюджетного кодекса Российской Федерации.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8) Сроки реализации плана-графика реализации Региональной адресной программы 2019-2025 годы нарушены, по состоянию на 01.11.2019 изменения в план-график Министерством строительства, дорожного хозяйства и транспорта Забайкальского края не были внесены.</w:t>
      </w:r>
    </w:p>
    <w:p w:rsidR="00061F3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9) </w:t>
      </w:r>
      <w:proofErr w:type="gramStart"/>
      <w:r w:rsidRPr="00326FE0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ходе контрольного мероприятия установлено наличи</w:t>
      </w:r>
      <w:r w:rsidR="00061F30">
        <w:rPr>
          <w:rFonts w:ascii="Times New Roman" w:eastAsia="Calibri" w:hAnsi="Times New Roman" w:cs="Times New Roman"/>
          <w:sz w:val="26"/>
          <w:szCs w:val="26"/>
        </w:rPr>
        <w:t>е признаков конфликта интересов.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10) </w:t>
      </w:r>
      <w:proofErr w:type="gramStart"/>
      <w:r w:rsidRPr="00326FE0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ходе контрольного мероприятия установлен 1 факт снятия с учета гражданина в результате технической ошибки Министерства территориального развития Забайкальского края. При повторной постановке гражданина на учет аукцион не проводился в связи с ограничением сроков размещения. Таким образом, гражданин, при наличии бюджетных ассигнований и сложившихся на конец года неиспользованных остатках бюджетных средств, жилым помещением не обеспечен. </w:t>
      </w:r>
    </w:p>
    <w:p w:rsidR="00061F3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11) Установлены факты отсутствия оперативного принятия мер со стороны Департамента государственного имущества и земельных отношений Забайкальского края и Министерства образования, науки и молодежной политики Забайкальского края по переселению и заключения договоров социального найма с гражданами, которым были приобретены жилые помещения. 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Отсутствие договоров социального найма, а также несвоевременная передача жилого помещения в муниципальную собственность привели к возникновению задолженности за коммунальные услуги, подлежащей оплате за счет средств краевого бюджета, в сумме 202,72 тыс. рублей, что может привести к нарушению статьи 34 Бюджетного кодекса Российской Федерации «Принцип эффективности использования бюджетных средств».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12) Установлены факты несоответствия соглашений, заключенных с МР «</w:t>
      </w:r>
      <w:proofErr w:type="spellStart"/>
      <w:r w:rsidRPr="00326FE0">
        <w:rPr>
          <w:rFonts w:ascii="Times New Roman" w:eastAsia="Calibri" w:hAnsi="Times New Roman" w:cs="Times New Roman"/>
          <w:sz w:val="26"/>
          <w:szCs w:val="26"/>
        </w:rPr>
        <w:t>Каларский</w:t>
      </w:r>
      <w:proofErr w:type="spell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район», Правилам формирования, предоставления и распределения субсидий из федерального бюджета бюджетам субъектов Российской Федерации, утвержденным постановлением Правительства Российской Федерации от 30.09.2014 №999, а также Порядку использования бюджетных ассигнований на предоставление субсидий бюджету МР «</w:t>
      </w:r>
      <w:proofErr w:type="spellStart"/>
      <w:r w:rsidRPr="00326FE0">
        <w:rPr>
          <w:rFonts w:ascii="Times New Roman" w:eastAsia="Calibri" w:hAnsi="Times New Roman" w:cs="Times New Roman"/>
          <w:sz w:val="26"/>
          <w:szCs w:val="26"/>
        </w:rPr>
        <w:t>Каларский</w:t>
      </w:r>
      <w:proofErr w:type="spell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район» на реализацию мероприятий по переселению граждан из аварийного и непригодного для проживания жилищного фонда, находящегося в зоне Байкало-Амурской магистрали, утвержденному  постановлением Правительства Забайкальского края от 04.02.2016 №58 «Об утверждении государственной программы Забайкальского края по переселению граждан из жилищного фонда, признанного аварийным или непригодным для проживания, и (или) с высоким уровнем износа». 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13) Анализ жалоб и обращений, поступивших в адрес различных органов и организаций по вопросам качества жилых помещений, предназначенных для переселения граждан из аварийного жилищного фонда в рамках региональных адресных программ по переселению граждан из аварийного жилищного фонда,  свидетельствует о наличии проблемных вопросов, связанных с недостатками и невыполнением застройщиками работ, а также с отсутствием в Министерстве строительства, дорожного хозяйства и транспорта Забайкальского края информации  по отдельным объектам, соответственно, отсутствии контроля со стороны Министерства за устранением недостатков. </w:t>
      </w:r>
    </w:p>
    <w:p w:rsidR="00237382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14) Проведенными специалистами КСП контрольными осмотрами жилых помещений, построенных и приобретенных для переселения граждан из аварийного жилищного фонда, их фактического состояния, а также соответствия требованиям технических заданий, установлены факты наличия значительных дефектов построенных домов, несоответствия отдельных параметров жилых помещений требованиям, указанным в технических заданиях.</w:t>
      </w:r>
    </w:p>
    <w:p w:rsidR="003C52D6" w:rsidRPr="00326FE0" w:rsidRDefault="0023738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15) При проведении контрольного мероприятия установлено, что администрацией ГП «</w:t>
      </w:r>
      <w:proofErr w:type="spellStart"/>
      <w:r w:rsidRPr="00326FE0">
        <w:rPr>
          <w:rFonts w:ascii="Times New Roman" w:eastAsia="Calibri" w:hAnsi="Times New Roman" w:cs="Times New Roman"/>
          <w:sz w:val="26"/>
          <w:szCs w:val="26"/>
        </w:rPr>
        <w:t>Новопавловское</w:t>
      </w:r>
      <w:proofErr w:type="spellEnd"/>
      <w:r w:rsidRPr="00326FE0">
        <w:rPr>
          <w:rFonts w:ascii="Times New Roman" w:eastAsia="Calibri" w:hAnsi="Times New Roman" w:cs="Times New Roman"/>
          <w:sz w:val="26"/>
          <w:szCs w:val="26"/>
        </w:rPr>
        <w:t>» осуществляется недостаточный контроль за переоформлением гражданами жилья в частную собственность и своевременным снятием с учета выбывшего жилья.</w:t>
      </w:r>
    </w:p>
    <w:p w:rsidR="00606362" w:rsidRPr="00326FE0" w:rsidRDefault="00606362" w:rsidP="003C5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Коллегии рассмотрен</w:t>
      </w:r>
      <w:r w:rsidR="00A923DD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</w:t>
      </w:r>
      <w:r w:rsidR="00A923DD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</w:t>
      </w:r>
      <w:r w:rsidR="00A923DD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923DD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пояснен</w:t>
      </w:r>
      <w:r w:rsidR="00754BB3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представленные </w:t>
      </w:r>
      <w:r w:rsidR="00AB0977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Министерством строительства, дорожного хозяйства и транспорта Забайкальского края </w:t>
      </w:r>
      <w:r w:rsidR="003A4CB5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акт</w:t>
      </w:r>
      <w:r w:rsidR="00AB0977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A4CB5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</w:t>
      </w:r>
      <w:r w:rsidR="00AB0977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провер</w:t>
      </w:r>
      <w:r w:rsidR="007F20F2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B0977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4CB5" w:rsidRPr="00326F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00BC" w:rsidRPr="00326FE0" w:rsidRDefault="00B70CF6" w:rsidP="004A00B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</w:t>
      </w:r>
      <w:r w:rsidR="003F0DC7" w:rsidRPr="00326FE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A00BC" w:rsidRPr="00326FE0" w:rsidRDefault="004A00BC" w:rsidP="00A41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 контрольного мероприятия</w:t>
      </w:r>
      <w:r w:rsidR="00A412D6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sz w:val="26"/>
          <w:szCs w:val="26"/>
        </w:rPr>
        <w:t>в Законодательное Собрание Забайкальского края и Губернатору Забайкальского края для рассмотрения;</w:t>
      </w:r>
      <w:r w:rsidR="00A412D6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sz w:val="26"/>
          <w:szCs w:val="26"/>
        </w:rPr>
        <w:t>в Прокуратуру Забайкальского края;</w:t>
      </w:r>
      <w:r w:rsidR="00A412D6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sz w:val="26"/>
          <w:szCs w:val="26"/>
        </w:rPr>
        <w:t>в УФСБ России по Забайкальскому краю.</w:t>
      </w:r>
    </w:p>
    <w:p w:rsidR="004A00BC" w:rsidRPr="00326FE0" w:rsidRDefault="004A00BC" w:rsidP="00A41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2. Внести представления о принятии мер по устранению и недопущению впредь выявленных нарушений</w:t>
      </w:r>
      <w:r w:rsidR="00A412D6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sz w:val="26"/>
          <w:szCs w:val="26"/>
        </w:rPr>
        <w:t>в Министерство строительства, дорожного хозяйства и транспорта Забайкальского края;</w:t>
      </w:r>
      <w:r w:rsidR="00A412D6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sz w:val="26"/>
          <w:szCs w:val="26"/>
        </w:rPr>
        <w:t>в ГКУ «Служба единого заказчика» Забайкальского края.</w:t>
      </w:r>
    </w:p>
    <w:p w:rsidR="004A00BC" w:rsidRPr="00326FE0" w:rsidRDefault="004A00BC" w:rsidP="00A41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3. Направить информационные письма</w:t>
      </w:r>
      <w:r w:rsidR="00A412D6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sz w:val="26"/>
          <w:szCs w:val="26"/>
        </w:rPr>
        <w:t>в Министерство строительства, дорожного хозяйства и транспорта Забайкальского края;</w:t>
      </w:r>
      <w:r w:rsidR="00A412D6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sz w:val="26"/>
          <w:szCs w:val="26"/>
        </w:rPr>
        <w:t>в Департамент государственного имущества и земельных отношений Забайкальского края;</w:t>
      </w:r>
      <w:r w:rsidR="00A412D6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sz w:val="26"/>
          <w:szCs w:val="26"/>
        </w:rPr>
        <w:t>в администрацию городского поселения «</w:t>
      </w:r>
      <w:proofErr w:type="spellStart"/>
      <w:r w:rsidRPr="00326FE0">
        <w:rPr>
          <w:rFonts w:ascii="Times New Roman" w:eastAsia="Calibri" w:hAnsi="Times New Roman" w:cs="Times New Roman"/>
          <w:sz w:val="26"/>
          <w:szCs w:val="26"/>
        </w:rPr>
        <w:t>Новопавловское</w:t>
      </w:r>
      <w:proofErr w:type="spellEnd"/>
      <w:r w:rsidRPr="00326FE0">
        <w:rPr>
          <w:rFonts w:ascii="Times New Roman" w:eastAsia="Calibri" w:hAnsi="Times New Roman" w:cs="Times New Roman"/>
          <w:sz w:val="26"/>
          <w:szCs w:val="26"/>
        </w:rPr>
        <w:t>» муниципального района «Петровск-Забайкальский район».</w:t>
      </w:r>
    </w:p>
    <w:p w:rsidR="004A00BC" w:rsidRPr="00326FE0" w:rsidRDefault="004A00BC" w:rsidP="00A412D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4. Направить письма о принятии мер по устранению выявленных в ходе контрольного мероприятия фактов значительных дефектов домов в </w:t>
      </w:r>
      <w:proofErr w:type="spellStart"/>
      <w:r w:rsidRPr="00326FE0">
        <w:rPr>
          <w:rFonts w:ascii="Times New Roman" w:eastAsia="Calibri" w:hAnsi="Times New Roman" w:cs="Times New Roman"/>
          <w:sz w:val="26"/>
          <w:szCs w:val="26"/>
        </w:rPr>
        <w:t>мкр</w:t>
      </w:r>
      <w:proofErr w:type="spell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. Благодатный с. </w:t>
      </w:r>
      <w:proofErr w:type="spellStart"/>
      <w:r w:rsidRPr="00326FE0">
        <w:rPr>
          <w:rFonts w:ascii="Times New Roman" w:eastAsia="Calibri" w:hAnsi="Times New Roman" w:cs="Times New Roman"/>
          <w:sz w:val="26"/>
          <w:szCs w:val="26"/>
        </w:rPr>
        <w:t>Смоленка</w:t>
      </w:r>
      <w:proofErr w:type="spell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«Читинский район» в Министерство строительства, дорожного хозяйства и транспорта Забайкальского края, собственнику имущества – администрации сельского поселения «</w:t>
      </w:r>
      <w:proofErr w:type="spellStart"/>
      <w:r w:rsidRPr="00326FE0">
        <w:rPr>
          <w:rFonts w:ascii="Times New Roman" w:eastAsia="Calibri" w:hAnsi="Times New Roman" w:cs="Times New Roman"/>
          <w:sz w:val="26"/>
          <w:szCs w:val="26"/>
        </w:rPr>
        <w:t>Чарское</w:t>
      </w:r>
      <w:proofErr w:type="spellEnd"/>
      <w:r w:rsidRPr="00326FE0">
        <w:rPr>
          <w:rFonts w:ascii="Times New Roman" w:eastAsia="Calibri" w:hAnsi="Times New Roman" w:cs="Times New Roman"/>
          <w:sz w:val="26"/>
          <w:szCs w:val="26"/>
        </w:rPr>
        <w:t>» муниципального района «</w:t>
      </w:r>
      <w:proofErr w:type="spellStart"/>
      <w:r w:rsidRPr="00326FE0">
        <w:rPr>
          <w:rFonts w:ascii="Times New Roman" w:eastAsia="Calibri" w:hAnsi="Times New Roman" w:cs="Times New Roman"/>
          <w:sz w:val="26"/>
          <w:szCs w:val="26"/>
        </w:rPr>
        <w:t>Каларский</w:t>
      </w:r>
      <w:proofErr w:type="spell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район».</w:t>
      </w:r>
    </w:p>
    <w:p w:rsidR="004A00BC" w:rsidRPr="00326FE0" w:rsidRDefault="004A00BC" w:rsidP="004A00B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57D6" w:rsidRPr="00326FE0" w:rsidRDefault="007F20F2" w:rsidP="006061F6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FE0">
        <w:rPr>
          <w:rFonts w:ascii="Times New Roman" w:hAnsi="Times New Roman" w:cs="Times New Roman"/>
          <w:b/>
          <w:sz w:val="26"/>
          <w:szCs w:val="26"/>
        </w:rPr>
        <w:t>«</w:t>
      </w:r>
      <w:r w:rsidR="006061F6" w:rsidRPr="00326FE0">
        <w:rPr>
          <w:rFonts w:ascii="Times New Roman" w:hAnsi="Times New Roman" w:cs="Times New Roman"/>
          <w:b/>
          <w:bCs/>
          <w:sz w:val="26"/>
          <w:szCs w:val="26"/>
        </w:rPr>
        <w:t>Анализ и оценка деятельности ГКУ «Забайкальский центр государственных закупок» по определению поставщиков (подрядчиков, исполнителей)</w:t>
      </w:r>
      <w:r w:rsidRPr="00326FE0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15D71" w:rsidRPr="00326FE0">
        <w:rPr>
          <w:rFonts w:ascii="Times New Roman" w:hAnsi="Times New Roman" w:cs="Times New Roman"/>
          <w:sz w:val="26"/>
          <w:szCs w:val="26"/>
        </w:rPr>
        <w:t xml:space="preserve">за </w:t>
      </w:r>
      <w:r w:rsidR="006061F6" w:rsidRPr="00326FE0">
        <w:rPr>
          <w:rFonts w:ascii="Times New Roman" w:hAnsi="Times New Roman" w:cs="Times New Roman"/>
          <w:sz w:val="26"/>
          <w:szCs w:val="26"/>
        </w:rPr>
        <w:t>6</w:t>
      </w:r>
      <w:r w:rsidR="008043C9" w:rsidRPr="00326FE0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F15D71" w:rsidRPr="00326FE0">
        <w:rPr>
          <w:rFonts w:ascii="Times New Roman" w:hAnsi="Times New Roman" w:cs="Times New Roman"/>
          <w:sz w:val="26"/>
          <w:szCs w:val="26"/>
        </w:rPr>
        <w:t xml:space="preserve"> 2019 года.</w:t>
      </w:r>
      <w:r w:rsidR="00F15D71" w:rsidRPr="00326F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5D71" w:rsidRPr="00326FE0"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на основании пункта 1.</w:t>
      </w:r>
      <w:r w:rsidR="009B57D6" w:rsidRPr="00326FE0">
        <w:rPr>
          <w:rFonts w:ascii="Times New Roman" w:eastAsia="Calibri" w:hAnsi="Times New Roman" w:cs="Times New Roman"/>
          <w:sz w:val="26"/>
          <w:szCs w:val="26"/>
        </w:rPr>
        <w:t>2</w:t>
      </w:r>
      <w:r w:rsidR="006061F6" w:rsidRPr="00326FE0">
        <w:rPr>
          <w:rFonts w:ascii="Times New Roman" w:eastAsia="Calibri" w:hAnsi="Times New Roman" w:cs="Times New Roman"/>
          <w:sz w:val="26"/>
          <w:szCs w:val="26"/>
        </w:rPr>
        <w:t>4</w:t>
      </w:r>
      <w:r w:rsidR="00F15D71" w:rsidRPr="00326FE0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</w:t>
      </w:r>
      <w:r w:rsidR="001D0B6D" w:rsidRPr="00326FE0">
        <w:rPr>
          <w:rFonts w:ascii="Times New Roman" w:eastAsia="Calibri" w:hAnsi="Times New Roman" w:cs="Times New Roman"/>
          <w:sz w:val="26"/>
          <w:szCs w:val="26"/>
        </w:rPr>
        <w:t xml:space="preserve"> Забайкальского края на 2019 год</w:t>
      </w:r>
      <w:r w:rsidR="00CC013C" w:rsidRPr="00326FE0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CC013C" w:rsidRPr="0032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061F6" w:rsidRPr="00326FE0">
        <w:rPr>
          <w:rFonts w:ascii="Times New Roman" w:eastAsia="Times New Roman" w:hAnsi="Times New Roman" w:cs="Times New Roman"/>
          <w:sz w:val="26"/>
          <w:szCs w:val="26"/>
        </w:rPr>
        <w:t>ГКУ «Забайкальский центр государственных закупок».</w:t>
      </w:r>
    </w:p>
    <w:p w:rsidR="006E2EC3" w:rsidRPr="00326FE0" w:rsidRDefault="006E2EC3" w:rsidP="009F75C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По результатам экспертно-аналитической мероприятия сделаны следующие выводы:</w:t>
      </w:r>
    </w:p>
    <w:p w:rsidR="009F75C4" w:rsidRPr="00326FE0" w:rsidRDefault="009F75C4" w:rsidP="009F75C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1.</w:t>
      </w:r>
      <w:r w:rsidR="000F0AD7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sz w:val="26"/>
          <w:szCs w:val="26"/>
        </w:rPr>
        <w:t>В настоящее время в Забайкальском крае одними из ключевых проблем в сфере государственных закупок являются:</w:t>
      </w:r>
    </w:p>
    <w:p w:rsidR="009F75C4" w:rsidRPr="00326FE0" w:rsidRDefault="009F75C4" w:rsidP="009F75C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высокая доля закупок, осуществленных по результатам несостоявшихся торгов, когда участие в них принимает единственный поставщик. В стоимостном выражении стоимость таких контрактов составляет 72%;</w:t>
      </w:r>
    </w:p>
    <w:p w:rsidR="009F75C4" w:rsidRPr="00326FE0" w:rsidRDefault="009F75C4" w:rsidP="009F75C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значительное количество случаев нарушений и недостатков, допускаемых заказчиками при определении начальной цены контракта (выявляемые палатой нарушения в этой части носят системный характер).</w:t>
      </w:r>
    </w:p>
    <w:p w:rsidR="009F75C4" w:rsidRPr="00326FE0" w:rsidRDefault="009F75C4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В совокупности эти два фактора содержат существенные риски неэффективного использования средств. </w:t>
      </w:r>
    </w:p>
    <w:p w:rsidR="009F75C4" w:rsidRPr="00326FE0" w:rsidRDefault="009F75C4" w:rsidP="009F75C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2. Выявлены недостатки в части нормативного регулирования в сфере государственных закупок и деятельности учреждения: </w:t>
      </w:r>
    </w:p>
    <w:p w:rsidR="009F75C4" w:rsidRPr="00326FE0" w:rsidRDefault="009F75C4" w:rsidP="009F75C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стандарт развития конкуренции в субъектах Российской Федерации, утвержденный распоряжением Правительства РФ от 17.04.2019 №768-р, предусматривает наличие системных мероприятий в субъектах РФ, направленных на устранение случаев (снижение количества) осуществления закупки у единственного поставщика. В настоящее время нормативные правовые акты и иные документы планирования Забайкальского края не предусматривают таких мероприятий, не закреплены плановые значения снижения показателя доли закупок у единственного поставщика;</w:t>
      </w:r>
    </w:p>
    <w:p w:rsidR="009F75C4" w:rsidRPr="00326FE0" w:rsidRDefault="009F75C4" w:rsidP="009F75C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правовые акты Забайкальского края не содержат каких-либо объективных критериев оценки деятельности ГКУ «Забайкальский центр государственных закупок» при том, что финансовое обеспечение деятельности учреждения осуществляется в рамках реализации государственной программы Забайкальского края «Управление государственными финансами и государственным долгом» (в программе предусмотрен некорректный показатель результативности использования средств на содержание учреждения);</w:t>
      </w:r>
    </w:p>
    <w:p w:rsidR="009F75C4" w:rsidRPr="00326FE0" w:rsidRDefault="009F75C4" w:rsidP="009F75C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при анализе озвученной заказчиками проблемы о несвоевременной адаптации АИС «Госзаказ» к изменениям в законодательстве установлено, что контрактом на её сопровождение предусмотрена обязанность разработчика корректировать программное обеспечение в течение 15 календарных дней после вступления в силу соответствующих нормативных актов. Данное условие создает основания для возникновения периодов, когда АИС не отвечает установленным требованиям.</w:t>
      </w:r>
    </w:p>
    <w:p w:rsidR="009F75C4" w:rsidRPr="00326FE0" w:rsidRDefault="009F75C4" w:rsidP="009F75C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3. Основываясь на изученных в ходе экспертно-аналитического мероприятия региональных практиках, Контрольно-счетная палата полагает, что в настоящее время существует возможность принятия решений, которые позволят избежать ряда проблем и совершенствовать закупочные процессы в Забайкальском крае.</w:t>
      </w:r>
    </w:p>
    <w:p w:rsidR="008043C9" w:rsidRPr="00326FE0" w:rsidRDefault="008043C9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решение:</w:t>
      </w:r>
    </w:p>
    <w:p w:rsidR="006E2EC3" w:rsidRPr="00326FE0" w:rsidRDefault="006E2EC3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1.  Направить заключение по результатам экспертно-аналитического мероприятия в Законодательное Собрание Забайкальского края</w:t>
      </w:r>
      <w:r w:rsidR="00061F30">
        <w:rPr>
          <w:rFonts w:ascii="Times New Roman" w:eastAsia="Calibri" w:hAnsi="Times New Roman" w:cs="Times New Roman"/>
          <w:sz w:val="26"/>
          <w:szCs w:val="26"/>
        </w:rPr>
        <w:t>,</w:t>
      </w: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Губернатору Забайкальского края</w:t>
      </w:r>
      <w:r w:rsidR="00061F30">
        <w:rPr>
          <w:rFonts w:ascii="Times New Roman" w:eastAsia="Calibri" w:hAnsi="Times New Roman" w:cs="Times New Roman"/>
          <w:sz w:val="26"/>
          <w:szCs w:val="26"/>
        </w:rPr>
        <w:t xml:space="preserve">, ГКУ </w:t>
      </w:r>
      <w:r w:rsidR="00061F30" w:rsidRPr="00061F30">
        <w:rPr>
          <w:rFonts w:ascii="Times New Roman" w:eastAsia="Calibri" w:hAnsi="Times New Roman" w:cs="Times New Roman"/>
          <w:sz w:val="26"/>
          <w:szCs w:val="26"/>
        </w:rPr>
        <w:t xml:space="preserve">«Забайкальский центр государственных </w:t>
      </w:r>
      <w:proofErr w:type="gramStart"/>
      <w:r w:rsidR="00061F30" w:rsidRPr="00061F30">
        <w:rPr>
          <w:rFonts w:ascii="Times New Roman" w:eastAsia="Calibri" w:hAnsi="Times New Roman" w:cs="Times New Roman"/>
          <w:sz w:val="26"/>
          <w:szCs w:val="26"/>
        </w:rPr>
        <w:t>закупок»</w:t>
      </w:r>
      <w:r w:rsidR="00061F3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326FE0">
        <w:rPr>
          <w:rFonts w:ascii="Times New Roman" w:eastAsia="Calibri" w:hAnsi="Times New Roman" w:cs="Times New Roman"/>
          <w:sz w:val="26"/>
          <w:szCs w:val="26"/>
        </w:rPr>
        <w:t>для</w:t>
      </w:r>
      <w:proofErr w:type="gramEnd"/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 рассмотрения.</w:t>
      </w:r>
    </w:p>
    <w:p w:rsidR="006E2EC3" w:rsidRPr="00326FE0" w:rsidRDefault="006E2EC3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2. Рекомендовать Правительству Забайкальского края принять следующие меры:</w:t>
      </w:r>
    </w:p>
    <w:p w:rsidR="006E2EC3" w:rsidRPr="00326FE0" w:rsidRDefault="006E2EC3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рассмотреть возможность перехода на двухуровневую систему закупок, освободив ГКУ «Забайкальский центр государственных закупок» от необходимости сопровождения небольших закупок.  Концентрация ресурсов учреждения на значимых (крупных) закупках, позволит обеспечить более тщательный подход к процедурам закупки, оказывающим влияние на её эффективность (оценка объективности определения заказчиком начальной цены контракта, описания объекта закупки, методологическая помощь в подготовке проекта контракта и т.д.);</w:t>
      </w:r>
    </w:p>
    <w:p w:rsidR="006E2EC3" w:rsidRPr="00326FE0" w:rsidRDefault="006E2EC3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установить общий предельный срок от даты подачи заказчиком заявки в учреждение до размещения извещения о закупке в ЕИС и сроки проведения отдельных процедур. В настоящее время такой срок не установлен;</w:t>
      </w:r>
    </w:p>
    <w:p w:rsidR="006E2EC3" w:rsidRPr="00326FE0" w:rsidRDefault="006E2EC3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установить срок, в течение которого заказчики обязаны направить в учреждение заявку в случае закупки работ по строительству, капитальному ремонту, реконструкции, модернизации и приобретению объектов недвижимого имущества в государственную собственность (с даты доведения лимитов бюджетных обязательств). Данная мера минимизирует риски осуществления неэффективных закупок в рамках капитальных вложений в связи с необоснованным затягиванием сроков закупок, влекущим за собой негативные последствия (строительные работы в зимний период, оформление недостоверных актов выполненных работ в конце финансового года и т.д.);</w:t>
      </w:r>
    </w:p>
    <w:p w:rsidR="006E2EC3" w:rsidRPr="00326FE0" w:rsidRDefault="006E2EC3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установить обязанность заказчиков в случае закупки работ по строительству представлять в составе заявки разрешение на строительство, а при закупке услуг по проектированию - исходную документацию (схемы, планы, свидетельства и иные документы), связанную с выполнением соответствующих работ. Это позволит не допускать случаи, когда закупки услуг по строительству или проектированию проводятся без полной проработки вопроса по размещению объекта закупки (права на земельный участок);</w:t>
      </w:r>
    </w:p>
    <w:p w:rsidR="006E2EC3" w:rsidRPr="00326FE0" w:rsidRDefault="006E2EC3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установить срок, в течение которого заказчик обязан направить поставщику требование об уплате неустоек (штрафов, пеней) в случае неисполнения или ненадлежащего исполнения поставщиком обязательств, предусмотренных контрактом. Закрепить механизм дальнейших действий заказчика при неуплате поставщиком неустоек (штрафов, пеней);</w:t>
      </w:r>
    </w:p>
    <w:p w:rsidR="006E2EC3" w:rsidRPr="00326FE0" w:rsidRDefault="006E2EC3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подготовить проект закона о внесении изменений в Закон Забайкальского края от 02.07.2009 №198-ЗЗК «Об административных правонарушениях» с целью установления административной ответственности должностных лиц заказчиков за неприменение к поставщику мер по взысканию неустоек (штрафов, пеней), а также должностных лиц заказчиков и ГКУ «Забайкальский центр государственных закупок» за нарушение сроков, предусмотренных порядком взаимодействия учреждения и заказчиков. Это позволит повысить уровень дисциплины заказчиков при исполнении контрактов и тем самым защитить интересы Забайкальского края;</w:t>
      </w:r>
    </w:p>
    <w:p w:rsidR="006E2EC3" w:rsidRPr="00326FE0" w:rsidRDefault="006E2EC3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включить в документы планирования Забайкальского края мероприятия, направленные на устранение случаев (снижение количества) осуществления закупки у единственного поставщика, а также установить плановые значения снижения показателя доли закупок у единственного поставщика. Принятие данных мер обусловлено необходимостью внедрения Стандарта развития конкуренции в субъектах Российской Федерации, утвержденного распоряжением Правительства РФ от 17.04.2019 №768-р;</w:t>
      </w:r>
    </w:p>
    <w:p w:rsidR="006E2EC3" w:rsidRPr="00326FE0" w:rsidRDefault="006E2EC3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внести изменения в государственную программу Забайкальского края «Управление государственными финансами и государственным долгом» в части определения показателя реализации мероприятия, в рамках которого финансируется деятельность ГКУ «Забайкальский центр государственных закупок».</w:t>
      </w:r>
    </w:p>
    <w:p w:rsidR="00BE02F6" w:rsidRPr="00326FE0" w:rsidRDefault="006E2EC3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3. Рекомендовать ГКУ «Забайкальский центр государственных закупок» пересмотреть условия контракта на сопровождение АИС «Госзаказ», установив обязанность разработчика корректировать программное обеспечение до вступления в силу изменений законодательства в сфере закупок.</w:t>
      </w:r>
    </w:p>
    <w:p w:rsidR="002B1296" w:rsidRPr="00326FE0" w:rsidRDefault="002B1296" w:rsidP="006E2EC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1296" w:rsidRPr="00326FE0" w:rsidRDefault="00E855DC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По второму вопросу повестки заседания рассмотрены результаты реализации представлений</w:t>
      </w:r>
      <w:r w:rsidR="002B1296" w:rsidRPr="00326FE0">
        <w:rPr>
          <w:rFonts w:ascii="Times New Roman" w:eastAsia="Calibri" w:hAnsi="Times New Roman" w:cs="Times New Roman"/>
          <w:sz w:val="26"/>
          <w:szCs w:val="26"/>
        </w:rPr>
        <w:t xml:space="preserve"> и информационных писем</w:t>
      </w:r>
      <w:r w:rsidR="006E1290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6FE0">
        <w:rPr>
          <w:rFonts w:ascii="Times New Roman" w:eastAsia="Calibri" w:hAnsi="Times New Roman" w:cs="Times New Roman"/>
          <w:sz w:val="26"/>
          <w:szCs w:val="26"/>
        </w:rPr>
        <w:t>Контрольно-счетной палаты Забайкальского края</w:t>
      </w:r>
      <w:r w:rsidR="002B1296" w:rsidRPr="00326FE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855DC" w:rsidRPr="00326FE0" w:rsidRDefault="002B1296" w:rsidP="0021542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26FE0">
        <w:rPr>
          <w:rFonts w:ascii="Times New Roman" w:eastAsia="Calibri" w:hAnsi="Times New Roman" w:cs="Times New Roman"/>
          <w:sz w:val="26"/>
          <w:szCs w:val="26"/>
        </w:rPr>
        <w:t>- н</w:t>
      </w:r>
      <w:r w:rsidR="006E1290" w:rsidRPr="00326FE0">
        <w:rPr>
          <w:rFonts w:ascii="Times New Roman" w:eastAsia="Calibri" w:hAnsi="Times New Roman" w:cs="Times New Roman"/>
          <w:sz w:val="26"/>
          <w:szCs w:val="26"/>
        </w:rPr>
        <w:t>аправленн</w:t>
      </w:r>
      <w:r w:rsidRPr="00326FE0">
        <w:rPr>
          <w:rFonts w:ascii="Times New Roman" w:eastAsia="Calibri" w:hAnsi="Times New Roman" w:cs="Times New Roman"/>
          <w:sz w:val="26"/>
          <w:szCs w:val="26"/>
        </w:rPr>
        <w:t>о</w:t>
      </w:r>
      <w:r w:rsidR="006E1290" w:rsidRPr="00326FE0">
        <w:rPr>
          <w:rFonts w:ascii="Times New Roman" w:eastAsia="Calibri" w:hAnsi="Times New Roman" w:cs="Times New Roman"/>
          <w:sz w:val="26"/>
          <w:szCs w:val="26"/>
        </w:rPr>
        <w:t xml:space="preserve">е в Министерство </w:t>
      </w:r>
      <w:r w:rsidRPr="00326FE0">
        <w:rPr>
          <w:rFonts w:ascii="Times New Roman" w:eastAsia="Calibri" w:hAnsi="Times New Roman" w:cs="Times New Roman"/>
          <w:sz w:val="26"/>
          <w:szCs w:val="26"/>
        </w:rPr>
        <w:t xml:space="preserve">природных ресурсов Забайкальского края </w:t>
      </w:r>
      <w:r w:rsidR="006E1290" w:rsidRPr="00326FE0">
        <w:rPr>
          <w:rFonts w:ascii="Times New Roman" w:eastAsia="Calibri" w:hAnsi="Times New Roman" w:cs="Times New Roman"/>
          <w:sz w:val="26"/>
          <w:szCs w:val="26"/>
        </w:rPr>
        <w:t>представлени</w:t>
      </w:r>
      <w:r w:rsidRPr="00326FE0">
        <w:rPr>
          <w:rFonts w:ascii="Times New Roman" w:eastAsia="Calibri" w:hAnsi="Times New Roman" w:cs="Times New Roman"/>
          <w:sz w:val="26"/>
          <w:szCs w:val="26"/>
        </w:rPr>
        <w:t>е</w:t>
      </w:r>
      <w:r w:rsidR="006E1290" w:rsidRPr="00326FE0">
        <w:rPr>
          <w:rFonts w:ascii="Times New Roman" w:eastAsia="Calibri" w:hAnsi="Times New Roman" w:cs="Times New Roman"/>
          <w:sz w:val="26"/>
          <w:szCs w:val="26"/>
        </w:rPr>
        <w:t xml:space="preserve"> по проверке </w:t>
      </w:r>
      <w:r w:rsidRPr="00326FE0">
        <w:rPr>
          <w:rFonts w:ascii="Times New Roman" w:eastAsia="Calibri" w:hAnsi="Times New Roman" w:cs="Times New Roman"/>
          <w:sz w:val="26"/>
          <w:szCs w:val="26"/>
        </w:rPr>
        <w:t>отдельных вопросов деятельности главного администратора доходов бюджета Забайкальского края – Министерства природных ресурсов Забайкальского края (Государственной лесной службы Забайкальского края)</w:t>
      </w:r>
      <w:r w:rsidR="006E1290" w:rsidRPr="00326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55DC" w:rsidRPr="00326FE0">
        <w:rPr>
          <w:rFonts w:ascii="Times New Roman" w:eastAsia="Calibri" w:hAnsi="Times New Roman" w:cs="Times New Roman"/>
          <w:bCs/>
          <w:sz w:val="26"/>
          <w:szCs w:val="26"/>
        </w:rPr>
        <w:t>исполнен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E855DC" w:rsidRPr="00326FE0">
        <w:rPr>
          <w:rFonts w:ascii="Times New Roman" w:eastAsia="Calibri" w:hAnsi="Times New Roman" w:cs="Times New Roman"/>
          <w:bCs/>
          <w:sz w:val="26"/>
          <w:szCs w:val="26"/>
        </w:rPr>
        <w:t>. Принято решение представлени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6E1290"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2B1296" w:rsidRPr="00326FE0" w:rsidRDefault="002B1296" w:rsidP="002B129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26FE0">
        <w:rPr>
          <w:rFonts w:ascii="Times New Roman" w:eastAsia="Calibri" w:hAnsi="Times New Roman" w:cs="Times New Roman"/>
          <w:bCs/>
          <w:sz w:val="26"/>
          <w:szCs w:val="26"/>
        </w:rPr>
        <w:t>- направленное в ГУ «Региональный центр спортивной подготовки по национальным видам спорта» Забайкальского края представление по проверке законности и эффективности использования средств бюджета Забайкальского края, направленных на оснащение специализированных детско-юношеских спортивных школ олимпийского резерва, училищ олимпийского резерва, детско-юношеских спортивных школ инвентарем и оборудованием, а также на выполнение работ по организации и проведению в соответствии с календарным планом спортивных мероприятий разного уровня,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разных уровней в рамках реализации государственной программы Забайкальского края «Развитие физической культуры и спорта в Забайкальском крае исполнено. Принято решение представление снять с контроля;</w:t>
      </w:r>
    </w:p>
    <w:p w:rsidR="002B1296" w:rsidRPr="00326FE0" w:rsidRDefault="002B1296" w:rsidP="002B129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- направленное в Министерство </w:t>
      </w:r>
      <w:r w:rsidR="00174FCB" w:rsidRPr="00326FE0">
        <w:rPr>
          <w:rFonts w:ascii="Times New Roman" w:eastAsia="Calibri" w:hAnsi="Times New Roman" w:cs="Times New Roman"/>
          <w:bCs/>
          <w:sz w:val="26"/>
          <w:szCs w:val="26"/>
        </w:rPr>
        <w:t>сельского хозяйства Забайкальского края информационное письмо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 по проверке </w:t>
      </w:r>
      <w:r w:rsidR="00174FCB"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законности, эффективности и целесообразности использования бюджетных средств, выделенных на реализацию основного мероприятия «Развитие семейных животноводческих ферм на базе крестьянских (фермерских) хозяйств» подпрограммы «Развитие </w:t>
      </w:r>
      <w:proofErr w:type="spellStart"/>
      <w:r w:rsidR="00174FCB" w:rsidRPr="00326FE0">
        <w:rPr>
          <w:rFonts w:ascii="Times New Roman" w:eastAsia="Calibri" w:hAnsi="Times New Roman" w:cs="Times New Roman"/>
          <w:bCs/>
          <w:sz w:val="26"/>
          <w:szCs w:val="26"/>
        </w:rPr>
        <w:t>подотрасли</w:t>
      </w:r>
      <w:proofErr w:type="spellEnd"/>
      <w:r w:rsidR="00174FCB"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 животноводства, переработки и реализации продукции животноводства»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 </w:t>
      </w:r>
      <w:r w:rsidR="00320BB0">
        <w:rPr>
          <w:rFonts w:ascii="Times New Roman" w:eastAsia="Calibri" w:hAnsi="Times New Roman" w:cs="Times New Roman"/>
          <w:bCs/>
          <w:sz w:val="26"/>
          <w:szCs w:val="26"/>
        </w:rPr>
        <w:t>снять с контроля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. Принято решение </w:t>
      </w:r>
      <w:r w:rsidR="00174FCB" w:rsidRPr="00326FE0">
        <w:rPr>
          <w:rFonts w:ascii="Times New Roman" w:eastAsia="Calibri" w:hAnsi="Times New Roman" w:cs="Times New Roman"/>
          <w:bCs/>
          <w:sz w:val="26"/>
          <w:szCs w:val="26"/>
        </w:rPr>
        <w:t>направить информацию в П</w:t>
      </w:r>
      <w:r w:rsidR="00320BB0">
        <w:rPr>
          <w:rFonts w:ascii="Times New Roman" w:eastAsia="Calibri" w:hAnsi="Times New Roman" w:cs="Times New Roman"/>
          <w:bCs/>
          <w:sz w:val="26"/>
          <w:szCs w:val="26"/>
        </w:rPr>
        <w:t>равительство Забайкальского края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B50804" w:rsidRPr="00326FE0" w:rsidRDefault="00B50804" w:rsidP="002B129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- направленное в Министерство </w:t>
      </w:r>
      <w:r w:rsidR="00247F0D"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жилищно-коммунального хозяйства, энергетики, </w:t>
      </w:r>
      <w:proofErr w:type="spellStart"/>
      <w:r w:rsidR="00247F0D" w:rsidRPr="00326FE0">
        <w:rPr>
          <w:rFonts w:ascii="Times New Roman" w:eastAsia="Calibri" w:hAnsi="Times New Roman" w:cs="Times New Roman"/>
          <w:bCs/>
          <w:sz w:val="26"/>
          <w:szCs w:val="26"/>
        </w:rPr>
        <w:t>цифровизации</w:t>
      </w:r>
      <w:proofErr w:type="spellEnd"/>
      <w:r w:rsidR="00247F0D"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 и связи 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Забайкальского края информационное письмо по проверке </w:t>
      </w:r>
      <w:r w:rsidR="00247F0D" w:rsidRPr="00326FE0">
        <w:rPr>
          <w:rFonts w:ascii="Times New Roman" w:eastAsia="Calibri" w:hAnsi="Times New Roman" w:cs="Times New Roman"/>
          <w:bCs/>
          <w:sz w:val="26"/>
          <w:szCs w:val="26"/>
        </w:rPr>
        <w:t xml:space="preserve">законности, эффективности, обоснованности и целесообразности расходования средств бюджета Забайкальского края на оплату коммунальных услуг </w:t>
      </w:r>
      <w:r w:rsidR="00320BB0">
        <w:rPr>
          <w:rFonts w:ascii="Times New Roman" w:eastAsia="Calibri" w:hAnsi="Times New Roman" w:cs="Times New Roman"/>
          <w:bCs/>
          <w:sz w:val="26"/>
          <w:szCs w:val="26"/>
        </w:rPr>
        <w:t>снять с контроля</w:t>
      </w:r>
      <w:r w:rsidRPr="00326FE0">
        <w:rPr>
          <w:rFonts w:ascii="Times New Roman" w:eastAsia="Calibri" w:hAnsi="Times New Roman" w:cs="Times New Roman"/>
          <w:bCs/>
          <w:sz w:val="26"/>
          <w:szCs w:val="26"/>
        </w:rPr>
        <w:t>. Принято решение направить информацию в Пра</w:t>
      </w:r>
      <w:r w:rsidR="00320BB0">
        <w:rPr>
          <w:rFonts w:ascii="Times New Roman" w:eastAsia="Calibri" w:hAnsi="Times New Roman" w:cs="Times New Roman"/>
          <w:bCs/>
          <w:sz w:val="26"/>
          <w:szCs w:val="26"/>
        </w:rPr>
        <w:t>вительство Забайкальского края.</w:t>
      </w:r>
    </w:p>
    <w:sectPr w:rsidR="00B50804" w:rsidRPr="00326FE0" w:rsidSect="00826530">
      <w:headerReference w:type="defaul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9503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71B1A"/>
    <w:multiLevelType w:val="hybridMultilevel"/>
    <w:tmpl w:val="040C9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9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1"/>
  </w:num>
  <w:num w:numId="5">
    <w:abstractNumId w:val="4"/>
  </w:num>
  <w:num w:numId="6">
    <w:abstractNumId w:val="19"/>
  </w:num>
  <w:num w:numId="7">
    <w:abstractNumId w:val="2"/>
  </w:num>
  <w:num w:numId="8">
    <w:abstractNumId w:val="26"/>
  </w:num>
  <w:num w:numId="9">
    <w:abstractNumId w:val="10"/>
  </w:num>
  <w:num w:numId="10">
    <w:abstractNumId w:val="24"/>
  </w:num>
  <w:num w:numId="11">
    <w:abstractNumId w:val="22"/>
  </w:num>
  <w:num w:numId="12">
    <w:abstractNumId w:val="7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27"/>
  </w:num>
  <w:num w:numId="18">
    <w:abstractNumId w:val="9"/>
  </w:num>
  <w:num w:numId="19">
    <w:abstractNumId w:val="6"/>
  </w:num>
  <w:num w:numId="20">
    <w:abstractNumId w:val="31"/>
  </w:num>
  <w:num w:numId="21">
    <w:abstractNumId w:val="18"/>
  </w:num>
  <w:num w:numId="22">
    <w:abstractNumId w:val="28"/>
  </w:num>
  <w:num w:numId="23">
    <w:abstractNumId w:val="25"/>
  </w:num>
  <w:num w:numId="24">
    <w:abstractNumId w:val="29"/>
  </w:num>
  <w:num w:numId="25">
    <w:abstractNumId w:val="30"/>
  </w:num>
  <w:num w:numId="26">
    <w:abstractNumId w:val="0"/>
  </w:num>
  <w:num w:numId="27">
    <w:abstractNumId w:val="8"/>
  </w:num>
  <w:num w:numId="28">
    <w:abstractNumId w:val="23"/>
  </w:num>
  <w:num w:numId="29">
    <w:abstractNumId w:val="11"/>
  </w:num>
  <w:num w:numId="30">
    <w:abstractNumId w:val="1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7250"/>
    <w:rsid w:val="000974C2"/>
    <w:rsid w:val="000A1946"/>
    <w:rsid w:val="000A2AA8"/>
    <w:rsid w:val="000A30B8"/>
    <w:rsid w:val="000A37B4"/>
    <w:rsid w:val="000A41BF"/>
    <w:rsid w:val="000A5717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D1437"/>
    <w:rsid w:val="000E6A1F"/>
    <w:rsid w:val="000F0AD7"/>
    <w:rsid w:val="000F113B"/>
    <w:rsid w:val="000F332F"/>
    <w:rsid w:val="000F3BEA"/>
    <w:rsid w:val="000F7AC5"/>
    <w:rsid w:val="001059A4"/>
    <w:rsid w:val="0011347A"/>
    <w:rsid w:val="0011661B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0417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31A2"/>
    <w:rsid w:val="001A3A6D"/>
    <w:rsid w:val="001B2F6A"/>
    <w:rsid w:val="001B327B"/>
    <w:rsid w:val="001B6037"/>
    <w:rsid w:val="001C6247"/>
    <w:rsid w:val="001C72E6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1056"/>
    <w:rsid w:val="00222B0F"/>
    <w:rsid w:val="00224230"/>
    <w:rsid w:val="00232CE3"/>
    <w:rsid w:val="00235782"/>
    <w:rsid w:val="00236632"/>
    <w:rsid w:val="00237382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1296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3F31"/>
    <w:rsid w:val="00320456"/>
    <w:rsid w:val="00320BB0"/>
    <w:rsid w:val="00320F7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4CB5"/>
    <w:rsid w:val="003A4F25"/>
    <w:rsid w:val="003B0435"/>
    <w:rsid w:val="003C4767"/>
    <w:rsid w:val="003C4AD3"/>
    <w:rsid w:val="003C52D6"/>
    <w:rsid w:val="003D1A50"/>
    <w:rsid w:val="003D25B0"/>
    <w:rsid w:val="003D384E"/>
    <w:rsid w:val="003D4243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775"/>
    <w:rsid w:val="00490830"/>
    <w:rsid w:val="00496080"/>
    <w:rsid w:val="004A00BC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461F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6918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6B0C"/>
    <w:rsid w:val="00646FDF"/>
    <w:rsid w:val="00647E4B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059F"/>
    <w:rsid w:val="006E1290"/>
    <w:rsid w:val="006E2EC3"/>
    <w:rsid w:val="006E4ED6"/>
    <w:rsid w:val="006E778E"/>
    <w:rsid w:val="006F05DB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95C"/>
    <w:rsid w:val="008379FA"/>
    <w:rsid w:val="00841047"/>
    <w:rsid w:val="00845B9C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0F1F"/>
    <w:rsid w:val="0090438B"/>
    <w:rsid w:val="00907AFE"/>
    <w:rsid w:val="00915E8A"/>
    <w:rsid w:val="00917BD1"/>
    <w:rsid w:val="00920005"/>
    <w:rsid w:val="00922597"/>
    <w:rsid w:val="009231C7"/>
    <w:rsid w:val="00924320"/>
    <w:rsid w:val="009346D5"/>
    <w:rsid w:val="009401BB"/>
    <w:rsid w:val="009409FD"/>
    <w:rsid w:val="00944FD5"/>
    <w:rsid w:val="009503A5"/>
    <w:rsid w:val="00951E90"/>
    <w:rsid w:val="00953E2F"/>
    <w:rsid w:val="00953EF0"/>
    <w:rsid w:val="00954178"/>
    <w:rsid w:val="009568BB"/>
    <w:rsid w:val="00965C24"/>
    <w:rsid w:val="00967B5E"/>
    <w:rsid w:val="00970F18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7D6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412D6"/>
    <w:rsid w:val="00A449FF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90E5B"/>
    <w:rsid w:val="00A923DD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AF17F7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08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02F6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0620"/>
    <w:rsid w:val="00D338FF"/>
    <w:rsid w:val="00D36216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86ACE"/>
    <w:rsid w:val="00D90F04"/>
    <w:rsid w:val="00D9257E"/>
    <w:rsid w:val="00D9275F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55DC"/>
    <w:rsid w:val="00E87620"/>
    <w:rsid w:val="00E902B0"/>
    <w:rsid w:val="00E90459"/>
    <w:rsid w:val="00E93DAF"/>
    <w:rsid w:val="00E96D25"/>
    <w:rsid w:val="00EA0FE5"/>
    <w:rsid w:val="00EA157B"/>
    <w:rsid w:val="00EA3B5D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4B77"/>
    <w:rsid w:val="00F75B8C"/>
    <w:rsid w:val="00F813D4"/>
    <w:rsid w:val="00F86CBD"/>
    <w:rsid w:val="00F905E1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B19E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935E-CBBF-4E81-B0DD-5A4C078C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77</cp:revision>
  <cp:lastPrinted>2019-12-30T02:11:00Z</cp:lastPrinted>
  <dcterms:created xsi:type="dcterms:W3CDTF">2019-07-23T06:06:00Z</dcterms:created>
  <dcterms:modified xsi:type="dcterms:W3CDTF">2019-12-30T06:38:00Z</dcterms:modified>
</cp:coreProperties>
</file>