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330221" w:rsidRDefault="003A4CB5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D85F02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4E6EA2">
        <w:rPr>
          <w:rFonts w:ascii="Times New Roman" w:eastAsia="Calibri" w:hAnsi="Times New Roman" w:cs="Times New Roman"/>
          <w:b/>
          <w:sz w:val="27"/>
          <w:szCs w:val="27"/>
        </w:rPr>
        <w:t xml:space="preserve"> июл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я 2019 года состоялось очередное заседание Коллегии Контрольно-счетной палаты Забайкальского края. </w:t>
      </w:r>
    </w:p>
    <w:p w:rsidR="00F10138" w:rsidRDefault="003A4CB5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заседании</w:t>
      </w:r>
      <w:r w:rsidR="000B449E" w:rsidRPr="00330221">
        <w:rPr>
          <w:rFonts w:ascii="Times New Roman" w:eastAsia="Calibri" w:hAnsi="Times New Roman" w:cs="Times New Roman"/>
          <w:sz w:val="27"/>
          <w:szCs w:val="27"/>
        </w:rPr>
        <w:t xml:space="preserve"> были рассмотрены и утверждены материалы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одного </w:t>
      </w:r>
      <w:r w:rsidR="00CB7A4B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330221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>я</w:t>
      </w:r>
      <w:r w:rsidR="00D85F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рассмотрены результаты реализации одного информационн</w:t>
      </w:r>
      <w:r w:rsidR="00D85F02">
        <w:rPr>
          <w:rFonts w:ascii="Times New Roman" w:eastAsia="Calibri" w:hAnsi="Times New Roman" w:cs="Times New Roman"/>
          <w:sz w:val="27"/>
          <w:szCs w:val="27"/>
        </w:rPr>
        <w:t>ого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D85F02">
        <w:rPr>
          <w:rFonts w:ascii="Times New Roman" w:eastAsia="Calibri" w:hAnsi="Times New Roman" w:cs="Times New Roman"/>
          <w:sz w:val="27"/>
          <w:szCs w:val="27"/>
        </w:rPr>
        <w:t>ьма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D68A3" w:rsidRPr="00BD68A3" w:rsidRDefault="00BD68A3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заседании Коллегии КСП присутствовали представители</w:t>
      </w:r>
      <w:r w:rsidR="00626AF1">
        <w:rPr>
          <w:rFonts w:ascii="Times New Roman" w:eastAsia="Calibri" w:hAnsi="Times New Roman" w:cs="Times New Roman"/>
          <w:sz w:val="27"/>
          <w:szCs w:val="27"/>
        </w:rPr>
        <w:t xml:space="preserve"> Министерства </w:t>
      </w:r>
      <w:r w:rsidR="003A4CB5">
        <w:rPr>
          <w:rFonts w:ascii="Times New Roman" w:eastAsia="Calibri" w:hAnsi="Times New Roman" w:cs="Times New Roman"/>
          <w:sz w:val="27"/>
          <w:szCs w:val="27"/>
        </w:rPr>
        <w:t>здравоохранения и Прокуратуры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D9275F" w:rsidRDefault="0050571C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330221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3A4CB5" w:rsidRPr="003A4CB5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законности, эффективности, обоснованности и целесообразности использования бюджетных средств, выделенных на реализацию подпрограммы «Развитие материально-технической базы детских поликлиник и детских поликлинических отделений медицинских организаций» государственной программы Забайкальского края «Развитие здравоохранения Забайкальского края»</w:t>
      </w:r>
      <w:r w:rsidR="00626AF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626AF1">
        <w:rPr>
          <w:rFonts w:ascii="Times New Roman" w:eastAsia="Calibri" w:hAnsi="Times New Roman" w:cs="Times New Roman"/>
          <w:bCs/>
          <w:sz w:val="27"/>
          <w:szCs w:val="27"/>
        </w:rPr>
        <w:t xml:space="preserve">за </w:t>
      </w:r>
      <w:r w:rsidR="003A4CB5">
        <w:rPr>
          <w:rFonts w:ascii="Times New Roman" w:eastAsia="Calibri" w:hAnsi="Times New Roman" w:cs="Times New Roman"/>
          <w:bCs/>
          <w:sz w:val="27"/>
          <w:szCs w:val="27"/>
        </w:rPr>
        <w:t xml:space="preserve">период </w:t>
      </w:r>
      <w:r w:rsidR="00626AF1">
        <w:rPr>
          <w:rFonts w:ascii="Times New Roman" w:eastAsia="Calibri" w:hAnsi="Times New Roman" w:cs="Times New Roman"/>
          <w:bCs/>
          <w:sz w:val="27"/>
          <w:szCs w:val="27"/>
        </w:rPr>
        <w:t>2018 год</w:t>
      </w:r>
      <w:r w:rsidR="003A4CB5">
        <w:rPr>
          <w:rFonts w:ascii="Times New Roman" w:eastAsia="Calibri" w:hAnsi="Times New Roman" w:cs="Times New Roman"/>
          <w:bCs/>
          <w:sz w:val="27"/>
          <w:szCs w:val="27"/>
        </w:rPr>
        <w:t xml:space="preserve"> – 5 месяцев 2019 года</w:t>
      </w:r>
      <w:r w:rsidR="001F34ED" w:rsidRPr="001F34ED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="00086292" w:rsidRPr="001F34E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E4D85" w:rsidRPr="00330221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3A4CB5">
        <w:rPr>
          <w:rFonts w:ascii="Times New Roman" w:eastAsia="Calibri" w:hAnsi="Times New Roman" w:cs="Times New Roman"/>
          <w:sz w:val="27"/>
          <w:szCs w:val="27"/>
        </w:rPr>
        <w:t>1.8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>
        <w:rPr>
          <w:rFonts w:ascii="Times New Roman" w:eastAsia="Calibri" w:hAnsi="Times New Roman" w:cs="Times New Roman"/>
          <w:sz w:val="27"/>
          <w:szCs w:val="27"/>
        </w:rPr>
        <w:t>9 год</w:t>
      </w:r>
      <w:r w:rsidR="00626AF1" w:rsidRPr="00626A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26AF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3A4CB5" w:rsidRPr="003A4CB5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3A4CB5">
        <w:rPr>
          <w:rFonts w:ascii="Times New Roman" w:eastAsia="Calibri" w:hAnsi="Times New Roman" w:cs="Times New Roman"/>
          <w:sz w:val="27"/>
          <w:szCs w:val="27"/>
        </w:rPr>
        <w:t>е</w:t>
      </w:r>
      <w:r w:rsidR="003A4CB5" w:rsidRPr="003A4CB5">
        <w:rPr>
          <w:rFonts w:ascii="Times New Roman" w:eastAsia="Calibri" w:hAnsi="Times New Roman" w:cs="Times New Roman"/>
          <w:sz w:val="27"/>
          <w:szCs w:val="27"/>
        </w:rPr>
        <w:t xml:space="preserve"> здравоохранения Забайкальского края.</w:t>
      </w:r>
    </w:p>
    <w:p w:rsidR="00024DA5" w:rsidRDefault="003A4CB5" w:rsidP="003C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</w:t>
      </w:r>
      <w:r w:rsidR="005B7F47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контрольного мероприятия</w:t>
      </w:r>
      <w:r w:rsid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сделаны следующие выводы</w:t>
      </w:r>
      <w:r w:rsid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A4CB5" w:rsidRPr="003A4CB5" w:rsidRDefault="003A4CB5" w:rsidP="003A4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ходе контрольного мероприятия установлены нарушения и недостатки при реализации подпрограммы «Развитие материально-технической базы детских поликлиник и детских поликлинических отделений медицинских организаций» государственной программы Забайкальского края «Развитие здравоохранения 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байкальского края», в том числе </w:t>
      </w:r>
      <w:r w:rsidRP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соответствия значений плановых показателей;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достоверности фактически достигнутых показателей и методики расчета их значений;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 соблюдением получателями субсидий условий, целей и порядка предоставления субсидий.</w:t>
      </w:r>
    </w:p>
    <w:p w:rsidR="003A4CB5" w:rsidRDefault="003A4CB5" w:rsidP="003A4CB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Установлено значительное не достижение показателя «Младенческая смертность (на 1000 человек, родившихся живыми)», который является целью федерального и регионального проектов по развитию детского здравоохранения и одной из целей национального проекта «Здравоохранение». По итогам 2018 года его фактическое значение составило 7,1, что выше планового показателя на 24,6% (5,7). В течение пяти месяцев 2019 года фактическое значение показателя младенческой смертности составило 7,0, что свидетельствует о наличии рисков не достижения планируемого на 2019 год значения (5,5).</w:t>
      </w:r>
    </w:p>
    <w:p w:rsidR="00606362" w:rsidRPr="007B77AB" w:rsidRDefault="00606362" w:rsidP="003A4CB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рассмотрен</w:t>
      </w:r>
      <w:r w:rsid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 w:rsid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 w:rsid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754B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пояснени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представленные </w:t>
      </w:r>
      <w:r w:rsidR="003A4CB5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Министерством здравоохранения Забайкальского края по акту проведенной проверки.</w:t>
      </w:r>
    </w:p>
    <w:p w:rsidR="003F0DC7" w:rsidRDefault="00B70CF6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3F0DC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3A4CB5" w:rsidRPr="003A4CB5" w:rsidRDefault="003A4CB5" w:rsidP="003A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CB5">
        <w:rPr>
          <w:rFonts w:ascii="Times New Roman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Забайкальского края и временно исполняющему обязанности Губернатора Забайкальского края для сведения.</w:t>
      </w:r>
    </w:p>
    <w:p w:rsidR="0056461F" w:rsidRDefault="003A4CB5" w:rsidP="003A4CB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4CB5">
        <w:rPr>
          <w:rFonts w:ascii="Times New Roman" w:hAnsi="Times New Roman" w:cs="Times New Roman"/>
          <w:sz w:val="27"/>
          <w:szCs w:val="27"/>
        </w:rPr>
        <w:t>2. Направить информационное письмо в Министерство здравоохранения Забайкальского края.</w:t>
      </w:r>
    </w:p>
    <w:p w:rsidR="003A4CB5" w:rsidRDefault="003A4CB5" w:rsidP="003A4CB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56461F" w:rsidRDefault="0056461F" w:rsidP="003C476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 второму вопросу повестки заседания рассмотрено информационное письмо, </w:t>
      </w:r>
      <w:r w:rsidR="003A4CB5">
        <w:rPr>
          <w:rFonts w:ascii="Times New Roman" w:eastAsia="Calibri" w:hAnsi="Times New Roman" w:cs="Times New Roman"/>
          <w:sz w:val="27"/>
          <w:szCs w:val="27"/>
        </w:rPr>
        <w:t>представленное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4CB5">
        <w:rPr>
          <w:rFonts w:ascii="Times New Roman" w:eastAsia="Calibri" w:hAnsi="Times New Roman" w:cs="Times New Roman"/>
          <w:sz w:val="27"/>
          <w:szCs w:val="27"/>
        </w:rPr>
        <w:t xml:space="preserve">Министерством территориального развития </w:t>
      </w:r>
      <w:r w:rsidRPr="0056461F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4CB5">
        <w:rPr>
          <w:rFonts w:ascii="Times New Roman" w:eastAsia="Calibri" w:hAnsi="Times New Roman" w:cs="Times New Roman"/>
          <w:sz w:val="27"/>
          <w:szCs w:val="27"/>
        </w:rPr>
        <w:t>в ответ на рекомендации, изложенные в Заключении КСП по результатам экспертно-анали</w:t>
      </w:r>
      <w:r w:rsidR="00455E79">
        <w:rPr>
          <w:rFonts w:ascii="Times New Roman" w:eastAsia="Calibri" w:hAnsi="Times New Roman" w:cs="Times New Roman"/>
          <w:sz w:val="27"/>
          <w:szCs w:val="27"/>
        </w:rPr>
        <w:t>тического мероприятия</w:t>
      </w:r>
      <w:r w:rsidR="00455E79" w:rsidRPr="00455E79">
        <w:t xml:space="preserve"> </w:t>
      </w:r>
      <w:r w:rsidR="00455E79">
        <w:t>«</w:t>
      </w:r>
      <w:r w:rsidR="00455E79" w:rsidRPr="00455E79">
        <w:rPr>
          <w:rFonts w:ascii="Times New Roman" w:eastAsia="Calibri" w:hAnsi="Times New Roman" w:cs="Times New Roman"/>
          <w:sz w:val="27"/>
          <w:szCs w:val="27"/>
        </w:rPr>
        <w:t>Анализ реализации Региональной программы капитального ремонта общего имущества в многоквартирных домах, расположенных на территории Забайкальского края, в 2014-2017 годах</w:t>
      </w:r>
      <w:r w:rsidR="00455E79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 xml:space="preserve">. Принято решение продлить срок исполнения </w:t>
      </w:r>
      <w:r w:rsidR="00EF1E38">
        <w:rPr>
          <w:rFonts w:ascii="Times New Roman" w:eastAsia="Calibri" w:hAnsi="Times New Roman" w:cs="Times New Roman"/>
          <w:sz w:val="27"/>
          <w:szCs w:val="27"/>
        </w:rPr>
        <w:t>рекомендаций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до 01</w:t>
      </w:r>
      <w:r w:rsidR="00455E79">
        <w:rPr>
          <w:rFonts w:ascii="Times New Roman" w:eastAsia="Calibri" w:hAnsi="Times New Roman" w:cs="Times New Roman"/>
          <w:sz w:val="27"/>
          <w:szCs w:val="27"/>
        </w:rPr>
        <w:t xml:space="preserve"> декабря </w:t>
      </w:r>
      <w:r>
        <w:rPr>
          <w:rFonts w:ascii="Times New Roman" w:eastAsia="Calibri" w:hAnsi="Times New Roman" w:cs="Times New Roman"/>
          <w:sz w:val="27"/>
          <w:szCs w:val="27"/>
        </w:rPr>
        <w:t>2019</w:t>
      </w:r>
      <w:r w:rsidR="00455E79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sectPr w:rsidR="0056461F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EF1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20"/>
  </w:num>
  <w:num w:numId="9">
    <w:abstractNumId w:val="8"/>
  </w:num>
  <w:num w:numId="10">
    <w:abstractNumId w:val="18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3"/>
  </w:num>
  <w:num w:numId="22">
    <w:abstractNumId w:val="22"/>
  </w:num>
  <w:num w:numId="23">
    <w:abstractNumId w:val="19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82F"/>
    <w:rsid w:val="00067014"/>
    <w:rsid w:val="00073D92"/>
    <w:rsid w:val="00081A34"/>
    <w:rsid w:val="00081A73"/>
    <w:rsid w:val="000837D8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CB5"/>
    <w:rsid w:val="003A4F2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0229E"/>
    <w:rsid w:val="0081090F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1E38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B50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96E-F97E-4865-8D8C-3539404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Ольга Анатольевна Дутченко</cp:lastModifiedBy>
  <cp:revision>3</cp:revision>
  <cp:lastPrinted>2019-07-09T23:41:00Z</cp:lastPrinted>
  <dcterms:created xsi:type="dcterms:W3CDTF">2019-07-23T06:06:00Z</dcterms:created>
  <dcterms:modified xsi:type="dcterms:W3CDTF">2019-07-23T06:07:00Z</dcterms:modified>
</cp:coreProperties>
</file>