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34" w:type="dxa"/>
        <w:tblLayout w:type="fixed"/>
        <w:tblLook w:val="0000" w:firstRow="0" w:lastRow="0" w:firstColumn="0" w:lastColumn="0" w:noHBand="0" w:noVBand="0"/>
      </w:tblPr>
      <w:tblGrid>
        <w:gridCol w:w="9782"/>
      </w:tblGrid>
      <w:tr w:rsidR="00BA6D45" w:rsidRPr="001F3834" w:rsidTr="00472075">
        <w:trPr>
          <w:cantSplit/>
        </w:trPr>
        <w:tc>
          <w:tcPr>
            <w:tcW w:w="9782" w:type="dxa"/>
            <w:tcBorders>
              <w:top w:val="nil"/>
              <w:left w:val="nil"/>
              <w:bottom w:val="nil"/>
              <w:right w:val="nil"/>
            </w:tcBorders>
          </w:tcPr>
          <w:p w:rsidR="00BA6D45" w:rsidRPr="001F3834" w:rsidRDefault="008B1E9A" w:rsidP="00FC2EE3">
            <w:pPr>
              <w:suppressAutoHyphens/>
              <w:ind w:firstLine="34"/>
              <w:jc w:val="center"/>
              <w:rPr>
                <w:sz w:val="26"/>
                <w:szCs w:val="26"/>
              </w:rPr>
            </w:pPr>
            <w:r w:rsidRPr="001F3834">
              <w:rPr>
                <w:rFonts w:ascii="Arial" w:hAnsi="Arial" w:cs="Arial"/>
                <w:noProof/>
                <w:color w:val="0000FF"/>
                <w:sz w:val="26"/>
                <w:szCs w:val="26"/>
                <w:bdr w:val="dotted" w:sz="2" w:space="0" w:color="FFFFFF" w:frame="1"/>
              </w:rPr>
              <w:drawing>
                <wp:inline distT="0" distB="0" distL="0" distR="0">
                  <wp:extent cx="598170" cy="773430"/>
                  <wp:effectExtent l="19050" t="0" r="0" b="0"/>
                  <wp:docPr id="2" name="Рисунок 1" descr="i?id=59190221-03&amp;n=2">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id=59190221-03&amp;n=2">
                            <a:hlinkClick r:id="rId8" tgtFrame="_blank"/>
                          </pic:cNvPr>
                          <pic:cNvPicPr>
                            <a:picLocks noChangeAspect="1" noChangeArrowheads="1"/>
                          </pic:cNvPicPr>
                        </pic:nvPicPr>
                        <pic:blipFill>
                          <a:blip r:embed="rId9" cstate="print"/>
                          <a:srcRect/>
                          <a:stretch>
                            <a:fillRect/>
                          </a:stretch>
                        </pic:blipFill>
                        <pic:spPr bwMode="auto">
                          <a:xfrm>
                            <a:off x="0" y="0"/>
                            <a:ext cx="598170" cy="773430"/>
                          </a:xfrm>
                          <a:prstGeom prst="rect">
                            <a:avLst/>
                          </a:prstGeom>
                          <a:noFill/>
                          <a:ln w="9525">
                            <a:noFill/>
                            <a:miter lim="800000"/>
                            <a:headEnd/>
                            <a:tailEnd/>
                          </a:ln>
                        </pic:spPr>
                      </pic:pic>
                    </a:graphicData>
                  </a:graphic>
                </wp:inline>
              </w:drawing>
            </w:r>
          </w:p>
        </w:tc>
      </w:tr>
      <w:tr w:rsidR="00BA6D45" w:rsidRPr="001F3834" w:rsidTr="00472075">
        <w:trPr>
          <w:cantSplit/>
        </w:trPr>
        <w:tc>
          <w:tcPr>
            <w:tcW w:w="9782" w:type="dxa"/>
            <w:tcBorders>
              <w:top w:val="nil"/>
              <w:left w:val="nil"/>
              <w:bottom w:val="nil"/>
              <w:right w:val="nil"/>
            </w:tcBorders>
          </w:tcPr>
          <w:p w:rsidR="00BA6D45" w:rsidRPr="001F3834" w:rsidRDefault="00BA6D45" w:rsidP="00FC2EE3">
            <w:pPr>
              <w:suppressAutoHyphens/>
              <w:ind w:firstLine="34"/>
              <w:jc w:val="center"/>
              <w:rPr>
                <w:b/>
                <w:sz w:val="26"/>
                <w:szCs w:val="26"/>
              </w:rPr>
            </w:pPr>
            <w:r w:rsidRPr="001F3834">
              <w:rPr>
                <w:b/>
                <w:sz w:val="26"/>
                <w:szCs w:val="26"/>
              </w:rPr>
              <w:t>КОНТРОЛЬНО-СЧЕТНАЯ ПАЛАТА ЗАБАЙКАЛЬСКОГО КРАЯ</w:t>
            </w:r>
          </w:p>
          <w:p w:rsidR="00BA6D45" w:rsidRPr="001F3834" w:rsidRDefault="00BA6D45" w:rsidP="00FC2EE3">
            <w:pPr>
              <w:suppressAutoHyphens/>
              <w:jc w:val="center"/>
              <w:rPr>
                <w:b/>
                <w:sz w:val="26"/>
                <w:szCs w:val="26"/>
              </w:rPr>
            </w:pPr>
          </w:p>
        </w:tc>
      </w:tr>
      <w:tr w:rsidR="00BA6D45" w:rsidRPr="001F3834" w:rsidTr="00472075">
        <w:trPr>
          <w:cantSplit/>
        </w:trPr>
        <w:tc>
          <w:tcPr>
            <w:tcW w:w="9782" w:type="dxa"/>
            <w:tcBorders>
              <w:top w:val="nil"/>
              <w:left w:val="nil"/>
              <w:bottom w:val="nil"/>
              <w:right w:val="nil"/>
            </w:tcBorders>
          </w:tcPr>
          <w:p w:rsidR="00BA6D45" w:rsidRPr="001F3834" w:rsidRDefault="00BA6D45" w:rsidP="00FC2EE3">
            <w:pPr>
              <w:suppressAutoHyphens/>
              <w:ind w:firstLine="0"/>
              <w:jc w:val="center"/>
              <w:rPr>
                <w:sz w:val="26"/>
                <w:szCs w:val="26"/>
              </w:rPr>
            </w:pPr>
            <w:r w:rsidRPr="001F3834">
              <w:rPr>
                <w:sz w:val="26"/>
                <w:szCs w:val="26"/>
              </w:rPr>
              <w:t>Ленинградская ул., д.15 а, Чита, 672000</w:t>
            </w:r>
          </w:p>
          <w:p w:rsidR="00BA6D45" w:rsidRPr="001F3834" w:rsidRDefault="00BA6D45" w:rsidP="00FC2EE3">
            <w:pPr>
              <w:suppressAutoHyphens/>
              <w:ind w:firstLine="0"/>
              <w:jc w:val="center"/>
              <w:rPr>
                <w:sz w:val="26"/>
                <w:szCs w:val="26"/>
              </w:rPr>
            </w:pPr>
            <w:r w:rsidRPr="001F3834">
              <w:rPr>
                <w:sz w:val="26"/>
                <w:szCs w:val="26"/>
              </w:rPr>
              <w:t xml:space="preserve">Тел./факс (3022) 26-62-32, </w:t>
            </w:r>
            <w:r w:rsidRPr="001F3834">
              <w:rPr>
                <w:sz w:val="26"/>
                <w:szCs w:val="26"/>
                <w:lang w:val="en-US"/>
              </w:rPr>
              <w:t>info</w:t>
            </w:r>
            <w:r w:rsidRPr="001F3834">
              <w:rPr>
                <w:sz w:val="26"/>
                <w:szCs w:val="26"/>
              </w:rPr>
              <w:t>@</w:t>
            </w:r>
            <w:r w:rsidRPr="001F3834">
              <w:rPr>
                <w:sz w:val="26"/>
                <w:szCs w:val="26"/>
                <w:lang w:val="en-US"/>
              </w:rPr>
              <w:t>kspzab</w:t>
            </w:r>
            <w:r w:rsidRPr="001F3834">
              <w:rPr>
                <w:sz w:val="26"/>
                <w:szCs w:val="26"/>
              </w:rPr>
              <w:t>.</w:t>
            </w:r>
            <w:r w:rsidRPr="001F3834">
              <w:rPr>
                <w:sz w:val="26"/>
                <w:szCs w:val="26"/>
                <w:lang w:val="en-US"/>
              </w:rPr>
              <w:t>ru</w:t>
            </w:r>
          </w:p>
          <w:p w:rsidR="00BA6D45" w:rsidRPr="001F3834" w:rsidRDefault="00BA6D45" w:rsidP="00FC2EE3">
            <w:pPr>
              <w:suppressAutoHyphens/>
              <w:jc w:val="center"/>
              <w:rPr>
                <w:sz w:val="26"/>
                <w:szCs w:val="26"/>
              </w:rPr>
            </w:pPr>
            <w:r w:rsidRPr="001F3834">
              <w:rPr>
                <w:sz w:val="26"/>
                <w:szCs w:val="26"/>
              </w:rPr>
              <w:t>ОКПО 88153208, ОГРН 1097536004213, ИНН/КПП 7536102529/753601001</w:t>
            </w:r>
          </w:p>
        </w:tc>
      </w:tr>
      <w:tr w:rsidR="00BA6D45" w:rsidRPr="001F3834" w:rsidTr="00472075">
        <w:trPr>
          <w:cantSplit/>
        </w:trPr>
        <w:tc>
          <w:tcPr>
            <w:tcW w:w="9782" w:type="dxa"/>
            <w:tcBorders>
              <w:top w:val="nil"/>
              <w:left w:val="nil"/>
              <w:bottom w:val="nil"/>
              <w:right w:val="nil"/>
            </w:tcBorders>
          </w:tcPr>
          <w:p w:rsidR="00BA6D45" w:rsidRPr="001F3834" w:rsidRDefault="0066770B" w:rsidP="00FC2EE3">
            <w:pPr>
              <w:suppressAutoHyphens/>
              <w:rPr>
                <w:rFonts w:ascii="Arial" w:hAnsi="Arial"/>
                <w:sz w:val="26"/>
                <w:szCs w:val="26"/>
              </w:rPr>
            </w:pPr>
            <w:r>
              <w:rPr>
                <w:noProof/>
                <w:sz w:val="26"/>
                <w:szCs w:val="26"/>
              </w:rPr>
              <w:pict>
                <v:line id="Прямая соединительная линия 2" o:spid="_x0000_s1026" style="position:absolute;left:0;text-align:left;z-index:251659264;visibility:visible;mso-wrap-distance-top:-8e-5mm;mso-wrap-distance-bottom:-8e-5mm;mso-position-horizontal-relative:text;mso-position-vertical-relative:text" from="5.95pt,6.55pt" to="459.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" o:allowincell="f" strokeweight="3pt"/>
              </w:pict>
            </w:r>
          </w:p>
        </w:tc>
      </w:tr>
    </w:tbl>
    <w:p w:rsidR="00BA6D45" w:rsidRPr="001E4C9C" w:rsidRDefault="00BA6D45" w:rsidP="00BA6D45">
      <w:pPr>
        <w:suppressAutoHyphens/>
        <w:rPr>
          <w:sz w:val="16"/>
          <w:szCs w:val="16"/>
        </w:rPr>
      </w:pPr>
    </w:p>
    <w:p w:rsidR="00BA6D45" w:rsidRPr="003C7ECA" w:rsidRDefault="00BA6D45" w:rsidP="00BA6D45">
      <w:pPr>
        <w:ind w:firstLine="0"/>
        <w:jc w:val="center"/>
        <w:rPr>
          <w:b/>
          <w:sz w:val="28"/>
          <w:szCs w:val="28"/>
        </w:rPr>
      </w:pPr>
      <w:r w:rsidRPr="003C7ECA">
        <w:rPr>
          <w:b/>
          <w:sz w:val="28"/>
          <w:szCs w:val="28"/>
        </w:rPr>
        <w:t xml:space="preserve">ОТЧЕТ </w:t>
      </w:r>
    </w:p>
    <w:p w:rsidR="003C7ECA" w:rsidRDefault="00BA6D45" w:rsidP="00BA6D45">
      <w:pPr>
        <w:ind w:firstLine="0"/>
        <w:jc w:val="center"/>
        <w:rPr>
          <w:b/>
          <w:sz w:val="28"/>
          <w:szCs w:val="28"/>
        </w:rPr>
      </w:pPr>
      <w:r w:rsidRPr="003C7ECA">
        <w:rPr>
          <w:b/>
          <w:sz w:val="28"/>
          <w:szCs w:val="28"/>
        </w:rPr>
        <w:t xml:space="preserve">о деятельности Контрольно-счетной палаты </w:t>
      </w:r>
      <w:r w:rsidR="00FA602F" w:rsidRPr="003C7ECA">
        <w:rPr>
          <w:b/>
          <w:sz w:val="28"/>
          <w:szCs w:val="28"/>
        </w:rPr>
        <w:t>Забайкальского края</w:t>
      </w:r>
    </w:p>
    <w:p w:rsidR="00BA6D45" w:rsidRPr="003C7ECA" w:rsidRDefault="00FA602F" w:rsidP="00BA6D45">
      <w:pPr>
        <w:ind w:firstLine="0"/>
        <w:jc w:val="center"/>
        <w:rPr>
          <w:b/>
          <w:sz w:val="28"/>
          <w:szCs w:val="28"/>
        </w:rPr>
      </w:pPr>
      <w:r w:rsidRPr="003C7ECA">
        <w:rPr>
          <w:b/>
          <w:sz w:val="28"/>
          <w:szCs w:val="28"/>
        </w:rPr>
        <w:t>в 201</w:t>
      </w:r>
      <w:r w:rsidR="00CA109E" w:rsidRPr="003C7ECA">
        <w:rPr>
          <w:b/>
          <w:sz w:val="28"/>
          <w:szCs w:val="28"/>
        </w:rPr>
        <w:t>4</w:t>
      </w:r>
      <w:r w:rsidR="00BA6D45" w:rsidRPr="003C7ECA">
        <w:rPr>
          <w:b/>
          <w:sz w:val="28"/>
          <w:szCs w:val="28"/>
        </w:rPr>
        <w:t xml:space="preserve"> году</w:t>
      </w:r>
    </w:p>
    <w:p w:rsidR="00BA6D45" w:rsidRPr="003C7ECA" w:rsidRDefault="00BA6D45" w:rsidP="00BA6D45">
      <w:pPr>
        <w:jc w:val="center"/>
        <w:rPr>
          <w:b/>
          <w:sz w:val="28"/>
          <w:szCs w:val="28"/>
        </w:rPr>
      </w:pPr>
    </w:p>
    <w:p w:rsidR="00BA6D45" w:rsidRPr="003C7ECA" w:rsidRDefault="00C46161" w:rsidP="00BA6D45">
      <w:pPr>
        <w:ind w:firstLine="0"/>
        <w:jc w:val="center"/>
        <w:rPr>
          <w:b/>
          <w:sz w:val="28"/>
          <w:szCs w:val="28"/>
        </w:rPr>
      </w:pPr>
      <w:r w:rsidRPr="003C7ECA">
        <w:rPr>
          <w:b/>
          <w:sz w:val="28"/>
          <w:szCs w:val="28"/>
        </w:rPr>
        <w:t xml:space="preserve">30 </w:t>
      </w:r>
      <w:r w:rsidR="00BA6D45" w:rsidRPr="003C7ECA">
        <w:rPr>
          <w:b/>
          <w:sz w:val="28"/>
          <w:szCs w:val="28"/>
        </w:rPr>
        <w:t>марта 201</w:t>
      </w:r>
      <w:r w:rsidR="006015CC" w:rsidRPr="003C7ECA">
        <w:rPr>
          <w:b/>
          <w:sz w:val="28"/>
          <w:szCs w:val="28"/>
        </w:rPr>
        <w:t>5</w:t>
      </w:r>
      <w:r w:rsidR="00BA6D45" w:rsidRPr="003C7ECA">
        <w:rPr>
          <w:b/>
          <w:sz w:val="28"/>
          <w:szCs w:val="28"/>
        </w:rPr>
        <w:t xml:space="preserve"> года</w:t>
      </w:r>
      <w:r w:rsidR="00BA6D45" w:rsidRPr="003C7ECA">
        <w:rPr>
          <w:b/>
          <w:sz w:val="28"/>
          <w:szCs w:val="28"/>
        </w:rPr>
        <w:tab/>
      </w:r>
      <w:r w:rsidR="00BA6D45" w:rsidRPr="003C7ECA">
        <w:rPr>
          <w:b/>
          <w:sz w:val="28"/>
          <w:szCs w:val="28"/>
        </w:rPr>
        <w:tab/>
      </w:r>
      <w:r w:rsidR="00BA6D45" w:rsidRPr="003C7ECA">
        <w:rPr>
          <w:b/>
          <w:sz w:val="28"/>
          <w:szCs w:val="28"/>
        </w:rPr>
        <w:tab/>
      </w:r>
      <w:r w:rsidR="00BA6D45" w:rsidRPr="003C7ECA">
        <w:rPr>
          <w:b/>
          <w:sz w:val="28"/>
          <w:szCs w:val="28"/>
        </w:rPr>
        <w:tab/>
      </w:r>
      <w:r w:rsidR="00BA6D45" w:rsidRPr="003C7ECA">
        <w:rPr>
          <w:b/>
          <w:sz w:val="28"/>
          <w:szCs w:val="28"/>
        </w:rPr>
        <w:tab/>
      </w:r>
      <w:r w:rsidR="00BA6D45" w:rsidRPr="003C7ECA">
        <w:rPr>
          <w:b/>
          <w:sz w:val="28"/>
          <w:szCs w:val="28"/>
        </w:rPr>
        <w:tab/>
      </w:r>
      <w:r w:rsidR="00BA6D45" w:rsidRPr="003C7ECA">
        <w:rPr>
          <w:b/>
          <w:sz w:val="28"/>
          <w:szCs w:val="28"/>
        </w:rPr>
        <w:tab/>
      </w:r>
      <w:r w:rsidR="00BA6D45" w:rsidRPr="003C7ECA">
        <w:rPr>
          <w:b/>
          <w:sz w:val="28"/>
          <w:szCs w:val="28"/>
        </w:rPr>
        <w:tab/>
        <w:t>г. Чита</w:t>
      </w:r>
    </w:p>
    <w:p w:rsidR="00004FF8" w:rsidRPr="003C7ECA" w:rsidRDefault="00004FF8" w:rsidP="00004FF8">
      <w:pPr>
        <w:ind w:firstLine="0"/>
        <w:jc w:val="left"/>
        <w:rPr>
          <w:b/>
          <w:sz w:val="28"/>
          <w:szCs w:val="28"/>
        </w:rPr>
      </w:pPr>
    </w:p>
    <w:p w:rsidR="00004FF8" w:rsidRPr="002E2328" w:rsidRDefault="00004FF8" w:rsidP="00DA3895">
      <w:pPr>
        <w:spacing w:line="360" w:lineRule="auto"/>
        <w:rPr>
          <w:sz w:val="26"/>
          <w:szCs w:val="26"/>
        </w:rPr>
      </w:pPr>
      <w:r w:rsidRPr="002E2328">
        <w:rPr>
          <w:sz w:val="26"/>
          <w:szCs w:val="26"/>
        </w:rPr>
        <w:t>Отчет о деятельности Контрольно-счетной палаты Забайкальского края (далее - Отчет) представлен в Законодательное Собрание Забайкальского края в соответствии с требованием статьи 28 Закона Забайкальского края от 2 ноября 2011 года №579-ЗЗК «О Контрольно-счетной палате Забайкальского края».</w:t>
      </w:r>
    </w:p>
    <w:p w:rsidR="00004FF8" w:rsidRPr="002E2328" w:rsidRDefault="00004FF8" w:rsidP="00DA3895">
      <w:pPr>
        <w:spacing w:line="360" w:lineRule="auto"/>
        <w:rPr>
          <w:sz w:val="26"/>
          <w:szCs w:val="26"/>
        </w:rPr>
      </w:pPr>
      <w:r w:rsidRPr="002E2328">
        <w:rPr>
          <w:sz w:val="26"/>
          <w:szCs w:val="26"/>
        </w:rPr>
        <w:t xml:space="preserve">Отчет содержит обобщенную информацию </w:t>
      </w:r>
      <w:r w:rsidR="001224EF" w:rsidRPr="002E2328">
        <w:rPr>
          <w:sz w:val="26"/>
          <w:szCs w:val="26"/>
        </w:rPr>
        <w:t>об основных направлениях деятельности Контрольно-счетной палаты Забайкальского края в отчетном 2014 году и</w:t>
      </w:r>
      <w:r w:rsidR="00A1426E" w:rsidRPr="002E2328">
        <w:rPr>
          <w:sz w:val="26"/>
          <w:szCs w:val="26"/>
        </w:rPr>
        <w:t xml:space="preserve"> о </w:t>
      </w:r>
      <w:r w:rsidRPr="002E2328">
        <w:rPr>
          <w:sz w:val="26"/>
          <w:szCs w:val="26"/>
        </w:rPr>
        <w:t>результатах</w:t>
      </w:r>
      <w:r w:rsidR="00F0029B" w:rsidRPr="002E2328">
        <w:rPr>
          <w:sz w:val="26"/>
          <w:szCs w:val="26"/>
        </w:rPr>
        <w:t xml:space="preserve"> </w:t>
      </w:r>
      <w:r w:rsidRPr="002E2328">
        <w:rPr>
          <w:sz w:val="26"/>
          <w:szCs w:val="26"/>
        </w:rPr>
        <w:t>проведенных контрольных и экспертно-аналитических мероприяти</w:t>
      </w:r>
      <w:r w:rsidR="003D324B" w:rsidRPr="002E2328">
        <w:rPr>
          <w:sz w:val="26"/>
          <w:szCs w:val="26"/>
        </w:rPr>
        <w:t>й</w:t>
      </w:r>
      <w:r w:rsidRPr="002E2328">
        <w:rPr>
          <w:sz w:val="26"/>
          <w:szCs w:val="26"/>
        </w:rPr>
        <w:t xml:space="preserve"> в рамках осуществления внешнего государственного финансового контроля, </w:t>
      </w:r>
      <w:r w:rsidR="001224EF" w:rsidRPr="002E2328">
        <w:rPr>
          <w:sz w:val="26"/>
          <w:szCs w:val="26"/>
        </w:rPr>
        <w:t>а также о планируемых направлени</w:t>
      </w:r>
      <w:r w:rsidR="00F0029B" w:rsidRPr="002E2328">
        <w:rPr>
          <w:sz w:val="26"/>
          <w:szCs w:val="26"/>
        </w:rPr>
        <w:t>я</w:t>
      </w:r>
      <w:r w:rsidR="001224EF" w:rsidRPr="002E2328">
        <w:rPr>
          <w:sz w:val="26"/>
          <w:szCs w:val="26"/>
        </w:rPr>
        <w:t xml:space="preserve">х деятельности </w:t>
      </w:r>
      <w:r w:rsidRPr="002E2328">
        <w:rPr>
          <w:sz w:val="26"/>
          <w:szCs w:val="26"/>
        </w:rPr>
        <w:t>на 201</w:t>
      </w:r>
      <w:r w:rsidR="00504B71" w:rsidRPr="002E2328">
        <w:rPr>
          <w:sz w:val="26"/>
          <w:szCs w:val="26"/>
        </w:rPr>
        <w:t>5</w:t>
      </w:r>
      <w:r w:rsidRPr="002E2328">
        <w:rPr>
          <w:sz w:val="26"/>
          <w:szCs w:val="26"/>
        </w:rPr>
        <w:t xml:space="preserve"> год.</w:t>
      </w:r>
    </w:p>
    <w:p w:rsidR="00004FF8" w:rsidRPr="001E4C9C" w:rsidRDefault="00004FF8" w:rsidP="00004FF8">
      <w:pPr>
        <w:ind w:firstLine="0"/>
        <w:jc w:val="left"/>
        <w:rPr>
          <w:b/>
          <w:sz w:val="16"/>
          <w:szCs w:val="16"/>
        </w:rPr>
      </w:pPr>
    </w:p>
    <w:p w:rsidR="001F3834" w:rsidRPr="003655E0" w:rsidRDefault="00026196" w:rsidP="001F3834">
      <w:pPr>
        <w:pStyle w:val="a5"/>
        <w:numPr>
          <w:ilvl w:val="0"/>
          <w:numId w:val="29"/>
        </w:numPr>
        <w:spacing w:before="0" w:after="0"/>
        <w:jc w:val="center"/>
        <w:rPr>
          <w:b/>
          <w:sz w:val="28"/>
          <w:szCs w:val="28"/>
        </w:rPr>
      </w:pPr>
      <w:r w:rsidRPr="003655E0">
        <w:rPr>
          <w:b/>
          <w:sz w:val="28"/>
          <w:szCs w:val="28"/>
        </w:rPr>
        <w:t>Основные направления деятельности в 201</w:t>
      </w:r>
      <w:r w:rsidR="00504B71" w:rsidRPr="003655E0">
        <w:rPr>
          <w:b/>
          <w:sz w:val="28"/>
          <w:szCs w:val="28"/>
        </w:rPr>
        <w:t>4</w:t>
      </w:r>
      <w:r w:rsidRPr="003655E0">
        <w:rPr>
          <w:b/>
          <w:sz w:val="28"/>
          <w:szCs w:val="28"/>
        </w:rPr>
        <w:t xml:space="preserve"> году</w:t>
      </w:r>
    </w:p>
    <w:p w:rsidR="001F3834" w:rsidRPr="001E4C9C" w:rsidRDefault="001F3834" w:rsidP="001F3834">
      <w:pPr>
        <w:pStyle w:val="a5"/>
        <w:spacing w:before="0" w:after="0"/>
        <w:ind w:left="720"/>
        <w:rPr>
          <w:b/>
          <w:sz w:val="16"/>
          <w:szCs w:val="16"/>
        </w:rPr>
      </w:pPr>
    </w:p>
    <w:p w:rsidR="00C933F8" w:rsidRPr="002E2328" w:rsidRDefault="001F3834" w:rsidP="008025FD">
      <w:pPr>
        <w:pStyle w:val="a5"/>
        <w:spacing w:before="0" w:after="0" w:line="360" w:lineRule="auto"/>
        <w:ind w:firstLine="708"/>
        <w:jc w:val="both"/>
        <w:rPr>
          <w:sz w:val="26"/>
          <w:szCs w:val="26"/>
        </w:rPr>
      </w:pPr>
      <w:r w:rsidRPr="002E2328">
        <w:rPr>
          <w:sz w:val="26"/>
          <w:szCs w:val="26"/>
        </w:rPr>
        <w:t>Де</w:t>
      </w:r>
      <w:r w:rsidR="00E66633" w:rsidRPr="002E2328">
        <w:rPr>
          <w:sz w:val="26"/>
          <w:szCs w:val="26"/>
        </w:rPr>
        <w:t>ятельность Контрольно-счетной палаты</w:t>
      </w:r>
      <w:r w:rsidR="00671D5A" w:rsidRPr="002E2328">
        <w:rPr>
          <w:sz w:val="26"/>
          <w:szCs w:val="26"/>
        </w:rPr>
        <w:t xml:space="preserve"> Забайкальского края</w:t>
      </w:r>
      <w:r w:rsidR="00E66633" w:rsidRPr="002E2328">
        <w:rPr>
          <w:sz w:val="26"/>
          <w:szCs w:val="26"/>
        </w:rPr>
        <w:t xml:space="preserve"> (далее </w:t>
      </w:r>
      <w:r w:rsidR="00837B13">
        <w:rPr>
          <w:sz w:val="26"/>
          <w:szCs w:val="26"/>
        </w:rPr>
        <w:t>–</w:t>
      </w:r>
      <w:r w:rsidR="00E66633" w:rsidRPr="002E2328">
        <w:rPr>
          <w:sz w:val="26"/>
          <w:szCs w:val="26"/>
        </w:rPr>
        <w:t>Контрольно-счетная палата, КСП) осуществлялась в соответствии с</w:t>
      </w:r>
      <w:r w:rsidR="000D3946" w:rsidRPr="002E2328">
        <w:rPr>
          <w:sz w:val="26"/>
          <w:szCs w:val="26"/>
        </w:rPr>
        <w:t xml:space="preserve"> полномочиями</w:t>
      </w:r>
      <w:r w:rsidR="00671D5A" w:rsidRPr="002E2328">
        <w:rPr>
          <w:sz w:val="26"/>
          <w:szCs w:val="26"/>
        </w:rPr>
        <w:t>,</w:t>
      </w:r>
      <w:r w:rsidR="009D64A2" w:rsidRPr="002E2328">
        <w:rPr>
          <w:sz w:val="26"/>
          <w:szCs w:val="26"/>
        </w:rPr>
        <w:t xml:space="preserve"> </w:t>
      </w:r>
      <w:r w:rsidR="00E66633" w:rsidRPr="002E2328">
        <w:rPr>
          <w:sz w:val="26"/>
          <w:szCs w:val="26"/>
        </w:rPr>
        <w:t>определёнными</w:t>
      </w:r>
      <w:r w:rsidR="009D64A2" w:rsidRPr="002E2328">
        <w:rPr>
          <w:sz w:val="26"/>
          <w:szCs w:val="26"/>
        </w:rPr>
        <w:t xml:space="preserve"> Бюджетным кодексом Российской Федерации (далее </w:t>
      </w:r>
      <w:r w:rsidR="00837B13">
        <w:rPr>
          <w:sz w:val="26"/>
          <w:szCs w:val="26"/>
        </w:rPr>
        <w:t>–</w:t>
      </w:r>
      <w:r w:rsidR="00837B13" w:rsidRPr="00837B13">
        <w:rPr>
          <w:sz w:val="26"/>
          <w:szCs w:val="26"/>
        </w:rPr>
        <w:t xml:space="preserve"> </w:t>
      </w:r>
      <w:r w:rsidR="009D64A2" w:rsidRPr="002E2328">
        <w:rPr>
          <w:sz w:val="26"/>
          <w:szCs w:val="26"/>
        </w:rPr>
        <w:t xml:space="preserve">БК РФ), </w:t>
      </w:r>
      <w:r w:rsidR="00326D6F" w:rsidRPr="002E2328">
        <w:rPr>
          <w:sz w:val="26"/>
          <w:szCs w:val="26"/>
        </w:rPr>
        <w:t>Федеральным законом «Об общих принципах деятельности контрольно-счетных органов субъектов Российской Федерации и муниципальных образований»</w:t>
      </w:r>
      <w:r w:rsidR="009D64A2" w:rsidRPr="002E2328">
        <w:rPr>
          <w:sz w:val="26"/>
          <w:szCs w:val="26"/>
        </w:rPr>
        <w:t>, Законом Забайкальского края «О Контрольно-счетной палате Забайкальского края» и Законом Забайкальского края «О бюджетном процессе в Забайкальском крае»</w:t>
      </w:r>
      <w:r w:rsidR="00E66633" w:rsidRPr="002E2328">
        <w:rPr>
          <w:sz w:val="26"/>
          <w:szCs w:val="26"/>
        </w:rPr>
        <w:t>.</w:t>
      </w:r>
      <w:r w:rsidR="00834E03" w:rsidRPr="002E2328">
        <w:rPr>
          <w:sz w:val="26"/>
          <w:szCs w:val="26"/>
        </w:rPr>
        <w:t xml:space="preserve"> </w:t>
      </w:r>
    </w:p>
    <w:p w:rsidR="00C933F8" w:rsidRPr="002E2328" w:rsidRDefault="00671D5A" w:rsidP="00C933F8">
      <w:pPr>
        <w:pStyle w:val="a5"/>
        <w:spacing w:before="0" w:after="0" w:line="360" w:lineRule="auto"/>
        <w:ind w:firstLine="708"/>
        <w:jc w:val="both"/>
        <w:rPr>
          <w:sz w:val="26"/>
          <w:szCs w:val="26"/>
        </w:rPr>
      </w:pPr>
      <w:r w:rsidRPr="002E2328">
        <w:rPr>
          <w:sz w:val="26"/>
          <w:szCs w:val="26"/>
        </w:rPr>
        <w:t xml:space="preserve">В отчетном году </w:t>
      </w:r>
      <w:r w:rsidR="008025FD" w:rsidRPr="002E2328">
        <w:rPr>
          <w:sz w:val="26"/>
          <w:szCs w:val="26"/>
        </w:rPr>
        <w:t>работа проводилась</w:t>
      </w:r>
      <w:r w:rsidR="009D5BC0" w:rsidRPr="002E2328">
        <w:rPr>
          <w:sz w:val="26"/>
          <w:szCs w:val="26"/>
        </w:rPr>
        <w:t xml:space="preserve"> </w:t>
      </w:r>
      <w:r w:rsidR="00B045AF" w:rsidRPr="002E2328">
        <w:rPr>
          <w:sz w:val="26"/>
          <w:szCs w:val="26"/>
        </w:rPr>
        <w:t>на основании</w:t>
      </w:r>
      <w:r w:rsidR="009D5BC0" w:rsidRPr="002E2328">
        <w:rPr>
          <w:sz w:val="26"/>
          <w:szCs w:val="26"/>
        </w:rPr>
        <w:t xml:space="preserve"> </w:t>
      </w:r>
      <w:r w:rsidR="00B045AF" w:rsidRPr="002E2328">
        <w:rPr>
          <w:sz w:val="26"/>
          <w:szCs w:val="26"/>
        </w:rPr>
        <w:t xml:space="preserve">утвержденного Плана контрольных и экспертно-аналитических мероприятий в </w:t>
      </w:r>
      <w:r w:rsidR="009D5BC0" w:rsidRPr="002E2328">
        <w:rPr>
          <w:sz w:val="26"/>
          <w:szCs w:val="26"/>
        </w:rPr>
        <w:t>рамках предварительного и последующего контроля.</w:t>
      </w:r>
      <w:r w:rsidR="007A51CA" w:rsidRPr="002E2328">
        <w:rPr>
          <w:sz w:val="26"/>
          <w:szCs w:val="26"/>
        </w:rPr>
        <w:t xml:space="preserve"> </w:t>
      </w:r>
    </w:p>
    <w:p w:rsidR="00C933F8" w:rsidRPr="002E2328" w:rsidRDefault="00167EEF" w:rsidP="00C933F8">
      <w:pPr>
        <w:pStyle w:val="a5"/>
        <w:spacing w:before="0" w:after="0" w:line="360" w:lineRule="auto"/>
        <w:ind w:firstLine="708"/>
        <w:jc w:val="both"/>
        <w:rPr>
          <w:sz w:val="26"/>
          <w:szCs w:val="26"/>
        </w:rPr>
      </w:pPr>
      <w:r w:rsidRPr="002E2328">
        <w:rPr>
          <w:sz w:val="26"/>
          <w:szCs w:val="26"/>
        </w:rPr>
        <w:lastRenderedPageBreak/>
        <w:t>В</w:t>
      </w:r>
      <w:r w:rsidR="009D5BC0" w:rsidRPr="002E2328">
        <w:rPr>
          <w:sz w:val="26"/>
          <w:szCs w:val="26"/>
        </w:rPr>
        <w:t xml:space="preserve"> </w:t>
      </w:r>
      <w:r w:rsidR="00671D5A" w:rsidRPr="002E2328">
        <w:rPr>
          <w:sz w:val="26"/>
          <w:szCs w:val="26"/>
        </w:rPr>
        <w:t xml:space="preserve">ходе </w:t>
      </w:r>
      <w:r w:rsidR="009D5BC0" w:rsidRPr="002E2328">
        <w:rPr>
          <w:sz w:val="26"/>
          <w:szCs w:val="26"/>
        </w:rPr>
        <w:t xml:space="preserve">предварительного контроля </w:t>
      </w:r>
      <w:r w:rsidR="007B64B5" w:rsidRPr="002E2328">
        <w:rPr>
          <w:sz w:val="26"/>
          <w:szCs w:val="26"/>
        </w:rPr>
        <w:t xml:space="preserve">осуществлялась </w:t>
      </w:r>
      <w:r w:rsidR="009D5BC0" w:rsidRPr="002E2328">
        <w:rPr>
          <w:sz w:val="26"/>
          <w:szCs w:val="26"/>
        </w:rPr>
        <w:t>экспертиза проектов краевого бюджет</w:t>
      </w:r>
      <w:r w:rsidR="00671D5A" w:rsidRPr="002E2328">
        <w:rPr>
          <w:sz w:val="26"/>
          <w:szCs w:val="26"/>
        </w:rPr>
        <w:t>а</w:t>
      </w:r>
      <w:r w:rsidR="009D5BC0" w:rsidRPr="002E2328">
        <w:rPr>
          <w:sz w:val="26"/>
          <w:szCs w:val="26"/>
        </w:rPr>
        <w:t xml:space="preserve"> и бюджета Территориального фонда обязательного медицинского страхования на 2015 год и плановый период 2016 и 2017 годов</w:t>
      </w:r>
      <w:r w:rsidR="007A51CA" w:rsidRPr="002E2328">
        <w:rPr>
          <w:sz w:val="26"/>
          <w:szCs w:val="26"/>
        </w:rPr>
        <w:t xml:space="preserve">, </w:t>
      </w:r>
      <w:r w:rsidR="00F0029B" w:rsidRPr="002E2328">
        <w:rPr>
          <w:sz w:val="26"/>
          <w:szCs w:val="26"/>
        </w:rPr>
        <w:t xml:space="preserve">финансово-экономическая </w:t>
      </w:r>
      <w:r w:rsidR="007A51CA" w:rsidRPr="002E2328">
        <w:rPr>
          <w:sz w:val="26"/>
          <w:szCs w:val="26"/>
        </w:rPr>
        <w:t>экспертиза иных нормативных правовых актов Забайкальского края</w:t>
      </w:r>
      <w:r w:rsidR="00F0029B" w:rsidRPr="002E2328">
        <w:rPr>
          <w:sz w:val="26"/>
          <w:szCs w:val="26"/>
        </w:rPr>
        <w:t xml:space="preserve"> в части, касающейся формирования доходов и расходных обязательств бюджета края</w:t>
      </w:r>
      <w:r w:rsidR="009D5BC0" w:rsidRPr="002E2328">
        <w:rPr>
          <w:sz w:val="26"/>
          <w:szCs w:val="26"/>
        </w:rPr>
        <w:t>.</w:t>
      </w:r>
      <w:r w:rsidR="00C933F8" w:rsidRPr="002E2328">
        <w:rPr>
          <w:sz w:val="26"/>
          <w:szCs w:val="26"/>
        </w:rPr>
        <w:t xml:space="preserve"> </w:t>
      </w:r>
    </w:p>
    <w:p w:rsidR="009D5BC0" w:rsidRPr="002E2328" w:rsidRDefault="009D5BC0" w:rsidP="00C933F8">
      <w:pPr>
        <w:pStyle w:val="a5"/>
        <w:spacing w:before="0" w:after="0" w:line="360" w:lineRule="auto"/>
        <w:ind w:firstLine="708"/>
        <w:jc w:val="both"/>
        <w:rPr>
          <w:sz w:val="26"/>
          <w:szCs w:val="26"/>
        </w:rPr>
      </w:pPr>
      <w:r w:rsidRPr="002E2328">
        <w:rPr>
          <w:sz w:val="26"/>
          <w:szCs w:val="26"/>
        </w:rPr>
        <w:t>Последующий контроль включал в себя проведение внешн</w:t>
      </w:r>
      <w:r w:rsidR="00671D5A" w:rsidRPr="002E2328">
        <w:rPr>
          <w:sz w:val="26"/>
          <w:szCs w:val="26"/>
        </w:rPr>
        <w:t>ей</w:t>
      </w:r>
      <w:r w:rsidRPr="002E2328">
        <w:rPr>
          <w:sz w:val="26"/>
          <w:szCs w:val="26"/>
        </w:rPr>
        <w:t xml:space="preserve"> проверк</w:t>
      </w:r>
      <w:r w:rsidR="00671D5A" w:rsidRPr="002E2328">
        <w:rPr>
          <w:sz w:val="26"/>
          <w:szCs w:val="26"/>
        </w:rPr>
        <w:t>и</w:t>
      </w:r>
      <w:r w:rsidRPr="002E2328">
        <w:rPr>
          <w:sz w:val="26"/>
          <w:szCs w:val="26"/>
        </w:rPr>
        <w:t xml:space="preserve"> отчета об исполнении бюджета З</w:t>
      </w:r>
      <w:r w:rsidR="007A51CA" w:rsidRPr="002E2328">
        <w:rPr>
          <w:sz w:val="26"/>
          <w:szCs w:val="26"/>
        </w:rPr>
        <w:t xml:space="preserve">абайкальского края за 2013 год на основе результатов </w:t>
      </w:r>
      <w:r w:rsidRPr="002E2328">
        <w:rPr>
          <w:sz w:val="26"/>
          <w:szCs w:val="26"/>
        </w:rPr>
        <w:t>внешн</w:t>
      </w:r>
      <w:r w:rsidR="007A51CA" w:rsidRPr="002E2328">
        <w:rPr>
          <w:sz w:val="26"/>
          <w:szCs w:val="26"/>
        </w:rPr>
        <w:t xml:space="preserve">их </w:t>
      </w:r>
      <w:r w:rsidRPr="002E2328">
        <w:rPr>
          <w:sz w:val="26"/>
          <w:szCs w:val="26"/>
        </w:rPr>
        <w:t>провер</w:t>
      </w:r>
      <w:r w:rsidR="007A51CA" w:rsidRPr="002E2328">
        <w:rPr>
          <w:sz w:val="26"/>
          <w:szCs w:val="26"/>
        </w:rPr>
        <w:t>ок</w:t>
      </w:r>
      <w:r w:rsidRPr="002E2328">
        <w:rPr>
          <w:sz w:val="26"/>
          <w:szCs w:val="26"/>
        </w:rPr>
        <w:t xml:space="preserve"> годовой бюджетной отчетности главных администраторов бюджетных средств</w:t>
      </w:r>
      <w:r w:rsidR="00032604" w:rsidRPr="002E2328">
        <w:rPr>
          <w:sz w:val="26"/>
          <w:szCs w:val="26"/>
        </w:rPr>
        <w:t>,</w:t>
      </w:r>
      <w:r w:rsidRPr="002E2328">
        <w:rPr>
          <w:sz w:val="26"/>
          <w:szCs w:val="26"/>
        </w:rPr>
        <w:t xml:space="preserve"> отчета об исполнении бюджета Территориального фонда обязательного медицинского страхования за 2013 год, а также контрольны</w:t>
      </w:r>
      <w:r w:rsidR="001A2039" w:rsidRPr="002E2328">
        <w:rPr>
          <w:sz w:val="26"/>
          <w:szCs w:val="26"/>
        </w:rPr>
        <w:t>е</w:t>
      </w:r>
      <w:r w:rsidRPr="002E2328">
        <w:rPr>
          <w:sz w:val="26"/>
          <w:szCs w:val="26"/>
        </w:rPr>
        <w:t xml:space="preserve"> мероприяти</w:t>
      </w:r>
      <w:r w:rsidR="001A2039" w:rsidRPr="002E2328">
        <w:rPr>
          <w:sz w:val="26"/>
          <w:szCs w:val="26"/>
        </w:rPr>
        <w:t>я</w:t>
      </w:r>
      <w:r w:rsidRPr="002E2328">
        <w:rPr>
          <w:sz w:val="26"/>
          <w:szCs w:val="26"/>
        </w:rPr>
        <w:t>.</w:t>
      </w:r>
    </w:p>
    <w:p w:rsidR="00062099" w:rsidRPr="002E2328" w:rsidRDefault="00B0570E" w:rsidP="00062099">
      <w:pPr>
        <w:spacing w:line="360" w:lineRule="auto"/>
        <w:rPr>
          <w:sz w:val="26"/>
          <w:szCs w:val="26"/>
        </w:rPr>
      </w:pPr>
      <w:r w:rsidRPr="002E2328">
        <w:rPr>
          <w:sz w:val="26"/>
          <w:szCs w:val="26"/>
        </w:rPr>
        <w:t xml:space="preserve">Особо необходимо отметить реализацию </w:t>
      </w:r>
      <w:r w:rsidR="0022440E" w:rsidRPr="002E2328">
        <w:rPr>
          <w:sz w:val="26"/>
          <w:szCs w:val="26"/>
        </w:rPr>
        <w:t xml:space="preserve">в отчетном году </w:t>
      </w:r>
      <w:r w:rsidR="00667DE4" w:rsidRPr="002E2328">
        <w:rPr>
          <w:sz w:val="26"/>
          <w:szCs w:val="26"/>
        </w:rPr>
        <w:t xml:space="preserve">нового </w:t>
      </w:r>
      <w:r w:rsidR="0022440E" w:rsidRPr="002E2328">
        <w:rPr>
          <w:sz w:val="26"/>
          <w:szCs w:val="26"/>
        </w:rPr>
        <w:t xml:space="preserve">полномочия </w:t>
      </w:r>
      <w:r w:rsidR="00667DE4" w:rsidRPr="002E2328">
        <w:rPr>
          <w:sz w:val="26"/>
          <w:szCs w:val="26"/>
        </w:rPr>
        <w:t xml:space="preserve">контрольно-счетных органов, предусмотренного законодательством, регулирующим сферу внешнего государственного (муниципального) контроля - </w:t>
      </w:r>
      <w:r w:rsidR="00D171D5" w:rsidRPr="002E2328">
        <w:rPr>
          <w:sz w:val="26"/>
          <w:szCs w:val="26"/>
        </w:rPr>
        <w:t>экспертиз</w:t>
      </w:r>
      <w:r w:rsidR="00667DE4" w:rsidRPr="002E2328">
        <w:rPr>
          <w:sz w:val="26"/>
          <w:szCs w:val="26"/>
        </w:rPr>
        <w:t>у</w:t>
      </w:r>
      <w:r w:rsidR="00D171D5" w:rsidRPr="002E2328">
        <w:rPr>
          <w:sz w:val="26"/>
          <w:szCs w:val="26"/>
        </w:rPr>
        <w:t xml:space="preserve"> проектов государственных программ Забайкальского края</w:t>
      </w:r>
      <w:r w:rsidR="00072A57" w:rsidRPr="002E2328">
        <w:rPr>
          <w:sz w:val="26"/>
          <w:szCs w:val="26"/>
        </w:rPr>
        <w:t xml:space="preserve"> и </w:t>
      </w:r>
      <w:r w:rsidR="008206D5" w:rsidRPr="002E2328">
        <w:rPr>
          <w:sz w:val="26"/>
          <w:szCs w:val="26"/>
        </w:rPr>
        <w:t>вн</w:t>
      </w:r>
      <w:r w:rsidR="00072A57" w:rsidRPr="002E2328">
        <w:rPr>
          <w:sz w:val="26"/>
          <w:szCs w:val="26"/>
        </w:rPr>
        <w:t>осимых в них</w:t>
      </w:r>
      <w:r w:rsidR="008206D5" w:rsidRPr="002E2328">
        <w:rPr>
          <w:sz w:val="26"/>
          <w:szCs w:val="26"/>
        </w:rPr>
        <w:t xml:space="preserve"> изменений </w:t>
      </w:r>
      <w:r w:rsidR="000328E1" w:rsidRPr="002E2328">
        <w:rPr>
          <w:sz w:val="26"/>
          <w:szCs w:val="26"/>
        </w:rPr>
        <w:t>и подготовк</w:t>
      </w:r>
      <w:r w:rsidR="00F06224">
        <w:rPr>
          <w:sz w:val="26"/>
          <w:szCs w:val="26"/>
        </w:rPr>
        <w:t>у</w:t>
      </w:r>
      <w:r w:rsidR="000328E1" w:rsidRPr="002E2328">
        <w:rPr>
          <w:sz w:val="26"/>
          <w:szCs w:val="26"/>
        </w:rPr>
        <w:t xml:space="preserve"> соответствующих заключений</w:t>
      </w:r>
      <w:r w:rsidR="00072A57" w:rsidRPr="002E2328">
        <w:rPr>
          <w:sz w:val="26"/>
          <w:szCs w:val="26"/>
        </w:rPr>
        <w:t xml:space="preserve">. </w:t>
      </w:r>
      <w:r w:rsidR="00667DE4" w:rsidRPr="002E2328">
        <w:rPr>
          <w:sz w:val="26"/>
          <w:szCs w:val="26"/>
        </w:rPr>
        <w:t xml:space="preserve">Результаты </w:t>
      </w:r>
      <w:r w:rsidR="00072A57" w:rsidRPr="002E2328">
        <w:rPr>
          <w:sz w:val="26"/>
          <w:szCs w:val="26"/>
        </w:rPr>
        <w:t>показал</w:t>
      </w:r>
      <w:r w:rsidR="00667DE4" w:rsidRPr="002E2328">
        <w:rPr>
          <w:sz w:val="26"/>
          <w:szCs w:val="26"/>
        </w:rPr>
        <w:t>и</w:t>
      </w:r>
      <w:r w:rsidR="00072A57" w:rsidRPr="002E2328">
        <w:rPr>
          <w:sz w:val="26"/>
          <w:szCs w:val="26"/>
        </w:rPr>
        <w:t xml:space="preserve"> наличие</w:t>
      </w:r>
      <w:r w:rsidR="00C05B58" w:rsidRPr="002E2328">
        <w:rPr>
          <w:sz w:val="26"/>
          <w:szCs w:val="26"/>
        </w:rPr>
        <w:t xml:space="preserve"> </w:t>
      </w:r>
      <w:r w:rsidR="00FA1F9A" w:rsidRPr="002E2328">
        <w:rPr>
          <w:sz w:val="26"/>
          <w:szCs w:val="26"/>
        </w:rPr>
        <w:t xml:space="preserve">существенных </w:t>
      </w:r>
      <w:r w:rsidR="00C05B58" w:rsidRPr="002E2328">
        <w:rPr>
          <w:sz w:val="26"/>
          <w:szCs w:val="26"/>
        </w:rPr>
        <w:t>недостатков</w:t>
      </w:r>
      <w:r w:rsidR="00FA1F9A" w:rsidRPr="002E2328">
        <w:rPr>
          <w:sz w:val="26"/>
          <w:szCs w:val="26"/>
        </w:rPr>
        <w:t>, наиболее типичные (характерные для значительного количества разработанных государственных программ)</w:t>
      </w:r>
      <w:r w:rsidR="006F5C15" w:rsidRPr="002E2328">
        <w:rPr>
          <w:sz w:val="26"/>
          <w:szCs w:val="26"/>
        </w:rPr>
        <w:t xml:space="preserve"> и</w:t>
      </w:r>
      <w:r w:rsidR="00F06224">
        <w:rPr>
          <w:sz w:val="26"/>
          <w:szCs w:val="26"/>
        </w:rPr>
        <w:t>з</w:t>
      </w:r>
      <w:r w:rsidR="006F5C15" w:rsidRPr="002E2328">
        <w:rPr>
          <w:sz w:val="26"/>
          <w:szCs w:val="26"/>
        </w:rPr>
        <w:t xml:space="preserve"> них</w:t>
      </w:r>
      <w:r w:rsidR="00C05B58" w:rsidRPr="002E2328">
        <w:rPr>
          <w:sz w:val="26"/>
          <w:szCs w:val="26"/>
        </w:rPr>
        <w:t xml:space="preserve"> </w:t>
      </w:r>
      <w:r w:rsidR="00FA1F9A" w:rsidRPr="002E2328">
        <w:rPr>
          <w:sz w:val="26"/>
          <w:szCs w:val="26"/>
        </w:rPr>
        <w:t>касаются</w:t>
      </w:r>
      <w:r w:rsidR="006F5C15" w:rsidRPr="002E2328">
        <w:rPr>
          <w:sz w:val="26"/>
          <w:szCs w:val="26"/>
        </w:rPr>
        <w:t xml:space="preserve"> </w:t>
      </w:r>
      <w:r w:rsidR="00FA1F9A" w:rsidRPr="002E2328">
        <w:rPr>
          <w:sz w:val="26"/>
          <w:szCs w:val="26"/>
        </w:rPr>
        <w:t>вопросов</w:t>
      </w:r>
      <w:r w:rsidR="00C05B58" w:rsidRPr="002E2328">
        <w:rPr>
          <w:sz w:val="26"/>
          <w:szCs w:val="26"/>
        </w:rPr>
        <w:t xml:space="preserve"> целеполагания, постановки корректных задач, разработки качественных целевых индикаторов (показателей)</w:t>
      </w:r>
      <w:r w:rsidR="00A03334" w:rsidRPr="002E2328">
        <w:rPr>
          <w:sz w:val="26"/>
          <w:szCs w:val="26"/>
        </w:rPr>
        <w:t>,</w:t>
      </w:r>
      <w:r w:rsidR="00C05B58" w:rsidRPr="002E2328">
        <w:rPr>
          <w:sz w:val="26"/>
          <w:szCs w:val="26"/>
        </w:rPr>
        <w:t xml:space="preserve"> действенной системы управления рисками. П</w:t>
      </w:r>
      <w:r w:rsidR="0022440E" w:rsidRPr="002E2328">
        <w:rPr>
          <w:sz w:val="26"/>
          <w:szCs w:val="26"/>
        </w:rPr>
        <w:t xml:space="preserve">о итогам </w:t>
      </w:r>
      <w:r w:rsidR="004D41B7" w:rsidRPr="002E2328">
        <w:rPr>
          <w:sz w:val="26"/>
          <w:szCs w:val="26"/>
        </w:rPr>
        <w:t xml:space="preserve">проведенной работы </w:t>
      </w:r>
      <w:r w:rsidR="007A51CA" w:rsidRPr="002E2328">
        <w:rPr>
          <w:sz w:val="26"/>
          <w:szCs w:val="26"/>
        </w:rPr>
        <w:t xml:space="preserve">была подготовлена и направлена Губернатору Забайкальского края соответствующая </w:t>
      </w:r>
      <w:r w:rsidR="00671D5A" w:rsidRPr="002E2328">
        <w:rPr>
          <w:sz w:val="26"/>
          <w:szCs w:val="26"/>
        </w:rPr>
        <w:t>аналитическая записка</w:t>
      </w:r>
      <w:r w:rsidR="007A51CA" w:rsidRPr="002E2328">
        <w:rPr>
          <w:sz w:val="26"/>
          <w:szCs w:val="26"/>
        </w:rPr>
        <w:t xml:space="preserve"> с выводами и предложениями</w:t>
      </w:r>
      <w:r w:rsidR="00D171D5" w:rsidRPr="002E2328">
        <w:rPr>
          <w:sz w:val="26"/>
          <w:szCs w:val="26"/>
        </w:rPr>
        <w:t>.</w:t>
      </w:r>
      <w:r w:rsidR="003C1BAC" w:rsidRPr="002E2328">
        <w:rPr>
          <w:sz w:val="26"/>
          <w:szCs w:val="26"/>
        </w:rPr>
        <w:t xml:space="preserve"> </w:t>
      </w:r>
    </w:p>
    <w:p w:rsidR="0035174F" w:rsidRPr="002E2328" w:rsidRDefault="006F5C15" w:rsidP="00D171D5">
      <w:pPr>
        <w:spacing w:line="360" w:lineRule="auto"/>
        <w:rPr>
          <w:sz w:val="26"/>
          <w:szCs w:val="26"/>
        </w:rPr>
      </w:pPr>
      <w:r w:rsidRPr="002E2328">
        <w:rPr>
          <w:sz w:val="26"/>
          <w:szCs w:val="26"/>
        </w:rPr>
        <w:t>В</w:t>
      </w:r>
      <w:r w:rsidR="0035174F" w:rsidRPr="002E2328">
        <w:rPr>
          <w:sz w:val="26"/>
          <w:szCs w:val="26"/>
        </w:rPr>
        <w:t xml:space="preserve"> отчетном году </w:t>
      </w:r>
      <w:r w:rsidR="0035174F" w:rsidRPr="003D0369">
        <w:rPr>
          <w:sz w:val="26"/>
          <w:szCs w:val="26"/>
        </w:rPr>
        <w:t>п</w:t>
      </w:r>
      <w:r w:rsidR="00D171D5" w:rsidRPr="003D0369">
        <w:rPr>
          <w:sz w:val="26"/>
          <w:szCs w:val="26"/>
        </w:rPr>
        <w:t>роведен</w:t>
      </w:r>
      <w:r w:rsidR="00F90F91" w:rsidRPr="003D0369">
        <w:rPr>
          <w:sz w:val="26"/>
          <w:szCs w:val="26"/>
        </w:rPr>
        <w:t>о</w:t>
      </w:r>
      <w:r w:rsidR="00D171D5" w:rsidRPr="003D0369">
        <w:rPr>
          <w:sz w:val="26"/>
          <w:szCs w:val="26"/>
        </w:rPr>
        <w:t xml:space="preserve"> </w:t>
      </w:r>
      <w:r w:rsidR="00354964">
        <w:rPr>
          <w:sz w:val="26"/>
          <w:szCs w:val="26"/>
        </w:rPr>
        <w:t>4</w:t>
      </w:r>
      <w:r w:rsidR="00F90F91" w:rsidRPr="003D0369">
        <w:rPr>
          <w:sz w:val="26"/>
          <w:szCs w:val="26"/>
        </w:rPr>
        <w:t xml:space="preserve"> </w:t>
      </w:r>
      <w:r w:rsidR="00D171D5" w:rsidRPr="003D0369">
        <w:rPr>
          <w:sz w:val="26"/>
          <w:szCs w:val="26"/>
        </w:rPr>
        <w:t>аудит</w:t>
      </w:r>
      <w:r w:rsidR="00A03334" w:rsidRPr="003D0369">
        <w:rPr>
          <w:sz w:val="26"/>
          <w:szCs w:val="26"/>
        </w:rPr>
        <w:t>а</w:t>
      </w:r>
      <w:r w:rsidR="00354964">
        <w:rPr>
          <w:sz w:val="26"/>
          <w:szCs w:val="26"/>
        </w:rPr>
        <w:t>, а именно 2</w:t>
      </w:r>
      <w:r w:rsidR="00D171D5" w:rsidRPr="003D0369">
        <w:rPr>
          <w:sz w:val="26"/>
          <w:szCs w:val="26"/>
        </w:rPr>
        <w:t xml:space="preserve"> </w:t>
      </w:r>
      <w:r w:rsidR="00354964">
        <w:rPr>
          <w:sz w:val="26"/>
          <w:szCs w:val="26"/>
        </w:rPr>
        <w:t xml:space="preserve">аудита </w:t>
      </w:r>
      <w:r w:rsidR="00D171D5" w:rsidRPr="003D0369">
        <w:rPr>
          <w:sz w:val="26"/>
          <w:szCs w:val="26"/>
        </w:rPr>
        <w:t>эффективности</w:t>
      </w:r>
      <w:r w:rsidR="00354964">
        <w:rPr>
          <w:sz w:val="26"/>
          <w:szCs w:val="26"/>
        </w:rPr>
        <w:t xml:space="preserve"> использования бюджетных средств</w:t>
      </w:r>
      <w:r w:rsidR="00A03334" w:rsidRPr="002E2328">
        <w:rPr>
          <w:sz w:val="26"/>
          <w:szCs w:val="26"/>
        </w:rPr>
        <w:t xml:space="preserve"> </w:t>
      </w:r>
      <w:r w:rsidR="00354964">
        <w:rPr>
          <w:sz w:val="26"/>
          <w:szCs w:val="26"/>
        </w:rPr>
        <w:t>и 2 аудита в сфере закупок.</w:t>
      </w:r>
      <w:r w:rsidR="00F90F91" w:rsidRPr="002E2328">
        <w:rPr>
          <w:sz w:val="26"/>
          <w:szCs w:val="26"/>
        </w:rPr>
        <w:t xml:space="preserve"> В рамках </w:t>
      </w:r>
      <w:r w:rsidR="000B14FB" w:rsidRPr="002E2328">
        <w:rPr>
          <w:sz w:val="26"/>
          <w:szCs w:val="26"/>
        </w:rPr>
        <w:t>указ</w:t>
      </w:r>
      <w:r w:rsidR="00F90F91" w:rsidRPr="002E2328">
        <w:rPr>
          <w:sz w:val="26"/>
          <w:szCs w:val="26"/>
        </w:rPr>
        <w:t xml:space="preserve">анных </w:t>
      </w:r>
      <w:r w:rsidR="000B14FB" w:rsidRPr="002E2328">
        <w:rPr>
          <w:sz w:val="26"/>
          <w:szCs w:val="26"/>
        </w:rPr>
        <w:t>мероприятий</w:t>
      </w:r>
      <w:r w:rsidR="00F90F91" w:rsidRPr="002E2328">
        <w:rPr>
          <w:sz w:val="26"/>
          <w:szCs w:val="26"/>
        </w:rPr>
        <w:t xml:space="preserve"> </w:t>
      </w:r>
      <w:r w:rsidR="000B14FB" w:rsidRPr="002E2328">
        <w:rPr>
          <w:sz w:val="26"/>
          <w:szCs w:val="26"/>
        </w:rPr>
        <w:t xml:space="preserve">не только </w:t>
      </w:r>
      <w:r w:rsidR="00F90F91" w:rsidRPr="002E2328">
        <w:rPr>
          <w:sz w:val="26"/>
          <w:szCs w:val="26"/>
        </w:rPr>
        <w:t>проанализирован</w:t>
      </w:r>
      <w:r w:rsidR="00D849DD" w:rsidRPr="002E2328">
        <w:rPr>
          <w:sz w:val="26"/>
          <w:szCs w:val="26"/>
        </w:rPr>
        <w:t>а</w:t>
      </w:r>
      <w:r w:rsidR="00F90F91" w:rsidRPr="002E2328">
        <w:rPr>
          <w:sz w:val="26"/>
          <w:szCs w:val="26"/>
        </w:rPr>
        <w:t xml:space="preserve"> степен</w:t>
      </w:r>
      <w:r w:rsidR="00D849DD" w:rsidRPr="002E2328">
        <w:rPr>
          <w:sz w:val="26"/>
          <w:szCs w:val="26"/>
        </w:rPr>
        <w:t>ь</w:t>
      </w:r>
      <w:r w:rsidR="00F90F91" w:rsidRPr="002E2328">
        <w:rPr>
          <w:sz w:val="26"/>
          <w:szCs w:val="26"/>
        </w:rPr>
        <w:t xml:space="preserve"> достижения запланированных результатов</w:t>
      </w:r>
      <w:r w:rsidR="00E776B6" w:rsidRPr="002E2328">
        <w:rPr>
          <w:sz w:val="26"/>
          <w:szCs w:val="26"/>
        </w:rPr>
        <w:t xml:space="preserve"> при определенном объеме финансовых ресурсов</w:t>
      </w:r>
      <w:r w:rsidR="00F90F91" w:rsidRPr="002E2328">
        <w:rPr>
          <w:sz w:val="26"/>
          <w:szCs w:val="26"/>
        </w:rPr>
        <w:t xml:space="preserve">, но </w:t>
      </w:r>
      <w:r w:rsidR="001943C1" w:rsidRPr="002E2328">
        <w:rPr>
          <w:sz w:val="26"/>
          <w:szCs w:val="26"/>
        </w:rPr>
        <w:t>и</w:t>
      </w:r>
      <w:r w:rsidR="00D849DD" w:rsidRPr="002E2328">
        <w:rPr>
          <w:sz w:val="26"/>
          <w:szCs w:val="26"/>
        </w:rPr>
        <w:t xml:space="preserve"> </w:t>
      </w:r>
      <w:r w:rsidR="000B14FB" w:rsidRPr="002E2328">
        <w:rPr>
          <w:sz w:val="26"/>
          <w:szCs w:val="26"/>
        </w:rPr>
        <w:t>даны</w:t>
      </w:r>
      <w:r w:rsidR="00F90F91" w:rsidRPr="002E2328">
        <w:rPr>
          <w:sz w:val="26"/>
          <w:szCs w:val="26"/>
        </w:rPr>
        <w:t xml:space="preserve"> рекомендаци</w:t>
      </w:r>
      <w:r w:rsidR="000B14FB" w:rsidRPr="002E2328">
        <w:rPr>
          <w:sz w:val="26"/>
          <w:szCs w:val="26"/>
        </w:rPr>
        <w:t>и</w:t>
      </w:r>
      <w:r w:rsidR="00F90F91" w:rsidRPr="002E2328">
        <w:rPr>
          <w:sz w:val="26"/>
          <w:szCs w:val="26"/>
        </w:rPr>
        <w:t xml:space="preserve"> по устранению системных причин, мешающих их полному достижению. </w:t>
      </w:r>
    </w:p>
    <w:p w:rsidR="001235C6" w:rsidRPr="002E2328" w:rsidRDefault="001235C6" w:rsidP="001235C6">
      <w:pPr>
        <w:spacing w:line="360" w:lineRule="auto"/>
        <w:rPr>
          <w:bCs/>
          <w:color w:val="FF0000"/>
          <w:sz w:val="26"/>
          <w:szCs w:val="26"/>
        </w:rPr>
      </w:pPr>
      <w:r w:rsidRPr="002E2328">
        <w:rPr>
          <w:bCs/>
          <w:sz w:val="26"/>
          <w:szCs w:val="26"/>
        </w:rPr>
        <w:t xml:space="preserve">Специалистами КСП проведено 10 проверок </w:t>
      </w:r>
      <w:r w:rsidRPr="002E2328">
        <w:rPr>
          <w:sz w:val="26"/>
          <w:szCs w:val="26"/>
        </w:rPr>
        <w:t xml:space="preserve">законности, эффективности, обоснованности и целесообразности </w:t>
      </w:r>
      <w:r w:rsidRPr="002E2328">
        <w:rPr>
          <w:bCs/>
          <w:sz w:val="26"/>
          <w:szCs w:val="26"/>
        </w:rPr>
        <w:t xml:space="preserve">использования средств бюджета края, направленных в виде бюджетных инвестиций в объекты капитального </w:t>
      </w:r>
      <w:r w:rsidRPr="002E2328">
        <w:rPr>
          <w:bCs/>
          <w:sz w:val="26"/>
          <w:szCs w:val="26"/>
        </w:rPr>
        <w:lastRenderedPageBreak/>
        <w:t>строительства</w:t>
      </w:r>
      <w:r w:rsidR="00AE3B07" w:rsidRPr="002E2328">
        <w:rPr>
          <w:bCs/>
          <w:sz w:val="26"/>
          <w:szCs w:val="26"/>
        </w:rPr>
        <w:t>. В</w:t>
      </w:r>
      <w:r w:rsidRPr="002E2328">
        <w:rPr>
          <w:bCs/>
          <w:sz w:val="26"/>
          <w:szCs w:val="26"/>
        </w:rPr>
        <w:t>ыявлен ряд системных проблем в данной сфере</w:t>
      </w:r>
      <w:r w:rsidR="00AE3B07" w:rsidRPr="002E2328">
        <w:rPr>
          <w:bCs/>
          <w:sz w:val="26"/>
          <w:szCs w:val="26"/>
        </w:rPr>
        <w:t>, н</w:t>
      </w:r>
      <w:r w:rsidRPr="002E2328">
        <w:rPr>
          <w:bCs/>
          <w:sz w:val="26"/>
          <w:szCs w:val="26"/>
        </w:rPr>
        <w:t>апример, значительные изменения параметров инвестиционных проектов без должных обоснований, что влечет за собой увеличение сроков и стоимости строительства, а значит и снижает эффективность бюджетных инвестиций.</w:t>
      </w:r>
      <w:r w:rsidR="002933F3" w:rsidRPr="002E2328">
        <w:rPr>
          <w:bCs/>
          <w:sz w:val="26"/>
          <w:szCs w:val="26"/>
        </w:rPr>
        <w:t xml:space="preserve"> </w:t>
      </w:r>
    </w:p>
    <w:p w:rsidR="00377C6E" w:rsidRPr="002E2328" w:rsidRDefault="0069332B" w:rsidP="00377C6E">
      <w:pPr>
        <w:spacing w:line="360" w:lineRule="auto"/>
        <w:rPr>
          <w:color w:val="FF0000"/>
          <w:sz w:val="26"/>
          <w:szCs w:val="26"/>
        </w:rPr>
      </w:pPr>
      <w:r w:rsidRPr="002E2328">
        <w:rPr>
          <w:sz w:val="26"/>
          <w:szCs w:val="26"/>
        </w:rPr>
        <w:t>В отчетном году Ко</w:t>
      </w:r>
      <w:r w:rsidR="005F102B" w:rsidRPr="002E2328">
        <w:rPr>
          <w:sz w:val="26"/>
          <w:szCs w:val="26"/>
        </w:rPr>
        <w:t>н</w:t>
      </w:r>
      <w:r w:rsidRPr="002E2328">
        <w:rPr>
          <w:sz w:val="26"/>
          <w:szCs w:val="26"/>
        </w:rPr>
        <w:t xml:space="preserve">трольно-счетная палата </w:t>
      </w:r>
      <w:r w:rsidR="005F102B" w:rsidRPr="002E2328">
        <w:rPr>
          <w:sz w:val="26"/>
          <w:szCs w:val="26"/>
        </w:rPr>
        <w:t xml:space="preserve">активно </w:t>
      </w:r>
      <w:r w:rsidR="00377C6E" w:rsidRPr="002E2328">
        <w:rPr>
          <w:sz w:val="26"/>
          <w:szCs w:val="26"/>
        </w:rPr>
        <w:t>реализ</w:t>
      </w:r>
      <w:r w:rsidR="005F102B" w:rsidRPr="002E2328">
        <w:rPr>
          <w:sz w:val="26"/>
          <w:szCs w:val="26"/>
        </w:rPr>
        <w:t>овывала</w:t>
      </w:r>
      <w:r w:rsidR="00377C6E" w:rsidRPr="002E2328">
        <w:rPr>
          <w:sz w:val="26"/>
          <w:szCs w:val="26"/>
        </w:rPr>
        <w:t xml:space="preserve"> новы</w:t>
      </w:r>
      <w:r w:rsidR="005F102B" w:rsidRPr="002E2328">
        <w:rPr>
          <w:sz w:val="26"/>
          <w:szCs w:val="26"/>
        </w:rPr>
        <w:t>е</w:t>
      </w:r>
      <w:r w:rsidR="00377C6E" w:rsidRPr="002E2328">
        <w:rPr>
          <w:sz w:val="26"/>
          <w:szCs w:val="26"/>
        </w:rPr>
        <w:t xml:space="preserve"> полномочи</w:t>
      </w:r>
      <w:r w:rsidR="005F102B" w:rsidRPr="002E2328">
        <w:rPr>
          <w:sz w:val="26"/>
          <w:szCs w:val="26"/>
        </w:rPr>
        <w:t xml:space="preserve">я, предусмотренные законодательством, по </w:t>
      </w:r>
      <w:r w:rsidR="00377C6E" w:rsidRPr="002E2328">
        <w:rPr>
          <w:sz w:val="26"/>
          <w:szCs w:val="26"/>
        </w:rPr>
        <w:t>анализ</w:t>
      </w:r>
      <w:r w:rsidR="005F102B" w:rsidRPr="002E2328">
        <w:rPr>
          <w:sz w:val="26"/>
          <w:szCs w:val="26"/>
        </w:rPr>
        <w:t>у</w:t>
      </w:r>
      <w:r w:rsidR="00377C6E" w:rsidRPr="002E2328">
        <w:rPr>
          <w:sz w:val="26"/>
          <w:szCs w:val="26"/>
        </w:rPr>
        <w:t>, оценк</w:t>
      </w:r>
      <w:r w:rsidR="005F102B" w:rsidRPr="002E2328">
        <w:rPr>
          <w:sz w:val="26"/>
          <w:szCs w:val="26"/>
        </w:rPr>
        <w:t>е</w:t>
      </w:r>
      <w:r w:rsidR="00377C6E" w:rsidRPr="002E2328">
        <w:rPr>
          <w:sz w:val="26"/>
          <w:szCs w:val="26"/>
        </w:rPr>
        <w:t xml:space="preserve"> информации о законности, целесообразности, обоснованности, своевременности, эффективности расходов на закупку товаров, работ и услуг по планируемым к заключению, заключенным и исполненным государственным контрактам в 2014 году</w:t>
      </w:r>
      <w:r w:rsidR="005F102B" w:rsidRPr="002E2328">
        <w:rPr>
          <w:sz w:val="26"/>
          <w:szCs w:val="26"/>
        </w:rPr>
        <w:t xml:space="preserve">. </w:t>
      </w:r>
      <w:r w:rsidR="00486BFF" w:rsidRPr="002E2328">
        <w:rPr>
          <w:sz w:val="26"/>
          <w:szCs w:val="26"/>
        </w:rPr>
        <w:t>А</w:t>
      </w:r>
      <w:r w:rsidR="00377C6E" w:rsidRPr="002E2328">
        <w:rPr>
          <w:sz w:val="26"/>
          <w:szCs w:val="26"/>
        </w:rPr>
        <w:t>удит в сфере закупок</w:t>
      </w:r>
      <w:r w:rsidR="00486BFF" w:rsidRPr="002E2328">
        <w:rPr>
          <w:sz w:val="26"/>
          <w:szCs w:val="26"/>
        </w:rPr>
        <w:t xml:space="preserve"> показал</w:t>
      </w:r>
      <w:r w:rsidR="00EC5AD9">
        <w:rPr>
          <w:sz w:val="26"/>
          <w:szCs w:val="26"/>
        </w:rPr>
        <w:t xml:space="preserve"> существенные недоработки в сфере планирования и организации закупок, в том числе при составлении планов-графиков закупок, </w:t>
      </w:r>
      <w:r w:rsidR="004E232E">
        <w:rPr>
          <w:sz w:val="26"/>
          <w:szCs w:val="26"/>
        </w:rPr>
        <w:t>необоснованное применение способов закупки,</w:t>
      </w:r>
      <w:r w:rsidR="009C4527">
        <w:rPr>
          <w:sz w:val="26"/>
          <w:szCs w:val="26"/>
        </w:rPr>
        <w:t xml:space="preserve"> </w:t>
      </w:r>
      <w:r w:rsidR="001A1C58">
        <w:rPr>
          <w:sz w:val="26"/>
          <w:szCs w:val="26"/>
        </w:rPr>
        <w:t>завышение начальной (максимальной) цены контракта,</w:t>
      </w:r>
      <w:r w:rsidR="00665703" w:rsidRPr="00665703">
        <w:rPr>
          <w:sz w:val="26"/>
          <w:szCs w:val="26"/>
        </w:rPr>
        <w:t xml:space="preserve"> </w:t>
      </w:r>
      <w:r w:rsidR="00665703">
        <w:rPr>
          <w:sz w:val="26"/>
          <w:szCs w:val="26"/>
        </w:rPr>
        <w:t xml:space="preserve">недостаточную проработку содержательной стороны заключенных контрактов, </w:t>
      </w:r>
      <w:r w:rsidR="009C4527">
        <w:rPr>
          <w:sz w:val="26"/>
          <w:szCs w:val="26"/>
        </w:rPr>
        <w:t>не проведение претензионной работы с поставщиками</w:t>
      </w:r>
      <w:r w:rsidR="001A1C58">
        <w:rPr>
          <w:sz w:val="26"/>
          <w:szCs w:val="26"/>
        </w:rPr>
        <w:t xml:space="preserve"> и т.д.</w:t>
      </w:r>
    </w:p>
    <w:p w:rsidR="00415A60" w:rsidRPr="002E2328" w:rsidRDefault="00247B27" w:rsidP="00D171D5">
      <w:pPr>
        <w:spacing w:line="360" w:lineRule="auto"/>
        <w:rPr>
          <w:bCs/>
          <w:sz w:val="26"/>
          <w:szCs w:val="26"/>
        </w:rPr>
      </w:pPr>
      <w:r w:rsidRPr="002E2328">
        <w:rPr>
          <w:bCs/>
          <w:sz w:val="26"/>
          <w:szCs w:val="26"/>
        </w:rPr>
        <w:t>В</w:t>
      </w:r>
      <w:r w:rsidR="00116F9B" w:rsidRPr="002E2328">
        <w:rPr>
          <w:bCs/>
          <w:sz w:val="26"/>
          <w:szCs w:val="26"/>
        </w:rPr>
        <w:t xml:space="preserve"> ходе проведения </w:t>
      </w:r>
      <w:r w:rsidR="00113ACB" w:rsidRPr="002E2328">
        <w:rPr>
          <w:bCs/>
          <w:sz w:val="26"/>
          <w:szCs w:val="26"/>
        </w:rPr>
        <w:t xml:space="preserve">всех </w:t>
      </w:r>
      <w:r w:rsidR="00116F9B" w:rsidRPr="002E2328">
        <w:rPr>
          <w:bCs/>
          <w:sz w:val="26"/>
          <w:szCs w:val="26"/>
        </w:rPr>
        <w:t>контрольных и экспертно-аналитических мероприятий особое внимание удел</w:t>
      </w:r>
      <w:r w:rsidRPr="002E2328">
        <w:rPr>
          <w:bCs/>
          <w:sz w:val="26"/>
          <w:szCs w:val="26"/>
        </w:rPr>
        <w:t>ялось</w:t>
      </w:r>
      <w:r w:rsidR="00116F9B" w:rsidRPr="002E2328">
        <w:rPr>
          <w:bCs/>
          <w:sz w:val="26"/>
          <w:szCs w:val="26"/>
        </w:rPr>
        <w:t xml:space="preserve"> вопросам </w:t>
      </w:r>
      <w:r w:rsidR="00D171D5" w:rsidRPr="002E2328">
        <w:rPr>
          <w:bCs/>
          <w:sz w:val="26"/>
          <w:szCs w:val="26"/>
        </w:rPr>
        <w:t>управления государственными финансами</w:t>
      </w:r>
      <w:r w:rsidR="00415A60" w:rsidRPr="002E2328">
        <w:rPr>
          <w:bCs/>
          <w:sz w:val="26"/>
          <w:szCs w:val="26"/>
        </w:rPr>
        <w:t>, в том числе повышени</w:t>
      </w:r>
      <w:r w:rsidR="005E2FF7" w:rsidRPr="002E2328">
        <w:rPr>
          <w:bCs/>
          <w:sz w:val="26"/>
          <w:szCs w:val="26"/>
        </w:rPr>
        <w:t>ю</w:t>
      </w:r>
      <w:r w:rsidR="00415A60" w:rsidRPr="002E2328">
        <w:rPr>
          <w:bCs/>
          <w:sz w:val="26"/>
          <w:szCs w:val="26"/>
        </w:rPr>
        <w:t xml:space="preserve"> финансовой дисциплины</w:t>
      </w:r>
      <w:r w:rsidR="00742A0D" w:rsidRPr="002E2328">
        <w:rPr>
          <w:bCs/>
          <w:sz w:val="26"/>
          <w:szCs w:val="26"/>
        </w:rPr>
        <w:t xml:space="preserve"> главных распорядителей бюджетных средств</w:t>
      </w:r>
      <w:r w:rsidR="00AD0B03" w:rsidRPr="002E2328">
        <w:rPr>
          <w:bCs/>
          <w:sz w:val="26"/>
          <w:szCs w:val="26"/>
        </w:rPr>
        <w:t xml:space="preserve">, </w:t>
      </w:r>
      <w:r w:rsidR="001C19AD" w:rsidRPr="002E2328">
        <w:rPr>
          <w:bCs/>
          <w:sz w:val="26"/>
          <w:szCs w:val="26"/>
        </w:rPr>
        <w:t xml:space="preserve">что </w:t>
      </w:r>
      <w:r w:rsidR="00AD0B03" w:rsidRPr="002E2328">
        <w:rPr>
          <w:bCs/>
          <w:sz w:val="26"/>
          <w:szCs w:val="26"/>
        </w:rPr>
        <w:t>явля</w:t>
      </w:r>
      <w:r w:rsidR="001C19AD" w:rsidRPr="002E2328">
        <w:rPr>
          <w:bCs/>
          <w:sz w:val="26"/>
          <w:szCs w:val="26"/>
        </w:rPr>
        <w:t>ется</w:t>
      </w:r>
      <w:r w:rsidR="00AD0B03" w:rsidRPr="002E2328">
        <w:rPr>
          <w:bCs/>
          <w:sz w:val="26"/>
          <w:szCs w:val="26"/>
        </w:rPr>
        <w:t xml:space="preserve"> одним</w:t>
      </w:r>
      <w:r w:rsidR="009330F5" w:rsidRPr="002E2328">
        <w:rPr>
          <w:bCs/>
          <w:sz w:val="26"/>
          <w:szCs w:val="26"/>
        </w:rPr>
        <w:t xml:space="preserve"> из важнейших факторов </w:t>
      </w:r>
      <w:r w:rsidR="009829B0" w:rsidRPr="002E2328">
        <w:rPr>
          <w:bCs/>
          <w:sz w:val="26"/>
          <w:szCs w:val="26"/>
        </w:rPr>
        <w:t>снижения издержек и неэффективных трат бюджетных средств.</w:t>
      </w:r>
      <w:r w:rsidR="00415A60" w:rsidRPr="002E2328">
        <w:rPr>
          <w:bCs/>
          <w:sz w:val="26"/>
          <w:szCs w:val="26"/>
        </w:rPr>
        <w:t xml:space="preserve"> </w:t>
      </w:r>
    </w:p>
    <w:p w:rsidR="008E3BB3" w:rsidRPr="000C293D" w:rsidRDefault="008E3BB3" w:rsidP="008E3BB3">
      <w:pPr>
        <w:spacing w:line="360" w:lineRule="auto"/>
        <w:rPr>
          <w:sz w:val="26"/>
          <w:szCs w:val="26"/>
        </w:rPr>
      </w:pPr>
      <w:r w:rsidRPr="002E2328">
        <w:rPr>
          <w:sz w:val="26"/>
          <w:szCs w:val="26"/>
        </w:rPr>
        <w:t>С учетом внесенных в БК РФ изменений в части установления бюджетных полномочи</w:t>
      </w:r>
      <w:r w:rsidR="005721B3">
        <w:rPr>
          <w:sz w:val="26"/>
          <w:szCs w:val="26"/>
        </w:rPr>
        <w:t>й</w:t>
      </w:r>
      <w:r w:rsidRPr="002E2328">
        <w:rPr>
          <w:sz w:val="26"/>
          <w:szCs w:val="26"/>
        </w:rPr>
        <w:t xml:space="preserve"> главных администраторов бюджетных средств по осуществлению внутреннего финансового контроля и внутреннего финансового аудита, сотрудниками К</w:t>
      </w:r>
      <w:r w:rsidR="00D164AF" w:rsidRPr="002E2328">
        <w:rPr>
          <w:sz w:val="26"/>
          <w:szCs w:val="26"/>
        </w:rPr>
        <w:t>онтрольно-счетной палаты п</w:t>
      </w:r>
      <w:r w:rsidRPr="002E2328">
        <w:rPr>
          <w:sz w:val="26"/>
          <w:szCs w:val="26"/>
        </w:rPr>
        <w:t>роанализировано исполнение соответствующего Порядка, утвержденного постановлением Правительства Забайкальского края от 27 июня 2014 года № 371</w:t>
      </w:r>
      <w:r w:rsidRPr="000C293D">
        <w:rPr>
          <w:sz w:val="26"/>
          <w:szCs w:val="26"/>
        </w:rPr>
        <w:t xml:space="preserve">. </w:t>
      </w:r>
      <w:r w:rsidR="000C293D" w:rsidRPr="000C293D">
        <w:rPr>
          <w:sz w:val="26"/>
          <w:szCs w:val="26"/>
        </w:rPr>
        <w:t xml:space="preserve">По полученной информации, </w:t>
      </w:r>
      <w:r w:rsidR="00267847">
        <w:rPr>
          <w:sz w:val="26"/>
          <w:szCs w:val="26"/>
        </w:rPr>
        <w:t xml:space="preserve">система </w:t>
      </w:r>
      <w:r w:rsidR="000C293D">
        <w:rPr>
          <w:sz w:val="26"/>
          <w:szCs w:val="26"/>
        </w:rPr>
        <w:t>внутренн</w:t>
      </w:r>
      <w:r w:rsidR="00267847">
        <w:rPr>
          <w:sz w:val="26"/>
          <w:szCs w:val="26"/>
        </w:rPr>
        <w:t>его</w:t>
      </w:r>
      <w:r w:rsidR="000C293D" w:rsidRPr="000C293D">
        <w:rPr>
          <w:sz w:val="26"/>
          <w:szCs w:val="26"/>
        </w:rPr>
        <w:t xml:space="preserve"> финансов</w:t>
      </w:r>
      <w:r w:rsidR="00267847">
        <w:rPr>
          <w:sz w:val="26"/>
          <w:szCs w:val="26"/>
        </w:rPr>
        <w:t>ого</w:t>
      </w:r>
      <w:r w:rsidR="000C293D" w:rsidRPr="000C293D">
        <w:rPr>
          <w:sz w:val="26"/>
          <w:szCs w:val="26"/>
        </w:rPr>
        <w:t xml:space="preserve"> контрол</w:t>
      </w:r>
      <w:r w:rsidR="00267847">
        <w:rPr>
          <w:sz w:val="26"/>
          <w:szCs w:val="26"/>
        </w:rPr>
        <w:t>я</w:t>
      </w:r>
      <w:r w:rsidR="000C293D" w:rsidRPr="000C293D">
        <w:rPr>
          <w:sz w:val="26"/>
          <w:szCs w:val="26"/>
        </w:rPr>
        <w:t xml:space="preserve"> и внутренн</w:t>
      </w:r>
      <w:r w:rsidR="00267847">
        <w:rPr>
          <w:sz w:val="26"/>
          <w:szCs w:val="26"/>
        </w:rPr>
        <w:t>его</w:t>
      </w:r>
      <w:r w:rsidR="000C293D" w:rsidRPr="000C293D">
        <w:rPr>
          <w:sz w:val="26"/>
          <w:szCs w:val="26"/>
        </w:rPr>
        <w:t xml:space="preserve"> финансов</w:t>
      </w:r>
      <w:r w:rsidR="00267847">
        <w:rPr>
          <w:sz w:val="26"/>
          <w:szCs w:val="26"/>
        </w:rPr>
        <w:t>ого</w:t>
      </w:r>
      <w:r w:rsidR="000C293D" w:rsidRPr="000C293D">
        <w:rPr>
          <w:sz w:val="26"/>
          <w:szCs w:val="26"/>
        </w:rPr>
        <w:t xml:space="preserve"> аудит</w:t>
      </w:r>
      <w:r w:rsidR="00267847">
        <w:rPr>
          <w:sz w:val="26"/>
          <w:szCs w:val="26"/>
        </w:rPr>
        <w:t>а</w:t>
      </w:r>
      <w:r w:rsidR="000C293D">
        <w:rPr>
          <w:sz w:val="26"/>
          <w:szCs w:val="26"/>
        </w:rPr>
        <w:t xml:space="preserve"> </w:t>
      </w:r>
      <w:r w:rsidR="00267847">
        <w:rPr>
          <w:sz w:val="26"/>
          <w:szCs w:val="26"/>
        </w:rPr>
        <w:t xml:space="preserve">организована и функционирует </w:t>
      </w:r>
      <w:r w:rsidR="009D6F65">
        <w:rPr>
          <w:sz w:val="26"/>
          <w:szCs w:val="26"/>
        </w:rPr>
        <w:t>у</w:t>
      </w:r>
      <w:r w:rsidR="000C293D">
        <w:rPr>
          <w:sz w:val="26"/>
          <w:szCs w:val="26"/>
        </w:rPr>
        <w:t xml:space="preserve"> 37 главных распорядител</w:t>
      </w:r>
      <w:r w:rsidR="009D6F65">
        <w:rPr>
          <w:sz w:val="26"/>
          <w:szCs w:val="26"/>
        </w:rPr>
        <w:t>ей</w:t>
      </w:r>
      <w:r w:rsidR="000C293D">
        <w:rPr>
          <w:sz w:val="26"/>
          <w:szCs w:val="26"/>
        </w:rPr>
        <w:t xml:space="preserve"> бюджетных средств</w:t>
      </w:r>
      <w:r w:rsidR="005721B3">
        <w:rPr>
          <w:sz w:val="26"/>
          <w:szCs w:val="26"/>
        </w:rPr>
        <w:t>:</w:t>
      </w:r>
      <w:r w:rsidR="00267847">
        <w:rPr>
          <w:sz w:val="26"/>
          <w:szCs w:val="26"/>
        </w:rPr>
        <w:t xml:space="preserve"> 28 ГРБС осуществляют внутренний финансовый контроль методом самоконтроля, 19 ГРБС – методом контроля по уровню подчиненности, 14 ГРБС – методом контроля по подведомственности. </w:t>
      </w:r>
      <w:r w:rsidR="009D6F65">
        <w:rPr>
          <w:sz w:val="26"/>
          <w:szCs w:val="26"/>
        </w:rPr>
        <w:t xml:space="preserve">Однако </w:t>
      </w:r>
      <w:r w:rsidR="00267847">
        <w:rPr>
          <w:sz w:val="26"/>
          <w:szCs w:val="26"/>
        </w:rPr>
        <w:t xml:space="preserve">планы внутреннего финансового контроля на 2014 год </w:t>
      </w:r>
      <w:r w:rsidR="009D6F65">
        <w:rPr>
          <w:sz w:val="26"/>
          <w:szCs w:val="26"/>
        </w:rPr>
        <w:t xml:space="preserve">утверждены </w:t>
      </w:r>
      <w:r w:rsidR="00267847">
        <w:rPr>
          <w:sz w:val="26"/>
          <w:szCs w:val="26"/>
        </w:rPr>
        <w:t xml:space="preserve">только у </w:t>
      </w:r>
      <w:r w:rsidR="00DD0A0A">
        <w:rPr>
          <w:sz w:val="26"/>
          <w:szCs w:val="26"/>
        </w:rPr>
        <w:t>7</w:t>
      </w:r>
      <w:r w:rsidR="00267847">
        <w:rPr>
          <w:sz w:val="26"/>
          <w:szCs w:val="26"/>
        </w:rPr>
        <w:t xml:space="preserve"> ГРБС, на 2015 год – у </w:t>
      </w:r>
      <w:r w:rsidR="00DD0A0A">
        <w:rPr>
          <w:sz w:val="26"/>
          <w:szCs w:val="26"/>
        </w:rPr>
        <w:t>10</w:t>
      </w:r>
      <w:r w:rsidR="00267847">
        <w:rPr>
          <w:sz w:val="26"/>
          <w:szCs w:val="26"/>
        </w:rPr>
        <w:t xml:space="preserve"> ГРБС.</w:t>
      </w:r>
      <w:r w:rsidR="00DD0A0A">
        <w:rPr>
          <w:sz w:val="26"/>
          <w:szCs w:val="26"/>
        </w:rPr>
        <w:t xml:space="preserve"> Регистры (журналы) внутреннего финансового контроля, содержащие информацию </w:t>
      </w:r>
      <w:r w:rsidR="00DD0A0A">
        <w:rPr>
          <w:sz w:val="26"/>
          <w:szCs w:val="26"/>
        </w:rPr>
        <w:lastRenderedPageBreak/>
        <w:t>о результатах контроля методами самоконтроля и по уровню подчиненности</w:t>
      </w:r>
      <w:r w:rsidR="005721B3">
        <w:rPr>
          <w:sz w:val="26"/>
          <w:szCs w:val="26"/>
        </w:rPr>
        <w:t>,</w:t>
      </w:r>
      <w:r w:rsidR="00DD0A0A">
        <w:rPr>
          <w:sz w:val="26"/>
          <w:szCs w:val="26"/>
        </w:rPr>
        <w:t xml:space="preserve"> </w:t>
      </w:r>
      <w:r w:rsidR="009D6F65">
        <w:rPr>
          <w:sz w:val="26"/>
          <w:szCs w:val="26"/>
        </w:rPr>
        <w:t>имеют</w:t>
      </w:r>
      <w:r w:rsidR="00DD0A0A">
        <w:rPr>
          <w:sz w:val="26"/>
          <w:szCs w:val="26"/>
        </w:rPr>
        <w:t xml:space="preserve"> только 14 ГРБС.</w:t>
      </w:r>
      <w:r w:rsidR="00267847">
        <w:rPr>
          <w:sz w:val="26"/>
          <w:szCs w:val="26"/>
        </w:rPr>
        <w:t xml:space="preserve"> </w:t>
      </w:r>
      <w:r w:rsidR="00DD0A0A">
        <w:rPr>
          <w:sz w:val="26"/>
          <w:szCs w:val="26"/>
        </w:rPr>
        <w:t xml:space="preserve">В 2014 году плановые проверки в рамках мероприятий по внутреннему финансовому контролю проведены 9 ГРБС, внеплановые проверки – 8 ГРБС, проверки в рамках мероприятий по внутреннему финансовому аудиту </w:t>
      </w:r>
      <w:r w:rsidR="009D6F65">
        <w:rPr>
          <w:sz w:val="26"/>
          <w:szCs w:val="26"/>
        </w:rPr>
        <w:t>-</w:t>
      </w:r>
      <w:r w:rsidR="00DD0A0A">
        <w:rPr>
          <w:sz w:val="26"/>
          <w:szCs w:val="26"/>
        </w:rPr>
        <w:t xml:space="preserve"> 5 ГРБС. Подробно результаты </w:t>
      </w:r>
      <w:r w:rsidR="00DD0A0A" w:rsidRPr="00DD0A0A">
        <w:rPr>
          <w:sz w:val="26"/>
          <w:szCs w:val="26"/>
        </w:rPr>
        <w:t>организа</w:t>
      </w:r>
      <w:r w:rsidR="00DD0A0A">
        <w:rPr>
          <w:sz w:val="26"/>
          <w:szCs w:val="26"/>
        </w:rPr>
        <w:t>ции и функционирования</w:t>
      </w:r>
      <w:r w:rsidR="00DD0A0A" w:rsidRPr="00DD0A0A">
        <w:rPr>
          <w:sz w:val="26"/>
          <w:szCs w:val="26"/>
        </w:rPr>
        <w:t xml:space="preserve"> систем</w:t>
      </w:r>
      <w:r w:rsidR="00DD0A0A">
        <w:rPr>
          <w:sz w:val="26"/>
          <w:szCs w:val="26"/>
        </w:rPr>
        <w:t>ы</w:t>
      </w:r>
      <w:r w:rsidR="00DD0A0A" w:rsidRPr="00DD0A0A">
        <w:rPr>
          <w:sz w:val="26"/>
          <w:szCs w:val="26"/>
        </w:rPr>
        <w:t xml:space="preserve"> внутреннего финансового контроля и внутреннего финансового аудита </w:t>
      </w:r>
      <w:r w:rsidR="00DD0A0A">
        <w:rPr>
          <w:sz w:val="26"/>
          <w:szCs w:val="26"/>
        </w:rPr>
        <w:t xml:space="preserve">главными распорядителями бюджетных средств будут отражены в заключении </w:t>
      </w:r>
      <w:r w:rsidR="00E57263">
        <w:rPr>
          <w:sz w:val="26"/>
          <w:szCs w:val="26"/>
        </w:rPr>
        <w:t>Контрольно-счетной палаты</w:t>
      </w:r>
      <w:r w:rsidR="00DD0A0A">
        <w:rPr>
          <w:sz w:val="26"/>
          <w:szCs w:val="26"/>
        </w:rPr>
        <w:t xml:space="preserve"> по результатам проведения внешней проверки годовой бюджетной отчетности за 2014 год. </w:t>
      </w:r>
    </w:p>
    <w:p w:rsidR="002F55C1" w:rsidRPr="002E2328" w:rsidRDefault="00D171D5" w:rsidP="00D171D5">
      <w:pPr>
        <w:spacing w:line="360" w:lineRule="auto"/>
        <w:rPr>
          <w:bCs/>
          <w:sz w:val="26"/>
          <w:szCs w:val="26"/>
        </w:rPr>
      </w:pPr>
      <w:r w:rsidRPr="000C293D">
        <w:rPr>
          <w:bCs/>
          <w:sz w:val="26"/>
          <w:szCs w:val="26"/>
        </w:rPr>
        <w:t xml:space="preserve">В 2014 году </w:t>
      </w:r>
      <w:r w:rsidR="008E2006" w:rsidRPr="000C293D">
        <w:rPr>
          <w:bCs/>
          <w:sz w:val="26"/>
          <w:szCs w:val="26"/>
        </w:rPr>
        <w:t>с целью устранения рисков неэффективных бюджетных расходов</w:t>
      </w:r>
      <w:r w:rsidR="008E2006" w:rsidRPr="002E2328">
        <w:rPr>
          <w:bCs/>
          <w:sz w:val="26"/>
          <w:szCs w:val="26"/>
        </w:rPr>
        <w:t xml:space="preserve"> </w:t>
      </w:r>
      <w:r w:rsidR="00006CE1" w:rsidRPr="002E2328">
        <w:rPr>
          <w:bCs/>
          <w:sz w:val="26"/>
          <w:szCs w:val="26"/>
        </w:rPr>
        <w:t>в рамках заключенного соглашения продолж</w:t>
      </w:r>
      <w:r w:rsidR="002F55C1" w:rsidRPr="002E2328">
        <w:rPr>
          <w:bCs/>
          <w:sz w:val="26"/>
          <w:szCs w:val="26"/>
        </w:rPr>
        <w:t>илось</w:t>
      </w:r>
      <w:r w:rsidR="00006CE1" w:rsidRPr="002E2328">
        <w:rPr>
          <w:bCs/>
          <w:sz w:val="26"/>
          <w:szCs w:val="26"/>
        </w:rPr>
        <w:t xml:space="preserve"> </w:t>
      </w:r>
      <w:r w:rsidR="00A50352" w:rsidRPr="002E2328">
        <w:rPr>
          <w:bCs/>
          <w:sz w:val="26"/>
          <w:szCs w:val="26"/>
        </w:rPr>
        <w:t xml:space="preserve">активное </w:t>
      </w:r>
      <w:r w:rsidR="00006CE1" w:rsidRPr="002E2328">
        <w:rPr>
          <w:bCs/>
          <w:sz w:val="26"/>
          <w:szCs w:val="26"/>
        </w:rPr>
        <w:t xml:space="preserve">взаимодействие </w:t>
      </w:r>
      <w:r w:rsidR="008E2006" w:rsidRPr="002E2328">
        <w:rPr>
          <w:bCs/>
          <w:sz w:val="26"/>
          <w:szCs w:val="26"/>
        </w:rPr>
        <w:t xml:space="preserve">с </w:t>
      </w:r>
      <w:r w:rsidR="00006CE1" w:rsidRPr="002E2328">
        <w:rPr>
          <w:bCs/>
          <w:sz w:val="26"/>
          <w:szCs w:val="26"/>
        </w:rPr>
        <w:t>Прокуратур</w:t>
      </w:r>
      <w:r w:rsidR="008E2006" w:rsidRPr="002E2328">
        <w:rPr>
          <w:bCs/>
          <w:sz w:val="26"/>
          <w:szCs w:val="26"/>
        </w:rPr>
        <w:t xml:space="preserve">ой </w:t>
      </w:r>
      <w:r w:rsidR="00006CE1" w:rsidRPr="002E2328">
        <w:rPr>
          <w:bCs/>
          <w:sz w:val="26"/>
          <w:szCs w:val="26"/>
        </w:rPr>
        <w:t>Забайкальского края</w:t>
      </w:r>
      <w:r w:rsidR="008E2006" w:rsidRPr="002E2328">
        <w:rPr>
          <w:bCs/>
          <w:sz w:val="26"/>
          <w:szCs w:val="26"/>
        </w:rPr>
        <w:t>, осуществлялся</w:t>
      </w:r>
      <w:r w:rsidR="00006CE1" w:rsidRPr="002E2328">
        <w:rPr>
          <w:bCs/>
          <w:sz w:val="26"/>
          <w:szCs w:val="26"/>
        </w:rPr>
        <w:t xml:space="preserve"> </w:t>
      </w:r>
      <w:r w:rsidR="00A50352" w:rsidRPr="002E2328">
        <w:rPr>
          <w:bCs/>
          <w:sz w:val="26"/>
          <w:szCs w:val="26"/>
        </w:rPr>
        <w:t>обмен информацией</w:t>
      </w:r>
      <w:r w:rsidR="008E2006" w:rsidRPr="002E2328">
        <w:rPr>
          <w:bCs/>
          <w:sz w:val="26"/>
          <w:szCs w:val="26"/>
        </w:rPr>
        <w:t>, в том числе</w:t>
      </w:r>
      <w:r w:rsidR="00A50352" w:rsidRPr="002E2328">
        <w:rPr>
          <w:bCs/>
          <w:sz w:val="26"/>
          <w:szCs w:val="26"/>
        </w:rPr>
        <w:t xml:space="preserve"> </w:t>
      </w:r>
      <w:r w:rsidR="00824B69" w:rsidRPr="002E2328">
        <w:rPr>
          <w:bCs/>
          <w:sz w:val="26"/>
          <w:szCs w:val="26"/>
        </w:rPr>
        <w:t xml:space="preserve">конкретными </w:t>
      </w:r>
      <w:r w:rsidR="00A50352" w:rsidRPr="002E2328">
        <w:rPr>
          <w:bCs/>
          <w:sz w:val="26"/>
          <w:szCs w:val="26"/>
        </w:rPr>
        <w:t xml:space="preserve">материалами по результатам </w:t>
      </w:r>
      <w:r w:rsidR="002F55C1" w:rsidRPr="002E2328">
        <w:rPr>
          <w:bCs/>
          <w:sz w:val="26"/>
          <w:szCs w:val="26"/>
        </w:rPr>
        <w:t>проведен</w:t>
      </w:r>
      <w:r w:rsidR="00A50352" w:rsidRPr="002E2328">
        <w:rPr>
          <w:bCs/>
          <w:sz w:val="26"/>
          <w:szCs w:val="26"/>
        </w:rPr>
        <w:t>ных</w:t>
      </w:r>
      <w:r w:rsidRPr="002E2328">
        <w:rPr>
          <w:bCs/>
          <w:sz w:val="26"/>
          <w:szCs w:val="26"/>
        </w:rPr>
        <w:t xml:space="preserve"> контрольных мероприятий. </w:t>
      </w:r>
    </w:p>
    <w:p w:rsidR="001E35A4" w:rsidRPr="002E2328" w:rsidRDefault="00D171D5" w:rsidP="00625CE2">
      <w:pPr>
        <w:spacing w:line="360" w:lineRule="auto"/>
        <w:rPr>
          <w:sz w:val="26"/>
          <w:szCs w:val="26"/>
        </w:rPr>
      </w:pPr>
      <w:r w:rsidRPr="002E2328">
        <w:rPr>
          <w:sz w:val="26"/>
          <w:szCs w:val="26"/>
        </w:rPr>
        <w:t>В целях формирования единой системы внешнего контроля всех уровней бюджетов бюджетной системы края</w:t>
      </w:r>
      <w:r w:rsidR="00D312D6" w:rsidRPr="002E2328">
        <w:rPr>
          <w:sz w:val="26"/>
          <w:szCs w:val="26"/>
        </w:rPr>
        <w:t>, повышения роли муниципального контроля</w:t>
      </w:r>
      <w:r w:rsidRPr="002E2328">
        <w:rPr>
          <w:sz w:val="26"/>
          <w:szCs w:val="26"/>
        </w:rPr>
        <w:t xml:space="preserve"> в рамках </w:t>
      </w:r>
      <w:r w:rsidR="00E324C5" w:rsidRPr="002E2328">
        <w:rPr>
          <w:sz w:val="26"/>
          <w:szCs w:val="26"/>
        </w:rPr>
        <w:t xml:space="preserve">созданного в конце 2013 года </w:t>
      </w:r>
      <w:r w:rsidRPr="002E2328">
        <w:rPr>
          <w:sz w:val="26"/>
          <w:szCs w:val="26"/>
        </w:rPr>
        <w:t>Совета контрольно-счетных органов Забайкальского края продолж</w:t>
      </w:r>
      <w:r w:rsidR="001E35A4" w:rsidRPr="002E2328">
        <w:rPr>
          <w:sz w:val="26"/>
          <w:szCs w:val="26"/>
        </w:rPr>
        <w:t>алась</w:t>
      </w:r>
      <w:r w:rsidR="002F55C1" w:rsidRPr="002E2328">
        <w:rPr>
          <w:sz w:val="26"/>
          <w:szCs w:val="26"/>
        </w:rPr>
        <w:t xml:space="preserve"> р</w:t>
      </w:r>
      <w:r w:rsidRPr="002E2328">
        <w:rPr>
          <w:bCs/>
          <w:sz w:val="26"/>
          <w:szCs w:val="26"/>
        </w:rPr>
        <w:t>абот</w:t>
      </w:r>
      <w:r w:rsidR="002F55C1" w:rsidRPr="002E2328">
        <w:rPr>
          <w:bCs/>
          <w:sz w:val="26"/>
          <w:szCs w:val="26"/>
        </w:rPr>
        <w:t>а</w:t>
      </w:r>
      <w:r w:rsidRPr="002E2328">
        <w:rPr>
          <w:bCs/>
          <w:sz w:val="26"/>
          <w:szCs w:val="26"/>
        </w:rPr>
        <w:t xml:space="preserve"> по </w:t>
      </w:r>
      <w:r w:rsidRPr="002E2328">
        <w:rPr>
          <w:sz w:val="26"/>
          <w:szCs w:val="26"/>
        </w:rPr>
        <w:t xml:space="preserve">координации деятельности муниципальных КСО, оказанию им методической и практической помощи. </w:t>
      </w:r>
    </w:p>
    <w:p w:rsidR="00423D85" w:rsidRPr="002E2328" w:rsidRDefault="001E35A4" w:rsidP="00625CE2">
      <w:pPr>
        <w:spacing w:line="360" w:lineRule="auto"/>
        <w:rPr>
          <w:sz w:val="26"/>
          <w:szCs w:val="26"/>
        </w:rPr>
      </w:pPr>
      <w:r w:rsidRPr="002E2328">
        <w:rPr>
          <w:sz w:val="26"/>
          <w:szCs w:val="26"/>
        </w:rPr>
        <w:t>Одновременно, реализовывались мероприятия</w:t>
      </w:r>
      <w:r w:rsidR="00423D85" w:rsidRPr="002E2328">
        <w:rPr>
          <w:sz w:val="26"/>
          <w:szCs w:val="26"/>
        </w:rPr>
        <w:t xml:space="preserve"> по совершенствованию методологических основ</w:t>
      </w:r>
      <w:r w:rsidR="00143244" w:rsidRPr="002E2328">
        <w:rPr>
          <w:sz w:val="26"/>
          <w:szCs w:val="26"/>
        </w:rPr>
        <w:t xml:space="preserve"> </w:t>
      </w:r>
      <w:r w:rsidRPr="002E2328">
        <w:rPr>
          <w:sz w:val="26"/>
          <w:szCs w:val="26"/>
        </w:rPr>
        <w:t>деятельности самой Контрольно-счетной палаты</w:t>
      </w:r>
      <w:r w:rsidR="00F3299A" w:rsidRPr="002E2328">
        <w:rPr>
          <w:sz w:val="26"/>
          <w:szCs w:val="26"/>
        </w:rPr>
        <w:t>, повышению квалификации ее сотрудников</w:t>
      </w:r>
      <w:r w:rsidR="00AC3475" w:rsidRPr="002E2328">
        <w:rPr>
          <w:sz w:val="26"/>
          <w:szCs w:val="26"/>
        </w:rPr>
        <w:t>, что</w:t>
      </w:r>
      <w:r w:rsidRPr="002E2328">
        <w:rPr>
          <w:sz w:val="26"/>
          <w:szCs w:val="26"/>
        </w:rPr>
        <w:t xml:space="preserve"> позволил</w:t>
      </w:r>
      <w:r w:rsidR="00AC3475" w:rsidRPr="002E2328">
        <w:rPr>
          <w:sz w:val="26"/>
          <w:szCs w:val="26"/>
        </w:rPr>
        <w:t>о</w:t>
      </w:r>
      <w:r w:rsidRPr="002E2328">
        <w:rPr>
          <w:sz w:val="26"/>
          <w:szCs w:val="26"/>
        </w:rPr>
        <w:t xml:space="preserve"> существенно улучшить качеств</w:t>
      </w:r>
      <w:r w:rsidR="00AC3475" w:rsidRPr="002E2328">
        <w:rPr>
          <w:sz w:val="26"/>
          <w:szCs w:val="26"/>
        </w:rPr>
        <w:t>о</w:t>
      </w:r>
      <w:r w:rsidRPr="002E2328">
        <w:rPr>
          <w:sz w:val="26"/>
          <w:szCs w:val="26"/>
        </w:rPr>
        <w:t xml:space="preserve"> проводимых контрольных и экспертно-аналитических мероприятий</w:t>
      </w:r>
      <w:r w:rsidR="00AC3475" w:rsidRPr="002E2328">
        <w:rPr>
          <w:sz w:val="26"/>
          <w:szCs w:val="26"/>
        </w:rPr>
        <w:t>.</w:t>
      </w:r>
    </w:p>
    <w:p w:rsidR="00AC3475" w:rsidRPr="002E2328" w:rsidRDefault="00BD4626" w:rsidP="009D5BC0">
      <w:pPr>
        <w:spacing w:line="360" w:lineRule="auto"/>
        <w:rPr>
          <w:sz w:val="26"/>
          <w:szCs w:val="26"/>
        </w:rPr>
      </w:pPr>
      <w:r w:rsidRPr="002E2328">
        <w:rPr>
          <w:sz w:val="26"/>
          <w:szCs w:val="26"/>
        </w:rPr>
        <w:t xml:space="preserve">В целом, </w:t>
      </w:r>
      <w:r w:rsidR="005D333E" w:rsidRPr="002E2328">
        <w:rPr>
          <w:sz w:val="26"/>
          <w:szCs w:val="26"/>
        </w:rPr>
        <w:t xml:space="preserve">все мероприятия, предусмотренные Планом </w:t>
      </w:r>
      <w:r w:rsidR="00AC3475" w:rsidRPr="002E2328">
        <w:rPr>
          <w:sz w:val="26"/>
          <w:szCs w:val="26"/>
        </w:rPr>
        <w:t xml:space="preserve">деятельности </w:t>
      </w:r>
      <w:r w:rsidR="005D333E" w:rsidRPr="002E2328">
        <w:rPr>
          <w:sz w:val="26"/>
          <w:szCs w:val="26"/>
        </w:rPr>
        <w:t>на 2014 год</w:t>
      </w:r>
      <w:r w:rsidR="00AC3475" w:rsidRPr="002E2328">
        <w:rPr>
          <w:sz w:val="26"/>
          <w:szCs w:val="26"/>
        </w:rPr>
        <w:t>,</w:t>
      </w:r>
      <w:r w:rsidR="005D333E" w:rsidRPr="002E2328">
        <w:rPr>
          <w:sz w:val="26"/>
          <w:szCs w:val="26"/>
        </w:rPr>
        <w:t xml:space="preserve"> исполнены. Подробная информация о результатах по каждому мероприятию направлялась в Законодательное Собрание Забайкальского края, а также в иные государственные структуры в случае необходимости. </w:t>
      </w:r>
      <w:r w:rsidR="009D5BC0" w:rsidRPr="002E2328">
        <w:rPr>
          <w:sz w:val="26"/>
          <w:szCs w:val="26"/>
        </w:rPr>
        <w:t xml:space="preserve">  </w:t>
      </w:r>
    </w:p>
    <w:p w:rsidR="009D5BC0" w:rsidRDefault="00AC3475" w:rsidP="009D5BC0">
      <w:pPr>
        <w:spacing w:line="360" w:lineRule="auto"/>
        <w:rPr>
          <w:sz w:val="26"/>
          <w:szCs w:val="26"/>
        </w:rPr>
      </w:pPr>
      <w:r w:rsidRPr="002E2328">
        <w:rPr>
          <w:sz w:val="26"/>
          <w:szCs w:val="26"/>
        </w:rPr>
        <w:t>Далее в отчете более подробно представлены результаты по всем направлениям деятельности Контрольно-счетной палаты в 2014 году</w:t>
      </w:r>
      <w:r w:rsidR="003A433C" w:rsidRPr="002E2328">
        <w:rPr>
          <w:sz w:val="26"/>
          <w:szCs w:val="26"/>
        </w:rPr>
        <w:t xml:space="preserve"> </w:t>
      </w:r>
      <w:r w:rsidRPr="002E2328">
        <w:rPr>
          <w:sz w:val="26"/>
          <w:szCs w:val="26"/>
        </w:rPr>
        <w:t xml:space="preserve">с </w:t>
      </w:r>
      <w:r w:rsidR="004D4B1F" w:rsidRPr="002E2328">
        <w:rPr>
          <w:sz w:val="26"/>
          <w:szCs w:val="26"/>
        </w:rPr>
        <w:t xml:space="preserve">указанием </w:t>
      </w:r>
      <w:r w:rsidRPr="002E2328">
        <w:rPr>
          <w:sz w:val="26"/>
          <w:szCs w:val="26"/>
        </w:rPr>
        <w:t>количественны</w:t>
      </w:r>
      <w:r w:rsidR="004D4B1F" w:rsidRPr="002E2328">
        <w:rPr>
          <w:sz w:val="26"/>
          <w:szCs w:val="26"/>
        </w:rPr>
        <w:t>х</w:t>
      </w:r>
      <w:r w:rsidRPr="002E2328">
        <w:rPr>
          <w:sz w:val="26"/>
          <w:szCs w:val="26"/>
        </w:rPr>
        <w:t xml:space="preserve"> показател</w:t>
      </w:r>
      <w:r w:rsidR="004D4B1F" w:rsidRPr="002E2328">
        <w:rPr>
          <w:sz w:val="26"/>
          <w:szCs w:val="26"/>
        </w:rPr>
        <w:t>ей, характеризующих эту деятельность</w:t>
      </w:r>
      <w:r w:rsidR="00F92793">
        <w:rPr>
          <w:sz w:val="26"/>
          <w:szCs w:val="26"/>
        </w:rPr>
        <w:t>.</w:t>
      </w:r>
    </w:p>
    <w:p w:rsidR="00036F55" w:rsidRDefault="00036F55" w:rsidP="009D5BC0">
      <w:pPr>
        <w:spacing w:line="360" w:lineRule="auto"/>
        <w:rPr>
          <w:sz w:val="26"/>
          <w:szCs w:val="26"/>
        </w:rPr>
      </w:pPr>
    </w:p>
    <w:p w:rsidR="00036F55" w:rsidRDefault="00036F55" w:rsidP="009D5BC0">
      <w:pPr>
        <w:spacing w:line="360" w:lineRule="auto"/>
        <w:rPr>
          <w:sz w:val="26"/>
          <w:szCs w:val="26"/>
        </w:rPr>
      </w:pPr>
    </w:p>
    <w:p w:rsidR="00036F55" w:rsidRDefault="00036F55" w:rsidP="009D5BC0">
      <w:pPr>
        <w:spacing w:line="360" w:lineRule="auto"/>
        <w:rPr>
          <w:sz w:val="26"/>
          <w:szCs w:val="26"/>
        </w:rPr>
      </w:pPr>
    </w:p>
    <w:p w:rsidR="00A16E5B" w:rsidRPr="002E2328" w:rsidRDefault="00A16E5B" w:rsidP="0034500A">
      <w:pPr>
        <w:pStyle w:val="a6"/>
        <w:numPr>
          <w:ilvl w:val="1"/>
          <w:numId w:val="14"/>
        </w:numPr>
        <w:ind w:hanging="371"/>
        <w:jc w:val="left"/>
        <w:rPr>
          <w:rFonts w:ascii="Times New Roman" w:hAnsi="Times New Roman"/>
          <w:b/>
          <w:i/>
          <w:sz w:val="26"/>
          <w:szCs w:val="26"/>
        </w:rPr>
      </w:pPr>
      <w:r w:rsidRPr="002E2328">
        <w:rPr>
          <w:rFonts w:ascii="Times New Roman" w:hAnsi="Times New Roman"/>
          <w:b/>
          <w:i/>
          <w:sz w:val="26"/>
          <w:szCs w:val="26"/>
        </w:rPr>
        <w:lastRenderedPageBreak/>
        <w:t xml:space="preserve">Основные </w:t>
      </w:r>
      <w:r w:rsidR="009D0D65" w:rsidRPr="002E2328">
        <w:rPr>
          <w:rFonts w:ascii="Times New Roman" w:hAnsi="Times New Roman"/>
          <w:b/>
          <w:i/>
          <w:sz w:val="26"/>
          <w:szCs w:val="26"/>
        </w:rPr>
        <w:t xml:space="preserve">показатели </w:t>
      </w:r>
      <w:r w:rsidRPr="002E2328">
        <w:rPr>
          <w:rFonts w:ascii="Times New Roman" w:hAnsi="Times New Roman"/>
          <w:b/>
          <w:i/>
          <w:sz w:val="26"/>
          <w:szCs w:val="26"/>
        </w:rPr>
        <w:t>деятельности в 201</w:t>
      </w:r>
      <w:r w:rsidR="00834E03" w:rsidRPr="002E2328">
        <w:rPr>
          <w:rFonts w:ascii="Times New Roman" w:hAnsi="Times New Roman"/>
          <w:b/>
          <w:i/>
          <w:sz w:val="26"/>
          <w:szCs w:val="26"/>
        </w:rPr>
        <w:t>4</w:t>
      </w:r>
      <w:r w:rsidRPr="002E2328">
        <w:rPr>
          <w:rFonts w:ascii="Times New Roman" w:hAnsi="Times New Roman"/>
          <w:b/>
          <w:i/>
          <w:sz w:val="26"/>
          <w:szCs w:val="26"/>
        </w:rPr>
        <w:t xml:space="preserve"> году</w:t>
      </w:r>
    </w:p>
    <w:p w:rsidR="00C211D8" w:rsidRPr="002E2328" w:rsidRDefault="00C211D8" w:rsidP="00DA3895">
      <w:pPr>
        <w:spacing w:line="360" w:lineRule="auto"/>
        <w:rPr>
          <w:sz w:val="26"/>
          <w:szCs w:val="26"/>
        </w:rPr>
      </w:pPr>
      <w:r w:rsidRPr="002E2328">
        <w:rPr>
          <w:sz w:val="26"/>
          <w:szCs w:val="26"/>
        </w:rPr>
        <w:t xml:space="preserve">В ходе выполнения </w:t>
      </w:r>
      <w:r w:rsidR="000B201D" w:rsidRPr="002E2328">
        <w:rPr>
          <w:sz w:val="26"/>
          <w:szCs w:val="26"/>
        </w:rPr>
        <w:t>П</w:t>
      </w:r>
      <w:r w:rsidRPr="002E2328">
        <w:rPr>
          <w:sz w:val="26"/>
          <w:szCs w:val="26"/>
        </w:rPr>
        <w:t xml:space="preserve">лана в отчетном периоде сотрудниками КСП проведено </w:t>
      </w:r>
      <w:r w:rsidR="00AB2974" w:rsidRPr="00E57263">
        <w:rPr>
          <w:sz w:val="26"/>
          <w:szCs w:val="26"/>
        </w:rPr>
        <w:t>2</w:t>
      </w:r>
      <w:r w:rsidR="003A2150" w:rsidRPr="00E57263">
        <w:rPr>
          <w:sz w:val="26"/>
          <w:szCs w:val="26"/>
        </w:rPr>
        <w:t>8</w:t>
      </w:r>
      <w:r w:rsidR="00E57263" w:rsidRPr="00E57263">
        <w:rPr>
          <w:sz w:val="26"/>
          <w:szCs w:val="26"/>
        </w:rPr>
        <w:t>2</w:t>
      </w:r>
      <w:r w:rsidRPr="002E2328">
        <w:rPr>
          <w:sz w:val="26"/>
          <w:szCs w:val="26"/>
        </w:rPr>
        <w:t xml:space="preserve"> мероприяти</w:t>
      </w:r>
      <w:r w:rsidR="00E57263">
        <w:rPr>
          <w:sz w:val="26"/>
          <w:szCs w:val="26"/>
        </w:rPr>
        <w:t>я</w:t>
      </w:r>
      <w:r w:rsidRPr="002E2328">
        <w:rPr>
          <w:sz w:val="26"/>
          <w:szCs w:val="26"/>
        </w:rPr>
        <w:t xml:space="preserve">, </w:t>
      </w:r>
      <w:r w:rsidR="00AB2974" w:rsidRPr="002E2328">
        <w:rPr>
          <w:sz w:val="26"/>
          <w:szCs w:val="26"/>
        </w:rPr>
        <w:t>из них</w:t>
      </w:r>
      <w:r w:rsidRPr="002E2328">
        <w:rPr>
          <w:sz w:val="26"/>
          <w:szCs w:val="26"/>
        </w:rPr>
        <w:t xml:space="preserve"> </w:t>
      </w:r>
      <w:r w:rsidR="00AB2974" w:rsidRPr="002E2328">
        <w:rPr>
          <w:sz w:val="26"/>
          <w:szCs w:val="26"/>
        </w:rPr>
        <w:t>9</w:t>
      </w:r>
      <w:r w:rsidR="00E57263">
        <w:rPr>
          <w:sz w:val="26"/>
          <w:szCs w:val="26"/>
        </w:rPr>
        <w:t>2</w:t>
      </w:r>
      <w:r w:rsidRPr="002E2328">
        <w:rPr>
          <w:sz w:val="26"/>
          <w:szCs w:val="26"/>
        </w:rPr>
        <w:t xml:space="preserve"> контрольных</w:t>
      </w:r>
      <w:r w:rsidR="00AB2974" w:rsidRPr="002E2328">
        <w:rPr>
          <w:sz w:val="26"/>
          <w:szCs w:val="26"/>
        </w:rPr>
        <w:t xml:space="preserve"> мероприяти</w:t>
      </w:r>
      <w:r w:rsidR="003D13B4">
        <w:rPr>
          <w:sz w:val="26"/>
          <w:szCs w:val="26"/>
        </w:rPr>
        <w:t>я</w:t>
      </w:r>
      <w:r w:rsidR="00C91029" w:rsidRPr="002E2328">
        <w:rPr>
          <w:sz w:val="26"/>
          <w:szCs w:val="26"/>
        </w:rPr>
        <w:t xml:space="preserve">, </w:t>
      </w:r>
      <w:r w:rsidR="00AB2974" w:rsidRPr="002E2328">
        <w:rPr>
          <w:sz w:val="26"/>
          <w:szCs w:val="26"/>
        </w:rPr>
        <w:t>2</w:t>
      </w:r>
      <w:r w:rsidR="00C91029" w:rsidRPr="002E2328">
        <w:rPr>
          <w:sz w:val="26"/>
          <w:szCs w:val="26"/>
        </w:rPr>
        <w:t xml:space="preserve"> аудита эффективности</w:t>
      </w:r>
      <w:r w:rsidR="00834E03" w:rsidRPr="002E2328">
        <w:rPr>
          <w:sz w:val="26"/>
          <w:szCs w:val="26"/>
        </w:rPr>
        <w:t xml:space="preserve"> использования бюджетных средств,</w:t>
      </w:r>
      <w:r w:rsidR="00AB2974" w:rsidRPr="002E2328">
        <w:rPr>
          <w:sz w:val="26"/>
          <w:szCs w:val="26"/>
        </w:rPr>
        <w:t xml:space="preserve"> 2 аудита в сфере закупок</w:t>
      </w:r>
      <w:r w:rsidR="00C91029" w:rsidRPr="002E2328">
        <w:rPr>
          <w:sz w:val="26"/>
          <w:szCs w:val="26"/>
        </w:rPr>
        <w:t xml:space="preserve"> </w:t>
      </w:r>
      <w:r w:rsidRPr="002E2328">
        <w:rPr>
          <w:sz w:val="26"/>
          <w:szCs w:val="26"/>
        </w:rPr>
        <w:t xml:space="preserve">и </w:t>
      </w:r>
      <w:r w:rsidR="003E2E97" w:rsidRPr="002E2328">
        <w:rPr>
          <w:sz w:val="26"/>
          <w:szCs w:val="26"/>
        </w:rPr>
        <w:t>1</w:t>
      </w:r>
      <w:r w:rsidR="00AB2974" w:rsidRPr="002E2328">
        <w:rPr>
          <w:sz w:val="26"/>
          <w:szCs w:val="26"/>
        </w:rPr>
        <w:t>8</w:t>
      </w:r>
      <w:r w:rsidR="00E57263">
        <w:rPr>
          <w:sz w:val="26"/>
          <w:szCs w:val="26"/>
        </w:rPr>
        <w:t>6</w:t>
      </w:r>
      <w:r w:rsidRPr="002E2328">
        <w:rPr>
          <w:sz w:val="26"/>
          <w:szCs w:val="26"/>
        </w:rPr>
        <w:t xml:space="preserve"> экспертно-аналитических</w:t>
      </w:r>
      <w:r w:rsidR="00834E03" w:rsidRPr="002E2328">
        <w:rPr>
          <w:sz w:val="26"/>
          <w:szCs w:val="26"/>
        </w:rPr>
        <w:t xml:space="preserve"> мероприяти</w:t>
      </w:r>
      <w:r w:rsidR="00837B13">
        <w:rPr>
          <w:sz w:val="26"/>
          <w:szCs w:val="26"/>
        </w:rPr>
        <w:t>й</w:t>
      </w:r>
      <w:r w:rsidRPr="002E2328">
        <w:rPr>
          <w:sz w:val="26"/>
          <w:szCs w:val="26"/>
        </w:rPr>
        <w:t xml:space="preserve">. </w:t>
      </w:r>
    </w:p>
    <w:p w:rsidR="00C211D8" w:rsidRPr="002E2328" w:rsidRDefault="00C211D8" w:rsidP="00DA3895">
      <w:pPr>
        <w:spacing w:line="360" w:lineRule="auto"/>
        <w:rPr>
          <w:sz w:val="26"/>
          <w:szCs w:val="26"/>
        </w:rPr>
      </w:pPr>
      <w:r w:rsidRPr="002E2328">
        <w:rPr>
          <w:sz w:val="26"/>
          <w:szCs w:val="26"/>
        </w:rPr>
        <w:t xml:space="preserve">Из </w:t>
      </w:r>
      <w:r w:rsidR="006627AC" w:rsidRPr="002E2328">
        <w:rPr>
          <w:sz w:val="26"/>
          <w:szCs w:val="26"/>
        </w:rPr>
        <w:t xml:space="preserve">общего количества </w:t>
      </w:r>
      <w:r w:rsidR="00BD47F2" w:rsidRPr="002E2328">
        <w:rPr>
          <w:sz w:val="26"/>
          <w:szCs w:val="26"/>
        </w:rPr>
        <w:t xml:space="preserve">указанных </w:t>
      </w:r>
      <w:r w:rsidRPr="002E2328">
        <w:rPr>
          <w:sz w:val="26"/>
          <w:szCs w:val="26"/>
        </w:rPr>
        <w:t xml:space="preserve">мероприятий по поручению Законодательного Собрания края </w:t>
      </w:r>
      <w:r w:rsidR="003D324B" w:rsidRPr="002E2328">
        <w:rPr>
          <w:sz w:val="26"/>
          <w:szCs w:val="26"/>
        </w:rPr>
        <w:t xml:space="preserve">проведено </w:t>
      </w:r>
      <w:r w:rsidR="00837B13">
        <w:rPr>
          <w:sz w:val="26"/>
          <w:szCs w:val="26"/>
        </w:rPr>
        <w:t>6</w:t>
      </w:r>
      <w:r w:rsidRPr="002E2328">
        <w:rPr>
          <w:sz w:val="26"/>
          <w:szCs w:val="26"/>
        </w:rPr>
        <w:t xml:space="preserve"> </w:t>
      </w:r>
      <w:r w:rsidR="00834E03" w:rsidRPr="002E2328">
        <w:rPr>
          <w:sz w:val="26"/>
          <w:szCs w:val="26"/>
        </w:rPr>
        <w:t>контрольных мероприятий</w:t>
      </w:r>
      <w:r w:rsidR="006627AC" w:rsidRPr="002E2328">
        <w:rPr>
          <w:sz w:val="26"/>
          <w:szCs w:val="26"/>
        </w:rPr>
        <w:t xml:space="preserve"> и подготовлено 3 аналитических записк</w:t>
      </w:r>
      <w:r w:rsidR="00834E03" w:rsidRPr="002E2328">
        <w:rPr>
          <w:sz w:val="26"/>
          <w:szCs w:val="26"/>
        </w:rPr>
        <w:t>и</w:t>
      </w:r>
      <w:r w:rsidRPr="002E2328">
        <w:rPr>
          <w:sz w:val="26"/>
          <w:szCs w:val="26"/>
        </w:rPr>
        <w:t xml:space="preserve">, </w:t>
      </w:r>
      <w:r w:rsidR="00834E03" w:rsidRPr="002E2328">
        <w:rPr>
          <w:sz w:val="26"/>
          <w:szCs w:val="26"/>
        </w:rPr>
        <w:t xml:space="preserve">по поручению </w:t>
      </w:r>
      <w:r w:rsidRPr="002E2328">
        <w:rPr>
          <w:sz w:val="26"/>
          <w:szCs w:val="26"/>
        </w:rPr>
        <w:t xml:space="preserve">Счетной палаты Российской Федерации </w:t>
      </w:r>
      <w:r w:rsidR="00292AD9" w:rsidRPr="002E2328">
        <w:rPr>
          <w:sz w:val="26"/>
          <w:szCs w:val="26"/>
        </w:rPr>
        <w:t>–</w:t>
      </w:r>
      <w:r w:rsidRPr="002E2328">
        <w:rPr>
          <w:sz w:val="26"/>
          <w:szCs w:val="26"/>
        </w:rPr>
        <w:t xml:space="preserve"> </w:t>
      </w:r>
      <w:r w:rsidR="006627AC" w:rsidRPr="002E2328">
        <w:rPr>
          <w:sz w:val="26"/>
          <w:szCs w:val="26"/>
        </w:rPr>
        <w:t xml:space="preserve">2 </w:t>
      </w:r>
      <w:r w:rsidR="00834E03" w:rsidRPr="002E2328">
        <w:rPr>
          <w:sz w:val="26"/>
          <w:szCs w:val="26"/>
        </w:rPr>
        <w:t>контрольных мероприятия</w:t>
      </w:r>
      <w:r w:rsidRPr="002E2328">
        <w:rPr>
          <w:sz w:val="26"/>
          <w:szCs w:val="26"/>
        </w:rPr>
        <w:t xml:space="preserve">, </w:t>
      </w:r>
      <w:r w:rsidR="007002BE" w:rsidRPr="002E2328">
        <w:rPr>
          <w:sz w:val="26"/>
          <w:szCs w:val="26"/>
        </w:rPr>
        <w:t xml:space="preserve">по поручению </w:t>
      </w:r>
      <w:r w:rsidRPr="002E2328">
        <w:rPr>
          <w:sz w:val="26"/>
          <w:szCs w:val="26"/>
        </w:rPr>
        <w:t xml:space="preserve">Прокуратуры Забайкальского края </w:t>
      </w:r>
      <w:r w:rsidR="00292AD9" w:rsidRPr="002E2328">
        <w:rPr>
          <w:sz w:val="26"/>
          <w:szCs w:val="26"/>
        </w:rPr>
        <w:t>–</w:t>
      </w:r>
      <w:r w:rsidRPr="002E2328">
        <w:rPr>
          <w:sz w:val="26"/>
          <w:szCs w:val="26"/>
        </w:rPr>
        <w:t xml:space="preserve"> </w:t>
      </w:r>
      <w:r w:rsidR="006627AC" w:rsidRPr="002E2328">
        <w:rPr>
          <w:sz w:val="26"/>
          <w:szCs w:val="26"/>
        </w:rPr>
        <w:t xml:space="preserve">4 </w:t>
      </w:r>
      <w:r w:rsidR="007002BE" w:rsidRPr="002E2328">
        <w:rPr>
          <w:sz w:val="26"/>
          <w:szCs w:val="26"/>
        </w:rPr>
        <w:t>контрольных мероприятия.</w:t>
      </w:r>
      <w:r w:rsidR="006D169B" w:rsidRPr="002E2328">
        <w:rPr>
          <w:sz w:val="26"/>
          <w:szCs w:val="26"/>
        </w:rPr>
        <w:t xml:space="preserve"> </w:t>
      </w:r>
      <w:r w:rsidR="0090017C">
        <w:rPr>
          <w:sz w:val="26"/>
          <w:szCs w:val="26"/>
        </w:rPr>
        <w:t>С</w:t>
      </w:r>
      <w:r w:rsidR="007002BE" w:rsidRPr="002E2328">
        <w:rPr>
          <w:sz w:val="26"/>
          <w:szCs w:val="26"/>
        </w:rPr>
        <w:t xml:space="preserve">овместно с муниципальными контрольно-счетными органами </w:t>
      </w:r>
      <w:r w:rsidR="006D169B" w:rsidRPr="002E2328">
        <w:rPr>
          <w:sz w:val="26"/>
          <w:szCs w:val="26"/>
        </w:rPr>
        <w:t xml:space="preserve">проведено 4 контрольных мероприятия.  </w:t>
      </w:r>
    </w:p>
    <w:p w:rsidR="00C211D8" w:rsidRPr="002E2328" w:rsidRDefault="002640FC" w:rsidP="00DA3895">
      <w:pPr>
        <w:spacing w:line="360" w:lineRule="auto"/>
        <w:rPr>
          <w:sz w:val="26"/>
          <w:szCs w:val="26"/>
        </w:rPr>
      </w:pPr>
      <w:r w:rsidRPr="002E2328">
        <w:rPr>
          <w:sz w:val="26"/>
          <w:szCs w:val="26"/>
        </w:rPr>
        <w:t xml:space="preserve">В ходе проведения контрольных мероприятий </w:t>
      </w:r>
      <w:r w:rsidR="00C211D8" w:rsidRPr="002E2328">
        <w:rPr>
          <w:sz w:val="26"/>
          <w:szCs w:val="26"/>
        </w:rPr>
        <w:t xml:space="preserve">по различным направлениям деятельности </w:t>
      </w:r>
      <w:r w:rsidR="007002BE" w:rsidRPr="002E2328">
        <w:rPr>
          <w:sz w:val="26"/>
          <w:szCs w:val="26"/>
        </w:rPr>
        <w:t xml:space="preserve">проверками охвачено </w:t>
      </w:r>
      <w:r w:rsidR="0090017C" w:rsidRPr="0090017C">
        <w:rPr>
          <w:sz w:val="26"/>
          <w:szCs w:val="26"/>
        </w:rPr>
        <w:t>70</w:t>
      </w:r>
      <w:r w:rsidR="007002BE" w:rsidRPr="0090017C">
        <w:rPr>
          <w:sz w:val="26"/>
          <w:szCs w:val="26"/>
        </w:rPr>
        <w:t xml:space="preserve"> объектов,</w:t>
      </w:r>
      <w:r w:rsidR="007002BE" w:rsidRPr="002E2328">
        <w:rPr>
          <w:sz w:val="26"/>
          <w:szCs w:val="26"/>
        </w:rPr>
        <w:t xml:space="preserve"> в том числе краевые</w:t>
      </w:r>
      <w:r w:rsidR="00B17C2A" w:rsidRPr="002E2328">
        <w:rPr>
          <w:sz w:val="26"/>
          <w:szCs w:val="26"/>
        </w:rPr>
        <w:t xml:space="preserve"> орган</w:t>
      </w:r>
      <w:r w:rsidR="007002BE" w:rsidRPr="002E2328">
        <w:rPr>
          <w:sz w:val="26"/>
          <w:szCs w:val="26"/>
        </w:rPr>
        <w:t>ы исполнительной власти</w:t>
      </w:r>
      <w:r w:rsidR="00B17C2A" w:rsidRPr="002E2328">
        <w:rPr>
          <w:sz w:val="26"/>
          <w:szCs w:val="26"/>
        </w:rPr>
        <w:t>, территориальный фонд ОМС, орган</w:t>
      </w:r>
      <w:r w:rsidR="007002BE" w:rsidRPr="002E2328">
        <w:rPr>
          <w:sz w:val="26"/>
          <w:szCs w:val="26"/>
        </w:rPr>
        <w:t>ы</w:t>
      </w:r>
      <w:r w:rsidR="00B17C2A" w:rsidRPr="002E2328">
        <w:rPr>
          <w:sz w:val="26"/>
          <w:szCs w:val="26"/>
        </w:rPr>
        <w:t xml:space="preserve"> местного самоуправления, краевы</w:t>
      </w:r>
      <w:r w:rsidR="007002BE" w:rsidRPr="002E2328">
        <w:rPr>
          <w:sz w:val="26"/>
          <w:szCs w:val="26"/>
        </w:rPr>
        <w:t>е</w:t>
      </w:r>
      <w:r w:rsidR="00B17C2A" w:rsidRPr="002E2328">
        <w:rPr>
          <w:sz w:val="26"/>
          <w:szCs w:val="26"/>
        </w:rPr>
        <w:t xml:space="preserve"> и муниципальны</w:t>
      </w:r>
      <w:r w:rsidR="007002BE" w:rsidRPr="002E2328">
        <w:rPr>
          <w:sz w:val="26"/>
          <w:szCs w:val="26"/>
        </w:rPr>
        <w:t>е</w:t>
      </w:r>
      <w:r w:rsidR="00B17C2A" w:rsidRPr="002E2328">
        <w:rPr>
          <w:sz w:val="26"/>
          <w:szCs w:val="26"/>
        </w:rPr>
        <w:t xml:space="preserve"> учреждени</w:t>
      </w:r>
      <w:r w:rsidR="007002BE" w:rsidRPr="002E2328">
        <w:rPr>
          <w:sz w:val="26"/>
          <w:szCs w:val="26"/>
        </w:rPr>
        <w:t>я и организации –</w:t>
      </w:r>
      <w:r w:rsidR="00B17C2A" w:rsidRPr="002E2328">
        <w:rPr>
          <w:sz w:val="26"/>
          <w:szCs w:val="26"/>
        </w:rPr>
        <w:t xml:space="preserve"> </w:t>
      </w:r>
      <w:r w:rsidR="00C211D8" w:rsidRPr="002E2328">
        <w:rPr>
          <w:sz w:val="26"/>
          <w:szCs w:val="26"/>
        </w:rPr>
        <w:t>получател</w:t>
      </w:r>
      <w:r w:rsidR="007002BE" w:rsidRPr="002E2328">
        <w:rPr>
          <w:sz w:val="26"/>
          <w:szCs w:val="26"/>
        </w:rPr>
        <w:t>и бюджетных средств</w:t>
      </w:r>
      <w:r w:rsidR="00F35ACC">
        <w:rPr>
          <w:sz w:val="26"/>
          <w:szCs w:val="26"/>
        </w:rPr>
        <w:t xml:space="preserve">, </w:t>
      </w:r>
      <w:r w:rsidR="00F35ACC" w:rsidRPr="00556362">
        <w:rPr>
          <w:sz w:val="26"/>
          <w:szCs w:val="26"/>
        </w:rPr>
        <w:t xml:space="preserve">проанализировано </w:t>
      </w:r>
      <w:r w:rsidR="00556362" w:rsidRPr="00556362">
        <w:rPr>
          <w:sz w:val="26"/>
          <w:szCs w:val="26"/>
        </w:rPr>
        <w:t>около 300</w:t>
      </w:r>
      <w:r w:rsidR="00F35ACC" w:rsidRPr="00556362">
        <w:rPr>
          <w:sz w:val="26"/>
          <w:szCs w:val="26"/>
        </w:rPr>
        <w:t xml:space="preserve"> закупок для краевых и муниципальных нужд.</w:t>
      </w:r>
    </w:p>
    <w:p w:rsidR="00C211D8" w:rsidRPr="002E2328" w:rsidRDefault="00C211D8" w:rsidP="00DA3895">
      <w:pPr>
        <w:spacing w:line="360" w:lineRule="auto"/>
        <w:rPr>
          <w:bCs/>
          <w:sz w:val="26"/>
          <w:szCs w:val="26"/>
        </w:rPr>
      </w:pPr>
      <w:r w:rsidRPr="002E2328">
        <w:rPr>
          <w:sz w:val="26"/>
          <w:szCs w:val="26"/>
        </w:rPr>
        <w:t xml:space="preserve">Общий объем проверенных в </w:t>
      </w:r>
      <w:r w:rsidR="0083463D" w:rsidRPr="002E2328">
        <w:rPr>
          <w:sz w:val="26"/>
          <w:szCs w:val="26"/>
        </w:rPr>
        <w:t>отчетном</w:t>
      </w:r>
      <w:r w:rsidRPr="002E2328">
        <w:rPr>
          <w:sz w:val="26"/>
          <w:szCs w:val="26"/>
        </w:rPr>
        <w:t xml:space="preserve"> году средств составил </w:t>
      </w:r>
      <w:r w:rsidR="0090017C">
        <w:rPr>
          <w:bCs/>
          <w:sz w:val="26"/>
          <w:szCs w:val="26"/>
        </w:rPr>
        <w:t>103 120 836,0</w:t>
      </w:r>
      <w:r w:rsidR="009428C8" w:rsidRPr="002E2328">
        <w:rPr>
          <w:bCs/>
          <w:sz w:val="26"/>
          <w:szCs w:val="26"/>
        </w:rPr>
        <w:t xml:space="preserve"> тыс. рублей</w:t>
      </w:r>
      <w:r w:rsidRPr="002E2328">
        <w:rPr>
          <w:bCs/>
          <w:sz w:val="26"/>
          <w:szCs w:val="26"/>
        </w:rPr>
        <w:t>, в том числе:</w:t>
      </w:r>
    </w:p>
    <w:p w:rsidR="00C211D8" w:rsidRPr="002E2328" w:rsidRDefault="00C211D8" w:rsidP="00DA3895">
      <w:pPr>
        <w:spacing w:line="360" w:lineRule="auto"/>
        <w:rPr>
          <w:sz w:val="26"/>
          <w:szCs w:val="26"/>
        </w:rPr>
      </w:pPr>
      <w:r w:rsidRPr="002E2328">
        <w:rPr>
          <w:sz w:val="26"/>
          <w:szCs w:val="26"/>
        </w:rPr>
        <w:t xml:space="preserve">- средств федерального бюджета – </w:t>
      </w:r>
      <w:r w:rsidR="00BF5248">
        <w:rPr>
          <w:bCs/>
          <w:sz w:val="26"/>
          <w:szCs w:val="26"/>
        </w:rPr>
        <w:t>2 269 322,7</w:t>
      </w:r>
      <w:r w:rsidR="00B17C2A" w:rsidRPr="002E2328">
        <w:rPr>
          <w:bCs/>
          <w:sz w:val="26"/>
          <w:szCs w:val="26"/>
        </w:rPr>
        <w:t xml:space="preserve"> </w:t>
      </w:r>
      <w:r w:rsidR="009428C8" w:rsidRPr="002E2328">
        <w:rPr>
          <w:bCs/>
          <w:sz w:val="26"/>
          <w:szCs w:val="26"/>
        </w:rPr>
        <w:t>тыс</w:t>
      </w:r>
      <w:r w:rsidRPr="002E2328">
        <w:rPr>
          <w:sz w:val="26"/>
          <w:szCs w:val="26"/>
        </w:rPr>
        <w:t>. руб</w:t>
      </w:r>
      <w:r w:rsidR="0083463D" w:rsidRPr="002E2328">
        <w:rPr>
          <w:sz w:val="26"/>
          <w:szCs w:val="26"/>
        </w:rPr>
        <w:t>лей</w:t>
      </w:r>
      <w:r w:rsidR="00E36FD9" w:rsidRPr="002E2328">
        <w:rPr>
          <w:sz w:val="26"/>
          <w:szCs w:val="26"/>
        </w:rPr>
        <w:t>,</w:t>
      </w:r>
      <w:r w:rsidRPr="002E2328">
        <w:rPr>
          <w:sz w:val="26"/>
          <w:szCs w:val="26"/>
        </w:rPr>
        <w:t xml:space="preserve"> или </w:t>
      </w:r>
      <w:r w:rsidR="00BF5248">
        <w:rPr>
          <w:sz w:val="26"/>
          <w:szCs w:val="26"/>
        </w:rPr>
        <w:t>2</w:t>
      </w:r>
      <w:r w:rsidRPr="002E2328">
        <w:rPr>
          <w:sz w:val="26"/>
          <w:szCs w:val="26"/>
        </w:rPr>
        <w:t>,</w:t>
      </w:r>
      <w:r w:rsidR="00B17C2A" w:rsidRPr="002E2328">
        <w:rPr>
          <w:sz w:val="26"/>
          <w:szCs w:val="26"/>
        </w:rPr>
        <w:t>2</w:t>
      </w:r>
      <w:r w:rsidRPr="002E2328">
        <w:rPr>
          <w:sz w:val="26"/>
          <w:szCs w:val="26"/>
        </w:rPr>
        <w:t xml:space="preserve">% от общего объема </w:t>
      </w:r>
      <w:r w:rsidR="00244C9F" w:rsidRPr="002E2328">
        <w:rPr>
          <w:sz w:val="26"/>
          <w:szCs w:val="26"/>
        </w:rPr>
        <w:t>проверенных средств</w:t>
      </w:r>
      <w:r w:rsidRPr="002E2328">
        <w:rPr>
          <w:sz w:val="26"/>
          <w:szCs w:val="26"/>
        </w:rPr>
        <w:t>;</w:t>
      </w:r>
    </w:p>
    <w:p w:rsidR="00C211D8" w:rsidRPr="002E2328" w:rsidRDefault="00C211D8" w:rsidP="00DA3895">
      <w:pPr>
        <w:spacing w:line="360" w:lineRule="auto"/>
        <w:rPr>
          <w:sz w:val="26"/>
          <w:szCs w:val="26"/>
        </w:rPr>
      </w:pPr>
      <w:r w:rsidRPr="002E2328">
        <w:rPr>
          <w:sz w:val="26"/>
          <w:szCs w:val="26"/>
        </w:rPr>
        <w:t xml:space="preserve">- средств бюджета края </w:t>
      </w:r>
      <w:r w:rsidRPr="00BF5248">
        <w:rPr>
          <w:sz w:val="26"/>
          <w:szCs w:val="26"/>
        </w:rPr>
        <w:t xml:space="preserve">– </w:t>
      </w:r>
      <w:r w:rsidR="00BF5248">
        <w:rPr>
          <w:sz w:val="26"/>
          <w:szCs w:val="26"/>
        </w:rPr>
        <w:t>84 642 307,6</w:t>
      </w:r>
      <w:r w:rsidR="009428C8" w:rsidRPr="002E2328">
        <w:rPr>
          <w:bCs/>
          <w:sz w:val="26"/>
          <w:szCs w:val="26"/>
        </w:rPr>
        <w:t xml:space="preserve"> тыс. рублей</w:t>
      </w:r>
      <w:r w:rsidR="00E36FD9" w:rsidRPr="002E2328">
        <w:rPr>
          <w:sz w:val="26"/>
          <w:szCs w:val="26"/>
        </w:rPr>
        <w:t>,</w:t>
      </w:r>
      <w:r w:rsidRPr="002E2328">
        <w:rPr>
          <w:sz w:val="26"/>
          <w:szCs w:val="26"/>
        </w:rPr>
        <w:t xml:space="preserve"> или </w:t>
      </w:r>
      <w:r w:rsidR="00B17C2A" w:rsidRPr="002E2328">
        <w:rPr>
          <w:sz w:val="26"/>
          <w:szCs w:val="26"/>
        </w:rPr>
        <w:t>8</w:t>
      </w:r>
      <w:r w:rsidR="00B94A5F">
        <w:rPr>
          <w:sz w:val="26"/>
          <w:szCs w:val="26"/>
        </w:rPr>
        <w:t>2,</w:t>
      </w:r>
      <w:r w:rsidR="00BF5248">
        <w:rPr>
          <w:sz w:val="26"/>
          <w:szCs w:val="26"/>
        </w:rPr>
        <w:t>1</w:t>
      </w:r>
      <w:r w:rsidRPr="002E2328">
        <w:rPr>
          <w:sz w:val="26"/>
          <w:szCs w:val="26"/>
        </w:rPr>
        <w:t xml:space="preserve">%; </w:t>
      </w:r>
    </w:p>
    <w:p w:rsidR="00C211D8" w:rsidRPr="002E2328" w:rsidRDefault="00C211D8" w:rsidP="00DA3895">
      <w:pPr>
        <w:spacing w:line="360" w:lineRule="auto"/>
        <w:rPr>
          <w:sz w:val="26"/>
          <w:szCs w:val="26"/>
        </w:rPr>
      </w:pPr>
      <w:r w:rsidRPr="002E2328">
        <w:rPr>
          <w:sz w:val="26"/>
          <w:szCs w:val="26"/>
        </w:rPr>
        <w:t xml:space="preserve">- средств муниципальных бюджетов – </w:t>
      </w:r>
      <w:r w:rsidR="00BF5248">
        <w:rPr>
          <w:bCs/>
          <w:sz w:val="26"/>
          <w:szCs w:val="26"/>
        </w:rPr>
        <w:t>1 221 283,9</w:t>
      </w:r>
      <w:r w:rsidRPr="002E2328">
        <w:rPr>
          <w:sz w:val="26"/>
          <w:szCs w:val="26"/>
        </w:rPr>
        <w:t xml:space="preserve"> </w:t>
      </w:r>
      <w:r w:rsidR="009428C8" w:rsidRPr="002E2328">
        <w:rPr>
          <w:sz w:val="26"/>
          <w:szCs w:val="26"/>
        </w:rPr>
        <w:t>тыс. рублей</w:t>
      </w:r>
      <w:r w:rsidR="00E36FD9" w:rsidRPr="002E2328">
        <w:rPr>
          <w:sz w:val="26"/>
          <w:szCs w:val="26"/>
        </w:rPr>
        <w:t>,</w:t>
      </w:r>
      <w:r w:rsidR="00BF5248">
        <w:rPr>
          <w:sz w:val="26"/>
          <w:szCs w:val="26"/>
        </w:rPr>
        <w:t xml:space="preserve"> или </w:t>
      </w:r>
      <w:r w:rsidRPr="002E2328">
        <w:rPr>
          <w:sz w:val="26"/>
          <w:szCs w:val="26"/>
        </w:rPr>
        <w:t>1</w:t>
      </w:r>
      <w:r w:rsidR="00BF5248">
        <w:rPr>
          <w:sz w:val="26"/>
          <w:szCs w:val="26"/>
        </w:rPr>
        <w:t>,2</w:t>
      </w:r>
      <w:r w:rsidRPr="002E2328">
        <w:rPr>
          <w:sz w:val="26"/>
          <w:szCs w:val="26"/>
        </w:rPr>
        <w:t xml:space="preserve">%; </w:t>
      </w:r>
    </w:p>
    <w:p w:rsidR="00C211D8" w:rsidRPr="002E2328" w:rsidRDefault="00C211D8" w:rsidP="00DA3895">
      <w:pPr>
        <w:spacing w:line="360" w:lineRule="auto"/>
        <w:rPr>
          <w:sz w:val="26"/>
          <w:szCs w:val="26"/>
        </w:rPr>
      </w:pPr>
      <w:r w:rsidRPr="002E2328">
        <w:rPr>
          <w:sz w:val="26"/>
          <w:szCs w:val="26"/>
        </w:rPr>
        <w:t xml:space="preserve">- средств </w:t>
      </w:r>
      <w:r w:rsidR="0083463D" w:rsidRPr="002E2328">
        <w:rPr>
          <w:sz w:val="26"/>
          <w:szCs w:val="26"/>
        </w:rPr>
        <w:t xml:space="preserve">бюджета </w:t>
      </w:r>
      <w:r w:rsidRPr="002E2328">
        <w:rPr>
          <w:sz w:val="26"/>
          <w:szCs w:val="26"/>
        </w:rPr>
        <w:t xml:space="preserve">ТФОМС – </w:t>
      </w:r>
      <w:r w:rsidR="009428C8" w:rsidRPr="002E2328">
        <w:rPr>
          <w:bCs/>
          <w:sz w:val="26"/>
          <w:szCs w:val="26"/>
        </w:rPr>
        <w:t>14 900 100,0 тыс. рублей</w:t>
      </w:r>
      <w:r w:rsidR="00E36FD9" w:rsidRPr="002E2328">
        <w:rPr>
          <w:sz w:val="26"/>
          <w:szCs w:val="26"/>
        </w:rPr>
        <w:t>,</w:t>
      </w:r>
      <w:r w:rsidRPr="002E2328">
        <w:rPr>
          <w:sz w:val="26"/>
          <w:szCs w:val="26"/>
        </w:rPr>
        <w:t xml:space="preserve"> или </w:t>
      </w:r>
      <w:r w:rsidR="009428C8" w:rsidRPr="002E2328">
        <w:rPr>
          <w:sz w:val="26"/>
          <w:szCs w:val="26"/>
        </w:rPr>
        <w:t>14</w:t>
      </w:r>
      <w:r w:rsidR="00620BE6" w:rsidRPr="002E2328">
        <w:rPr>
          <w:sz w:val="26"/>
          <w:szCs w:val="26"/>
        </w:rPr>
        <w:t>,</w:t>
      </w:r>
      <w:r w:rsidR="00BF5248">
        <w:rPr>
          <w:sz w:val="26"/>
          <w:szCs w:val="26"/>
        </w:rPr>
        <w:t>4</w:t>
      </w:r>
      <w:r w:rsidRPr="002E2328">
        <w:rPr>
          <w:sz w:val="26"/>
          <w:szCs w:val="26"/>
        </w:rPr>
        <w:t xml:space="preserve"> %; </w:t>
      </w:r>
    </w:p>
    <w:p w:rsidR="00C211D8" w:rsidRPr="002E2328" w:rsidRDefault="00C211D8" w:rsidP="00DA3895">
      <w:pPr>
        <w:spacing w:line="360" w:lineRule="auto"/>
        <w:rPr>
          <w:sz w:val="26"/>
          <w:szCs w:val="26"/>
        </w:rPr>
      </w:pPr>
      <w:r w:rsidRPr="00E57263">
        <w:rPr>
          <w:sz w:val="26"/>
          <w:szCs w:val="26"/>
        </w:rPr>
        <w:t xml:space="preserve">- </w:t>
      </w:r>
      <w:r w:rsidRPr="00E57263">
        <w:rPr>
          <w:bCs/>
          <w:sz w:val="26"/>
          <w:szCs w:val="26"/>
        </w:rPr>
        <w:t>прочих средств</w:t>
      </w:r>
      <w:r w:rsidR="00C314EE" w:rsidRPr="00E57263">
        <w:rPr>
          <w:bCs/>
          <w:sz w:val="26"/>
          <w:szCs w:val="26"/>
        </w:rPr>
        <w:t xml:space="preserve"> (</w:t>
      </w:r>
      <w:r w:rsidR="00E57263" w:rsidRPr="00E57263">
        <w:rPr>
          <w:bCs/>
          <w:sz w:val="26"/>
          <w:szCs w:val="26"/>
        </w:rPr>
        <w:t>оказание платных услуг</w:t>
      </w:r>
      <w:r w:rsidR="00C314EE" w:rsidRPr="00E57263">
        <w:rPr>
          <w:bCs/>
          <w:sz w:val="26"/>
          <w:szCs w:val="26"/>
        </w:rPr>
        <w:t>)</w:t>
      </w:r>
      <w:r w:rsidR="00E57263">
        <w:rPr>
          <w:bCs/>
          <w:sz w:val="26"/>
          <w:szCs w:val="26"/>
        </w:rPr>
        <w:t xml:space="preserve"> </w:t>
      </w:r>
      <w:r w:rsidRPr="002E2328">
        <w:rPr>
          <w:sz w:val="26"/>
          <w:szCs w:val="26"/>
        </w:rPr>
        <w:t xml:space="preserve">– </w:t>
      </w:r>
      <w:r w:rsidR="009428C8" w:rsidRPr="002E2328">
        <w:rPr>
          <w:bCs/>
          <w:sz w:val="26"/>
          <w:szCs w:val="26"/>
        </w:rPr>
        <w:t>8</w:t>
      </w:r>
      <w:r w:rsidR="00BF5248">
        <w:rPr>
          <w:bCs/>
          <w:sz w:val="26"/>
          <w:szCs w:val="26"/>
        </w:rPr>
        <w:t>7</w:t>
      </w:r>
      <w:r w:rsidR="009428C8" w:rsidRPr="002E2328">
        <w:rPr>
          <w:bCs/>
          <w:sz w:val="26"/>
          <w:szCs w:val="26"/>
        </w:rPr>
        <w:t> </w:t>
      </w:r>
      <w:r w:rsidR="00BF5248">
        <w:rPr>
          <w:bCs/>
          <w:sz w:val="26"/>
          <w:szCs w:val="26"/>
        </w:rPr>
        <w:t>8</w:t>
      </w:r>
      <w:r w:rsidR="009428C8" w:rsidRPr="002E2328">
        <w:rPr>
          <w:bCs/>
          <w:sz w:val="26"/>
          <w:szCs w:val="26"/>
        </w:rPr>
        <w:t>2</w:t>
      </w:r>
      <w:r w:rsidR="00BF5248">
        <w:rPr>
          <w:bCs/>
          <w:sz w:val="26"/>
          <w:szCs w:val="26"/>
        </w:rPr>
        <w:t>1</w:t>
      </w:r>
      <w:r w:rsidR="009428C8" w:rsidRPr="002E2328">
        <w:rPr>
          <w:bCs/>
          <w:sz w:val="26"/>
          <w:szCs w:val="26"/>
        </w:rPr>
        <w:t>,</w:t>
      </w:r>
      <w:r w:rsidR="00BF5248">
        <w:rPr>
          <w:bCs/>
          <w:sz w:val="26"/>
          <w:szCs w:val="26"/>
        </w:rPr>
        <w:t>8</w:t>
      </w:r>
      <w:r w:rsidR="009428C8" w:rsidRPr="002E2328">
        <w:rPr>
          <w:bCs/>
          <w:sz w:val="26"/>
          <w:szCs w:val="26"/>
        </w:rPr>
        <w:t xml:space="preserve"> тыс. рублей</w:t>
      </w:r>
      <w:r w:rsidR="00E36FD9" w:rsidRPr="002E2328">
        <w:rPr>
          <w:sz w:val="26"/>
          <w:szCs w:val="26"/>
        </w:rPr>
        <w:t>,</w:t>
      </w:r>
      <w:r w:rsidRPr="002E2328">
        <w:rPr>
          <w:sz w:val="26"/>
          <w:szCs w:val="26"/>
        </w:rPr>
        <w:t xml:space="preserve"> или </w:t>
      </w:r>
      <w:r w:rsidR="00620BE6" w:rsidRPr="002E2328">
        <w:rPr>
          <w:sz w:val="26"/>
          <w:szCs w:val="26"/>
        </w:rPr>
        <w:t>0,1</w:t>
      </w:r>
      <w:r w:rsidRPr="002E2328">
        <w:rPr>
          <w:sz w:val="26"/>
          <w:szCs w:val="26"/>
        </w:rPr>
        <w:t>%.</w:t>
      </w:r>
    </w:p>
    <w:p w:rsidR="00C211D8" w:rsidRPr="002E2328" w:rsidRDefault="00C211D8" w:rsidP="00DA3895">
      <w:pPr>
        <w:spacing w:line="360" w:lineRule="auto"/>
        <w:rPr>
          <w:bCs/>
          <w:sz w:val="26"/>
          <w:szCs w:val="26"/>
        </w:rPr>
      </w:pPr>
      <w:r w:rsidRPr="002E2328">
        <w:rPr>
          <w:sz w:val="26"/>
          <w:szCs w:val="26"/>
        </w:rPr>
        <w:t>В результате проведенных в 201</w:t>
      </w:r>
      <w:r w:rsidR="002640FC" w:rsidRPr="002E2328">
        <w:rPr>
          <w:sz w:val="26"/>
          <w:szCs w:val="26"/>
        </w:rPr>
        <w:t>4</w:t>
      </w:r>
      <w:r w:rsidRPr="002E2328">
        <w:rPr>
          <w:sz w:val="26"/>
          <w:szCs w:val="26"/>
        </w:rPr>
        <w:t xml:space="preserve"> году контрольных мероприятий объем выявленных финансовых нарушений составил </w:t>
      </w:r>
      <w:r w:rsidR="0090017C">
        <w:rPr>
          <w:sz w:val="26"/>
          <w:szCs w:val="26"/>
        </w:rPr>
        <w:t>769 886,5</w:t>
      </w:r>
      <w:r w:rsidRPr="002E2328">
        <w:rPr>
          <w:sz w:val="26"/>
          <w:szCs w:val="26"/>
        </w:rPr>
        <w:t xml:space="preserve"> тыс. руб</w:t>
      </w:r>
      <w:r w:rsidR="0083463D" w:rsidRPr="002E2328">
        <w:rPr>
          <w:sz w:val="26"/>
          <w:szCs w:val="26"/>
        </w:rPr>
        <w:t>лей</w:t>
      </w:r>
      <w:r w:rsidRPr="002E2328">
        <w:rPr>
          <w:sz w:val="26"/>
          <w:szCs w:val="26"/>
        </w:rPr>
        <w:t xml:space="preserve">, в том числе в использовании средств федерального бюджета – </w:t>
      </w:r>
      <w:r w:rsidR="00B94A5F">
        <w:rPr>
          <w:sz w:val="26"/>
          <w:szCs w:val="26"/>
        </w:rPr>
        <w:t>312 688,6</w:t>
      </w:r>
      <w:r w:rsidRPr="002E2328">
        <w:rPr>
          <w:sz w:val="26"/>
          <w:szCs w:val="26"/>
        </w:rPr>
        <w:t xml:space="preserve"> тыс.</w:t>
      </w:r>
      <w:r w:rsidR="003D324B" w:rsidRPr="002E2328">
        <w:rPr>
          <w:sz w:val="26"/>
          <w:szCs w:val="26"/>
        </w:rPr>
        <w:t xml:space="preserve"> </w:t>
      </w:r>
      <w:r w:rsidRPr="002E2328">
        <w:rPr>
          <w:sz w:val="26"/>
          <w:szCs w:val="26"/>
        </w:rPr>
        <w:t>руб</w:t>
      </w:r>
      <w:r w:rsidR="00CD28B4" w:rsidRPr="002E2328">
        <w:rPr>
          <w:sz w:val="26"/>
          <w:szCs w:val="26"/>
        </w:rPr>
        <w:t>лей</w:t>
      </w:r>
      <w:r w:rsidR="00E36FD9" w:rsidRPr="002E2328">
        <w:rPr>
          <w:sz w:val="26"/>
          <w:szCs w:val="26"/>
        </w:rPr>
        <w:t>,</w:t>
      </w:r>
      <w:r w:rsidRPr="002E2328">
        <w:rPr>
          <w:sz w:val="26"/>
          <w:szCs w:val="26"/>
        </w:rPr>
        <w:t xml:space="preserve"> или </w:t>
      </w:r>
      <w:r w:rsidR="003D324B" w:rsidRPr="002E2328">
        <w:rPr>
          <w:sz w:val="26"/>
          <w:szCs w:val="26"/>
        </w:rPr>
        <w:t>4</w:t>
      </w:r>
      <w:r w:rsidR="006C418E" w:rsidRPr="002E2328">
        <w:rPr>
          <w:sz w:val="26"/>
          <w:szCs w:val="26"/>
        </w:rPr>
        <w:t>0</w:t>
      </w:r>
      <w:r w:rsidR="003D324B" w:rsidRPr="002E2328">
        <w:rPr>
          <w:sz w:val="26"/>
          <w:szCs w:val="26"/>
        </w:rPr>
        <w:t>,</w:t>
      </w:r>
      <w:r w:rsidR="006C418E" w:rsidRPr="002E2328">
        <w:rPr>
          <w:sz w:val="26"/>
          <w:szCs w:val="26"/>
        </w:rPr>
        <w:t>6</w:t>
      </w:r>
      <w:r w:rsidR="003D324B" w:rsidRPr="002E2328">
        <w:rPr>
          <w:sz w:val="26"/>
          <w:szCs w:val="26"/>
        </w:rPr>
        <w:t xml:space="preserve">% </w:t>
      </w:r>
      <w:r w:rsidRPr="002E2328">
        <w:rPr>
          <w:sz w:val="26"/>
          <w:szCs w:val="26"/>
        </w:rPr>
        <w:t xml:space="preserve">от общего объема </w:t>
      </w:r>
      <w:r w:rsidR="00620BE6" w:rsidRPr="002E2328">
        <w:rPr>
          <w:sz w:val="26"/>
          <w:szCs w:val="26"/>
        </w:rPr>
        <w:t>выявленных нарушений</w:t>
      </w:r>
      <w:r w:rsidRPr="002E2328">
        <w:rPr>
          <w:sz w:val="26"/>
          <w:szCs w:val="26"/>
        </w:rPr>
        <w:t xml:space="preserve">, </w:t>
      </w:r>
      <w:r w:rsidR="003D324B" w:rsidRPr="002E2328">
        <w:rPr>
          <w:sz w:val="26"/>
          <w:szCs w:val="26"/>
        </w:rPr>
        <w:t xml:space="preserve">средств </w:t>
      </w:r>
      <w:r w:rsidRPr="002E2328">
        <w:rPr>
          <w:sz w:val="26"/>
          <w:szCs w:val="26"/>
        </w:rPr>
        <w:t xml:space="preserve">бюджета края – </w:t>
      </w:r>
      <w:r w:rsidR="00B94A5F">
        <w:rPr>
          <w:bCs/>
          <w:sz w:val="26"/>
          <w:szCs w:val="26"/>
        </w:rPr>
        <w:t>379 968,6</w:t>
      </w:r>
      <w:r w:rsidRPr="002E2328">
        <w:rPr>
          <w:bCs/>
          <w:sz w:val="26"/>
          <w:szCs w:val="26"/>
        </w:rPr>
        <w:t xml:space="preserve"> тыс. руб</w:t>
      </w:r>
      <w:r w:rsidR="00CD28B4" w:rsidRPr="002E2328">
        <w:rPr>
          <w:bCs/>
          <w:sz w:val="26"/>
          <w:szCs w:val="26"/>
        </w:rPr>
        <w:t>лей</w:t>
      </w:r>
      <w:r w:rsidR="00E36FD9" w:rsidRPr="002E2328">
        <w:rPr>
          <w:bCs/>
          <w:sz w:val="26"/>
          <w:szCs w:val="26"/>
        </w:rPr>
        <w:t>,</w:t>
      </w:r>
      <w:r w:rsidRPr="002E2328">
        <w:rPr>
          <w:bCs/>
          <w:sz w:val="26"/>
          <w:szCs w:val="26"/>
        </w:rPr>
        <w:t xml:space="preserve"> или </w:t>
      </w:r>
      <w:r w:rsidR="006C418E" w:rsidRPr="002E2328">
        <w:rPr>
          <w:bCs/>
          <w:sz w:val="26"/>
          <w:szCs w:val="26"/>
        </w:rPr>
        <w:t>4</w:t>
      </w:r>
      <w:r w:rsidR="00B94A5F">
        <w:rPr>
          <w:bCs/>
          <w:sz w:val="26"/>
          <w:szCs w:val="26"/>
        </w:rPr>
        <w:t>9</w:t>
      </w:r>
      <w:r w:rsidR="006C418E" w:rsidRPr="002E2328">
        <w:rPr>
          <w:bCs/>
          <w:sz w:val="26"/>
          <w:szCs w:val="26"/>
        </w:rPr>
        <w:t>,</w:t>
      </w:r>
      <w:r w:rsidR="00B94A5F">
        <w:rPr>
          <w:bCs/>
          <w:sz w:val="26"/>
          <w:szCs w:val="26"/>
        </w:rPr>
        <w:t>4</w:t>
      </w:r>
      <w:r w:rsidRPr="002E2328">
        <w:rPr>
          <w:bCs/>
          <w:sz w:val="26"/>
          <w:szCs w:val="26"/>
        </w:rPr>
        <w:t xml:space="preserve">%, средств муниципальных бюджетов – </w:t>
      </w:r>
      <w:r w:rsidR="006C418E" w:rsidRPr="002E2328">
        <w:rPr>
          <w:bCs/>
          <w:sz w:val="26"/>
          <w:szCs w:val="26"/>
        </w:rPr>
        <w:t>72 513,9</w:t>
      </w:r>
      <w:r w:rsidRPr="002E2328">
        <w:rPr>
          <w:bCs/>
          <w:sz w:val="26"/>
          <w:szCs w:val="26"/>
        </w:rPr>
        <w:t xml:space="preserve"> тыс. руб</w:t>
      </w:r>
      <w:r w:rsidR="00CD28B4" w:rsidRPr="002E2328">
        <w:rPr>
          <w:bCs/>
          <w:sz w:val="26"/>
          <w:szCs w:val="26"/>
        </w:rPr>
        <w:t>лей</w:t>
      </w:r>
      <w:r w:rsidR="00E36FD9" w:rsidRPr="002E2328">
        <w:rPr>
          <w:bCs/>
          <w:sz w:val="26"/>
          <w:szCs w:val="26"/>
        </w:rPr>
        <w:t>,</w:t>
      </w:r>
      <w:r w:rsidRPr="002E2328">
        <w:rPr>
          <w:bCs/>
          <w:sz w:val="26"/>
          <w:szCs w:val="26"/>
        </w:rPr>
        <w:t xml:space="preserve"> или </w:t>
      </w:r>
      <w:r w:rsidR="00B94A5F">
        <w:rPr>
          <w:bCs/>
          <w:sz w:val="26"/>
          <w:szCs w:val="26"/>
        </w:rPr>
        <w:t>9,4</w:t>
      </w:r>
      <w:r w:rsidRPr="002E2328">
        <w:rPr>
          <w:bCs/>
          <w:sz w:val="26"/>
          <w:szCs w:val="26"/>
        </w:rPr>
        <w:t>%</w:t>
      </w:r>
      <w:r w:rsidR="006C418E" w:rsidRPr="002E2328">
        <w:rPr>
          <w:bCs/>
          <w:sz w:val="26"/>
          <w:szCs w:val="26"/>
        </w:rPr>
        <w:t xml:space="preserve">, прочих средств – </w:t>
      </w:r>
      <w:r w:rsidR="00B94A5F">
        <w:rPr>
          <w:bCs/>
          <w:sz w:val="26"/>
          <w:szCs w:val="26"/>
        </w:rPr>
        <w:t>4 715,4</w:t>
      </w:r>
      <w:r w:rsidR="006C418E" w:rsidRPr="002E2328">
        <w:rPr>
          <w:bCs/>
          <w:sz w:val="26"/>
          <w:szCs w:val="26"/>
        </w:rPr>
        <w:t xml:space="preserve"> тыс. рублей, или 0,</w:t>
      </w:r>
      <w:r w:rsidR="004F565C">
        <w:rPr>
          <w:bCs/>
          <w:sz w:val="26"/>
          <w:szCs w:val="26"/>
        </w:rPr>
        <w:t>6</w:t>
      </w:r>
      <w:r w:rsidR="006C418E" w:rsidRPr="002E2328">
        <w:rPr>
          <w:bCs/>
          <w:sz w:val="26"/>
          <w:szCs w:val="26"/>
        </w:rPr>
        <w:t>%</w:t>
      </w:r>
      <w:r w:rsidRPr="002E2328">
        <w:rPr>
          <w:bCs/>
          <w:sz w:val="26"/>
          <w:szCs w:val="26"/>
        </w:rPr>
        <w:t>.</w:t>
      </w:r>
    </w:p>
    <w:p w:rsidR="00C211D8" w:rsidRPr="002E2328" w:rsidRDefault="00C211D8" w:rsidP="00DA3895">
      <w:pPr>
        <w:autoSpaceDE w:val="0"/>
        <w:autoSpaceDN w:val="0"/>
        <w:adjustRightInd w:val="0"/>
        <w:spacing w:line="360" w:lineRule="auto"/>
        <w:rPr>
          <w:sz w:val="26"/>
          <w:szCs w:val="26"/>
        </w:rPr>
      </w:pPr>
      <w:r w:rsidRPr="002E2328">
        <w:rPr>
          <w:sz w:val="26"/>
          <w:szCs w:val="26"/>
        </w:rPr>
        <w:t>Структура выявленных в отчетном году финансовых нарушений выглядит следующим образом:</w:t>
      </w:r>
    </w:p>
    <w:p w:rsidR="00C211D8" w:rsidRPr="002E2328" w:rsidRDefault="00C211D8" w:rsidP="00DA3895">
      <w:pPr>
        <w:autoSpaceDE w:val="0"/>
        <w:autoSpaceDN w:val="0"/>
        <w:adjustRightInd w:val="0"/>
        <w:spacing w:line="360" w:lineRule="auto"/>
        <w:rPr>
          <w:sz w:val="26"/>
          <w:szCs w:val="26"/>
        </w:rPr>
      </w:pPr>
      <w:r w:rsidRPr="002E2328">
        <w:rPr>
          <w:sz w:val="26"/>
          <w:szCs w:val="26"/>
        </w:rPr>
        <w:lastRenderedPageBreak/>
        <w:t xml:space="preserve">- нецелевое использование средств бюджета края – </w:t>
      </w:r>
      <w:r w:rsidR="0090017C">
        <w:rPr>
          <w:sz w:val="26"/>
          <w:szCs w:val="26"/>
        </w:rPr>
        <w:t>18 915,0</w:t>
      </w:r>
      <w:r w:rsidRPr="002E2328">
        <w:rPr>
          <w:sz w:val="26"/>
          <w:szCs w:val="26"/>
        </w:rPr>
        <w:t xml:space="preserve"> тыс.</w:t>
      </w:r>
      <w:r w:rsidR="003D324B" w:rsidRPr="002E2328">
        <w:rPr>
          <w:sz w:val="26"/>
          <w:szCs w:val="26"/>
        </w:rPr>
        <w:t xml:space="preserve"> </w:t>
      </w:r>
      <w:r w:rsidRPr="002E2328">
        <w:rPr>
          <w:sz w:val="26"/>
          <w:szCs w:val="26"/>
        </w:rPr>
        <w:t>руб</w:t>
      </w:r>
      <w:r w:rsidR="00CD28B4" w:rsidRPr="002E2328">
        <w:rPr>
          <w:sz w:val="26"/>
          <w:szCs w:val="26"/>
        </w:rPr>
        <w:t>лей</w:t>
      </w:r>
      <w:r w:rsidR="00B03011" w:rsidRPr="002E2328">
        <w:rPr>
          <w:sz w:val="26"/>
          <w:szCs w:val="26"/>
        </w:rPr>
        <w:t>,</w:t>
      </w:r>
      <w:r w:rsidR="00A50574" w:rsidRPr="002E2328">
        <w:rPr>
          <w:sz w:val="26"/>
          <w:szCs w:val="26"/>
        </w:rPr>
        <w:t xml:space="preserve"> или </w:t>
      </w:r>
      <w:r w:rsidR="0090017C">
        <w:rPr>
          <w:sz w:val="26"/>
          <w:szCs w:val="26"/>
        </w:rPr>
        <w:t>2,5</w:t>
      </w:r>
      <w:r w:rsidR="00A50574" w:rsidRPr="002E2328">
        <w:rPr>
          <w:sz w:val="26"/>
          <w:szCs w:val="26"/>
        </w:rPr>
        <w:t>% от общей суммы выявленных нарушений</w:t>
      </w:r>
      <w:r w:rsidRPr="002E2328">
        <w:rPr>
          <w:sz w:val="26"/>
          <w:szCs w:val="26"/>
        </w:rPr>
        <w:t xml:space="preserve">; </w:t>
      </w:r>
    </w:p>
    <w:p w:rsidR="00C211D8" w:rsidRPr="002E2328" w:rsidRDefault="00C211D8" w:rsidP="00DA3895">
      <w:pPr>
        <w:autoSpaceDE w:val="0"/>
        <w:autoSpaceDN w:val="0"/>
        <w:adjustRightInd w:val="0"/>
        <w:spacing w:line="360" w:lineRule="auto"/>
        <w:rPr>
          <w:sz w:val="26"/>
          <w:szCs w:val="26"/>
        </w:rPr>
      </w:pPr>
      <w:r w:rsidRPr="0090017C">
        <w:rPr>
          <w:sz w:val="26"/>
          <w:szCs w:val="26"/>
        </w:rPr>
        <w:t xml:space="preserve">- неэффективное использование средств – </w:t>
      </w:r>
      <w:r w:rsidR="0090017C" w:rsidRPr="0090017C">
        <w:rPr>
          <w:bCs/>
          <w:sz w:val="26"/>
          <w:szCs w:val="26"/>
        </w:rPr>
        <w:t>202 202,7</w:t>
      </w:r>
      <w:r w:rsidRPr="0090017C">
        <w:rPr>
          <w:bCs/>
          <w:sz w:val="26"/>
          <w:szCs w:val="26"/>
        </w:rPr>
        <w:t xml:space="preserve"> </w:t>
      </w:r>
      <w:r w:rsidRPr="0090017C">
        <w:rPr>
          <w:sz w:val="26"/>
          <w:szCs w:val="26"/>
        </w:rPr>
        <w:t>тыс. руб</w:t>
      </w:r>
      <w:r w:rsidR="00CD28B4" w:rsidRPr="0090017C">
        <w:rPr>
          <w:sz w:val="26"/>
          <w:szCs w:val="26"/>
        </w:rPr>
        <w:t>лей</w:t>
      </w:r>
      <w:r w:rsidR="002D6121" w:rsidRPr="0090017C">
        <w:rPr>
          <w:sz w:val="26"/>
          <w:szCs w:val="26"/>
        </w:rPr>
        <w:t>,</w:t>
      </w:r>
      <w:r w:rsidRPr="0090017C">
        <w:rPr>
          <w:sz w:val="26"/>
          <w:szCs w:val="26"/>
        </w:rPr>
        <w:t xml:space="preserve"> или </w:t>
      </w:r>
      <w:r w:rsidR="0090017C" w:rsidRPr="0090017C">
        <w:rPr>
          <w:sz w:val="26"/>
          <w:szCs w:val="26"/>
        </w:rPr>
        <w:t>26,</w:t>
      </w:r>
      <w:r w:rsidR="00751AFE" w:rsidRPr="0090017C">
        <w:rPr>
          <w:sz w:val="26"/>
          <w:szCs w:val="26"/>
        </w:rPr>
        <w:t>3</w:t>
      </w:r>
      <w:r w:rsidRPr="0090017C">
        <w:rPr>
          <w:sz w:val="26"/>
          <w:szCs w:val="26"/>
        </w:rPr>
        <w:t>%, в том числе в испо</w:t>
      </w:r>
      <w:r w:rsidR="002D2A76" w:rsidRPr="0090017C">
        <w:rPr>
          <w:sz w:val="26"/>
          <w:szCs w:val="26"/>
        </w:rPr>
        <w:t>льзовани</w:t>
      </w:r>
      <w:r w:rsidR="00244C9F" w:rsidRPr="0090017C">
        <w:rPr>
          <w:sz w:val="26"/>
          <w:szCs w:val="26"/>
        </w:rPr>
        <w:t>и</w:t>
      </w:r>
      <w:r w:rsidR="002D2A76" w:rsidRPr="0090017C">
        <w:rPr>
          <w:sz w:val="26"/>
          <w:szCs w:val="26"/>
        </w:rPr>
        <w:t xml:space="preserve"> средств федерального </w:t>
      </w:r>
      <w:r w:rsidRPr="0090017C">
        <w:rPr>
          <w:sz w:val="26"/>
          <w:szCs w:val="26"/>
        </w:rPr>
        <w:t xml:space="preserve">бюджета </w:t>
      </w:r>
      <w:r w:rsidRPr="004F565C">
        <w:rPr>
          <w:sz w:val="26"/>
          <w:szCs w:val="26"/>
        </w:rPr>
        <w:t xml:space="preserve">– </w:t>
      </w:r>
      <w:r w:rsidR="00751AFE" w:rsidRPr="004F565C">
        <w:rPr>
          <w:sz w:val="26"/>
          <w:szCs w:val="26"/>
        </w:rPr>
        <w:t>44 233,1</w:t>
      </w:r>
      <w:r w:rsidRPr="004F565C">
        <w:rPr>
          <w:sz w:val="26"/>
          <w:szCs w:val="26"/>
        </w:rPr>
        <w:t xml:space="preserve"> тыс.</w:t>
      </w:r>
      <w:r w:rsidR="00244C9F" w:rsidRPr="004F565C">
        <w:rPr>
          <w:sz w:val="26"/>
          <w:szCs w:val="26"/>
        </w:rPr>
        <w:t xml:space="preserve"> </w:t>
      </w:r>
      <w:r w:rsidRPr="004F565C">
        <w:rPr>
          <w:sz w:val="26"/>
          <w:szCs w:val="26"/>
        </w:rPr>
        <w:t>руб</w:t>
      </w:r>
      <w:r w:rsidR="00CD28B4" w:rsidRPr="004F565C">
        <w:rPr>
          <w:sz w:val="26"/>
          <w:szCs w:val="26"/>
        </w:rPr>
        <w:t>лей</w:t>
      </w:r>
      <w:r w:rsidRPr="0090017C">
        <w:rPr>
          <w:sz w:val="26"/>
          <w:szCs w:val="26"/>
        </w:rPr>
        <w:t xml:space="preserve">, средств краевого бюджета – </w:t>
      </w:r>
      <w:r w:rsidR="00751AFE" w:rsidRPr="004F565C">
        <w:rPr>
          <w:sz w:val="26"/>
          <w:szCs w:val="26"/>
        </w:rPr>
        <w:t>1</w:t>
      </w:r>
      <w:r w:rsidR="004F565C" w:rsidRPr="004F565C">
        <w:rPr>
          <w:sz w:val="26"/>
          <w:szCs w:val="26"/>
        </w:rPr>
        <w:t>55</w:t>
      </w:r>
      <w:r w:rsidR="00751AFE" w:rsidRPr="004F565C">
        <w:rPr>
          <w:sz w:val="26"/>
          <w:szCs w:val="26"/>
        </w:rPr>
        <w:t> </w:t>
      </w:r>
      <w:r w:rsidR="004F565C" w:rsidRPr="004F565C">
        <w:rPr>
          <w:sz w:val="26"/>
          <w:szCs w:val="26"/>
        </w:rPr>
        <w:t>277</w:t>
      </w:r>
      <w:r w:rsidR="00751AFE" w:rsidRPr="004F565C">
        <w:rPr>
          <w:sz w:val="26"/>
          <w:szCs w:val="26"/>
        </w:rPr>
        <w:t>,</w:t>
      </w:r>
      <w:r w:rsidR="004F565C" w:rsidRPr="004F565C">
        <w:rPr>
          <w:sz w:val="26"/>
          <w:szCs w:val="26"/>
        </w:rPr>
        <w:t>9</w:t>
      </w:r>
      <w:r w:rsidRPr="004F565C">
        <w:rPr>
          <w:sz w:val="26"/>
          <w:szCs w:val="26"/>
        </w:rPr>
        <w:t xml:space="preserve"> тыс.</w:t>
      </w:r>
      <w:r w:rsidR="00244C9F" w:rsidRPr="004F565C">
        <w:rPr>
          <w:sz w:val="26"/>
          <w:szCs w:val="26"/>
        </w:rPr>
        <w:t xml:space="preserve"> </w:t>
      </w:r>
      <w:r w:rsidRPr="004F565C">
        <w:rPr>
          <w:sz w:val="26"/>
          <w:szCs w:val="26"/>
        </w:rPr>
        <w:t>руб</w:t>
      </w:r>
      <w:r w:rsidR="00CD28B4" w:rsidRPr="004F565C">
        <w:rPr>
          <w:sz w:val="26"/>
          <w:szCs w:val="26"/>
        </w:rPr>
        <w:t>лей</w:t>
      </w:r>
      <w:r w:rsidR="00751AFE" w:rsidRPr="004F565C">
        <w:rPr>
          <w:sz w:val="26"/>
          <w:szCs w:val="26"/>
        </w:rPr>
        <w:t>, средств муниципального бюджета – 2</w:t>
      </w:r>
      <w:r w:rsidR="00DB1F9E" w:rsidRPr="004F565C">
        <w:rPr>
          <w:sz w:val="26"/>
          <w:szCs w:val="26"/>
        </w:rPr>
        <w:t>5</w:t>
      </w:r>
      <w:r w:rsidR="00751AFE" w:rsidRPr="004F565C">
        <w:rPr>
          <w:sz w:val="26"/>
          <w:szCs w:val="26"/>
        </w:rPr>
        <w:t>5,0 тыс. рублей, прочих средств – 2 </w:t>
      </w:r>
      <w:r w:rsidR="004F565C">
        <w:rPr>
          <w:sz w:val="26"/>
          <w:szCs w:val="26"/>
        </w:rPr>
        <w:t>436</w:t>
      </w:r>
      <w:r w:rsidR="00751AFE" w:rsidRPr="004F565C">
        <w:rPr>
          <w:sz w:val="26"/>
          <w:szCs w:val="26"/>
        </w:rPr>
        <w:t>,</w:t>
      </w:r>
      <w:r w:rsidR="004F565C">
        <w:rPr>
          <w:sz w:val="26"/>
          <w:szCs w:val="26"/>
        </w:rPr>
        <w:t>7</w:t>
      </w:r>
      <w:r w:rsidR="00751AFE" w:rsidRPr="004F565C">
        <w:rPr>
          <w:sz w:val="26"/>
          <w:szCs w:val="26"/>
        </w:rPr>
        <w:t xml:space="preserve"> тыс. рублей</w:t>
      </w:r>
      <w:r w:rsidRPr="004F565C">
        <w:rPr>
          <w:sz w:val="26"/>
          <w:szCs w:val="26"/>
        </w:rPr>
        <w:t>;</w:t>
      </w:r>
    </w:p>
    <w:p w:rsidR="00C211D8" w:rsidRPr="002E2328" w:rsidRDefault="00C211D8" w:rsidP="00DA3895">
      <w:pPr>
        <w:autoSpaceDE w:val="0"/>
        <w:autoSpaceDN w:val="0"/>
        <w:adjustRightInd w:val="0"/>
        <w:spacing w:line="360" w:lineRule="auto"/>
        <w:rPr>
          <w:sz w:val="26"/>
          <w:szCs w:val="26"/>
        </w:rPr>
      </w:pPr>
      <w:r w:rsidRPr="002E2328">
        <w:rPr>
          <w:sz w:val="26"/>
          <w:szCs w:val="26"/>
        </w:rPr>
        <w:t xml:space="preserve">- неправомерное расходование средств – </w:t>
      </w:r>
      <w:r w:rsidR="0090017C">
        <w:rPr>
          <w:bCs/>
          <w:sz w:val="26"/>
          <w:szCs w:val="26"/>
        </w:rPr>
        <w:t>77 708,4</w:t>
      </w:r>
      <w:r w:rsidRPr="002E2328">
        <w:rPr>
          <w:bCs/>
          <w:sz w:val="26"/>
          <w:szCs w:val="26"/>
        </w:rPr>
        <w:t xml:space="preserve"> </w:t>
      </w:r>
      <w:r w:rsidRPr="002E2328">
        <w:rPr>
          <w:sz w:val="26"/>
          <w:szCs w:val="26"/>
        </w:rPr>
        <w:t>тыс. руб</w:t>
      </w:r>
      <w:r w:rsidR="00CD28B4" w:rsidRPr="002E2328">
        <w:rPr>
          <w:sz w:val="26"/>
          <w:szCs w:val="26"/>
        </w:rPr>
        <w:t>лей</w:t>
      </w:r>
      <w:r w:rsidR="002D6121" w:rsidRPr="002E2328">
        <w:rPr>
          <w:sz w:val="26"/>
          <w:szCs w:val="26"/>
        </w:rPr>
        <w:t>,</w:t>
      </w:r>
      <w:r w:rsidRPr="002E2328">
        <w:rPr>
          <w:sz w:val="26"/>
          <w:szCs w:val="26"/>
        </w:rPr>
        <w:t xml:space="preserve"> или </w:t>
      </w:r>
      <w:r w:rsidR="0090017C">
        <w:rPr>
          <w:sz w:val="26"/>
          <w:szCs w:val="26"/>
        </w:rPr>
        <w:t>10</w:t>
      </w:r>
      <w:r w:rsidR="00DB1F9E" w:rsidRPr="002E2328">
        <w:rPr>
          <w:sz w:val="26"/>
          <w:szCs w:val="26"/>
        </w:rPr>
        <w:t>,</w:t>
      </w:r>
      <w:r w:rsidR="0090017C">
        <w:rPr>
          <w:sz w:val="26"/>
          <w:szCs w:val="26"/>
        </w:rPr>
        <w:t>1</w:t>
      </w:r>
      <w:r w:rsidRPr="002E2328">
        <w:rPr>
          <w:sz w:val="26"/>
          <w:szCs w:val="26"/>
        </w:rPr>
        <w:t xml:space="preserve">%, в том числе средств федерального бюджета </w:t>
      </w:r>
      <w:r w:rsidRPr="009D4911">
        <w:rPr>
          <w:sz w:val="26"/>
          <w:szCs w:val="26"/>
        </w:rPr>
        <w:t xml:space="preserve">– </w:t>
      </w:r>
      <w:r w:rsidR="00DB1F9E" w:rsidRPr="009D4911">
        <w:rPr>
          <w:sz w:val="26"/>
          <w:szCs w:val="26"/>
        </w:rPr>
        <w:t>2 111,6</w:t>
      </w:r>
      <w:r w:rsidRPr="009D4911">
        <w:rPr>
          <w:sz w:val="26"/>
          <w:szCs w:val="26"/>
        </w:rPr>
        <w:t xml:space="preserve"> тыс.</w:t>
      </w:r>
      <w:r w:rsidR="00244C9F" w:rsidRPr="009D4911">
        <w:rPr>
          <w:sz w:val="26"/>
          <w:szCs w:val="26"/>
        </w:rPr>
        <w:t xml:space="preserve"> </w:t>
      </w:r>
      <w:r w:rsidRPr="009D4911">
        <w:rPr>
          <w:sz w:val="26"/>
          <w:szCs w:val="26"/>
        </w:rPr>
        <w:t>руб</w:t>
      </w:r>
      <w:r w:rsidR="00CD28B4" w:rsidRPr="009D4911">
        <w:rPr>
          <w:sz w:val="26"/>
          <w:szCs w:val="26"/>
        </w:rPr>
        <w:t>лей</w:t>
      </w:r>
      <w:r w:rsidRPr="009D4911">
        <w:rPr>
          <w:sz w:val="26"/>
          <w:szCs w:val="26"/>
        </w:rPr>
        <w:t xml:space="preserve">, средств краевого бюджета – </w:t>
      </w:r>
      <w:r w:rsidR="009D4911">
        <w:rPr>
          <w:sz w:val="26"/>
          <w:szCs w:val="26"/>
        </w:rPr>
        <w:t>75</w:t>
      </w:r>
      <w:r w:rsidR="00AD2008" w:rsidRPr="009D4911">
        <w:rPr>
          <w:sz w:val="26"/>
          <w:szCs w:val="26"/>
        </w:rPr>
        <w:t> </w:t>
      </w:r>
      <w:r w:rsidR="009D4911">
        <w:rPr>
          <w:sz w:val="26"/>
          <w:szCs w:val="26"/>
        </w:rPr>
        <w:t>596</w:t>
      </w:r>
      <w:r w:rsidR="00AD2008" w:rsidRPr="009D4911">
        <w:rPr>
          <w:sz w:val="26"/>
          <w:szCs w:val="26"/>
        </w:rPr>
        <w:t>,</w:t>
      </w:r>
      <w:r w:rsidR="009D4911">
        <w:rPr>
          <w:sz w:val="26"/>
          <w:szCs w:val="26"/>
        </w:rPr>
        <w:t>8</w:t>
      </w:r>
      <w:r w:rsidRPr="009D4911">
        <w:rPr>
          <w:sz w:val="26"/>
          <w:szCs w:val="26"/>
        </w:rPr>
        <w:t xml:space="preserve"> тыс.</w:t>
      </w:r>
      <w:r w:rsidR="00244C9F" w:rsidRPr="009D4911">
        <w:rPr>
          <w:sz w:val="26"/>
          <w:szCs w:val="26"/>
        </w:rPr>
        <w:t xml:space="preserve"> </w:t>
      </w:r>
      <w:r w:rsidRPr="009D4911">
        <w:rPr>
          <w:sz w:val="26"/>
          <w:szCs w:val="26"/>
        </w:rPr>
        <w:t>руб</w:t>
      </w:r>
      <w:r w:rsidR="00CD28B4" w:rsidRPr="009D4911">
        <w:rPr>
          <w:sz w:val="26"/>
          <w:szCs w:val="26"/>
        </w:rPr>
        <w:t>лей</w:t>
      </w:r>
      <w:r w:rsidR="00244C9F" w:rsidRPr="009D4911">
        <w:rPr>
          <w:sz w:val="26"/>
          <w:szCs w:val="26"/>
        </w:rPr>
        <w:t>;</w:t>
      </w:r>
    </w:p>
    <w:p w:rsidR="00C211D8" w:rsidRPr="002E2328" w:rsidRDefault="00C211D8" w:rsidP="00DA3895">
      <w:pPr>
        <w:autoSpaceDE w:val="0"/>
        <w:autoSpaceDN w:val="0"/>
        <w:adjustRightInd w:val="0"/>
        <w:spacing w:line="360" w:lineRule="auto"/>
        <w:rPr>
          <w:sz w:val="26"/>
          <w:szCs w:val="26"/>
        </w:rPr>
      </w:pPr>
      <w:r w:rsidRPr="002E2328">
        <w:rPr>
          <w:sz w:val="26"/>
          <w:szCs w:val="26"/>
        </w:rPr>
        <w:t xml:space="preserve">- нарушения в использовании средств бюджета края при осуществлении государственных закупок – </w:t>
      </w:r>
      <w:r w:rsidR="00AD2008" w:rsidRPr="002E2328">
        <w:rPr>
          <w:bCs/>
          <w:sz w:val="26"/>
          <w:szCs w:val="26"/>
        </w:rPr>
        <w:t>4 597,2</w:t>
      </w:r>
      <w:r w:rsidRPr="002E2328">
        <w:rPr>
          <w:bCs/>
          <w:sz w:val="26"/>
          <w:szCs w:val="26"/>
        </w:rPr>
        <w:t xml:space="preserve"> </w:t>
      </w:r>
      <w:r w:rsidRPr="002E2328">
        <w:rPr>
          <w:sz w:val="26"/>
          <w:szCs w:val="26"/>
        </w:rPr>
        <w:t>тыс. руб</w:t>
      </w:r>
      <w:r w:rsidR="00CD28B4" w:rsidRPr="002E2328">
        <w:rPr>
          <w:sz w:val="26"/>
          <w:szCs w:val="26"/>
        </w:rPr>
        <w:t>лей,</w:t>
      </w:r>
      <w:r w:rsidRPr="002E2328">
        <w:rPr>
          <w:sz w:val="26"/>
          <w:szCs w:val="26"/>
        </w:rPr>
        <w:t xml:space="preserve"> или 0,</w:t>
      </w:r>
      <w:r w:rsidR="00A626FE">
        <w:rPr>
          <w:sz w:val="26"/>
          <w:szCs w:val="26"/>
        </w:rPr>
        <w:t>6</w:t>
      </w:r>
      <w:r w:rsidRPr="002E2328">
        <w:rPr>
          <w:sz w:val="26"/>
          <w:szCs w:val="26"/>
        </w:rPr>
        <w:t>%;</w:t>
      </w:r>
    </w:p>
    <w:p w:rsidR="00C211D8" w:rsidRPr="002E2328" w:rsidRDefault="00C211D8" w:rsidP="00DA3895">
      <w:pPr>
        <w:autoSpaceDE w:val="0"/>
        <w:autoSpaceDN w:val="0"/>
        <w:adjustRightInd w:val="0"/>
        <w:spacing w:line="360" w:lineRule="auto"/>
        <w:rPr>
          <w:sz w:val="26"/>
          <w:szCs w:val="26"/>
        </w:rPr>
      </w:pPr>
      <w:r w:rsidRPr="002E2328">
        <w:rPr>
          <w:sz w:val="26"/>
          <w:szCs w:val="26"/>
        </w:rPr>
        <w:t>- нарушения при ведении бу</w:t>
      </w:r>
      <w:r w:rsidR="00B03011" w:rsidRPr="002E2328">
        <w:rPr>
          <w:sz w:val="26"/>
          <w:szCs w:val="26"/>
        </w:rPr>
        <w:t>хгалтерского учета, отчетности</w:t>
      </w:r>
      <w:r w:rsidRPr="002E2328">
        <w:rPr>
          <w:sz w:val="26"/>
          <w:szCs w:val="26"/>
        </w:rPr>
        <w:t xml:space="preserve"> – </w:t>
      </w:r>
      <w:r w:rsidR="00AD2008" w:rsidRPr="002E2328">
        <w:rPr>
          <w:bCs/>
          <w:sz w:val="26"/>
          <w:szCs w:val="26"/>
        </w:rPr>
        <w:t>145 8</w:t>
      </w:r>
      <w:r w:rsidR="00A626FE">
        <w:rPr>
          <w:bCs/>
          <w:sz w:val="26"/>
          <w:szCs w:val="26"/>
        </w:rPr>
        <w:t>82</w:t>
      </w:r>
      <w:r w:rsidR="00AD2008" w:rsidRPr="002E2328">
        <w:rPr>
          <w:bCs/>
          <w:sz w:val="26"/>
          <w:szCs w:val="26"/>
        </w:rPr>
        <w:t>,</w:t>
      </w:r>
      <w:r w:rsidR="00A626FE">
        <w:rPr>
          <w:bCs/>
          <w:sz w:val="26"/>
          <w:szCs w:val="26"/>
        </w:rPr>
        <w:t>9</w:t>
      </w:r>
      <w:r w:rsidRPr="002E2328">
        <w:rPr>
          <w:bCs/>
          <w:sz w:val="26"/>
          <w:szCs w:val="26"/>
        </w:rPr>
        <w:t xml:space="preserve"> </w:t>
      </w:r>
      <w:r w:rsidRPr="002E2328">
        <w:rPr>
          <w:sz w:val="26"/>
          <w:szCs w:val="26"/>
        </w:rPr>
        <w:t>тыс. руб</w:t>
      </w:r>
      <w:r w:rsidR="00CD28B4" w:rsidRPr="002E2328">
        <w:rPr>
          <w:sz w:val="26"/>
          <w:szCs w:val="26"/>
        </w:rPr>
        <w:t>лей</w:t>
      </w:r>
      <w:r w:rsidR="002D6121" w:rsidRPr="002E2328">
        <w:rPr>
          <w:sz w:val="26"/>
          <w:szCs w:val="26"/>
        </w:rPr>
        <w:t>,</w:t>
      </w:r>
      <w:r w:rsidRPr="002E2328">
        <w:rPr>
          <w:sz w:val="26"/>
          <w:szCs w:val="26"/>
        </w:rPr>
        <w:t xml:space="preserve"> или </w:t>
      </w:r>
      <w:r w:rsidR="00A626FE">
        <w:rPr>
          <w:sz w:val="26"/>
          <w:szCs w:val="26"/>
        </w:rPr>
        <w:t>19</w:t>
      </w:r>
      <w:r w:rsidR="00AD2008" w:rsidRPr="002E2328">
        <w:rPr>
          <w:sz w:val="26"/>
          <w:szCs w:val="26"/>
        </w:rPr>
        <w:t>,</w:t>
      </w:r>
      <w:r w:rsidR="00A626FE">
        <w:rPr>
          <w:sz w:val="26"/>
          <w:szCs w:val="26"/>
        </w:rPr>
        <w:t>0</w:t>
      </w:r>
      <w:r w:rsidR="00AD2008" w:rsidRPr="002E2328">
        <w:rPr>
          <w:sz w:val="26"/>
          <w:szCs w:val="26"/>
        </w:rPr>
        <w:t xml:space="preserve"> </w:t>
      </w:r>
      <w:r w:rsidRPr="002E2328">
        <w:rPr>
          <w:sz w:val="26"/>
          <w:szCs w:val="26"/>
        </w:rPr>
        <w:t xml:space="preserve">%, в том числе </w:t>
      </w:r>
      <w:r w:rsidR="00CD28B4" w:rsidRPr="002E2328">
        <w:rPr>
          <w:sz w:val="26"/>
          <w:szCs w:val="26"/>
        </w:rPr>
        <w:t>п</w:t>
      </w:r>
      <w:r w:rsidR="002D6121" w:rsidRPr="002E2328">
        <w:rPr>
          <w:sz w:val="26"/>
          <w:szCs w:val="26"/>
        </w:rPr>
        <w:t>о средствам</w:t>
      </w:r>
      <w:r w:rsidRPr="002E2328">
        <w:rPr>
          <w:sz w:val="26"/>
          <w:szCs w:val="26"/>
        </w:rPr>
        <w:t xml:space="preserve"> федерального бюджета – </w:t>
      </w:r>
      <w:r w:rsidR="00AD2008" w:rsidRPr="00F42302">
        <w:rPr>
          <w:sz w:val="26"/>
          <w:szCs w:val="26"/>
        </w:rPr>
        <w:t>23,7</w:t>
      </w:r>
      <w:r w:rsidRPr="002E2328">
        <w:rPr>
          <w:sz w:val="26"/>
          <w:szCs w:val="26"/>
        </w:rPr>
        <w:t xml:space="preserve"> тыс.</w:t>
      </w:r>
      <w:r w:rsidR="00244C9F" w:rsidRPr="002E2328">
        <w:rPr>
          <w:sz w:val="26"/>
          <w:szCs w:val="26"/>
        </w:rPr>
        <w:t xml:space="preserve"> </w:t>
      </w:r>
      <w:r w:rsidRPr="002E2328">
        <w:rPr>
          <w:sz w:val="26"/>
          <w:szCs w:val="26"/>
        </w:rPr>
        <w:t>руб</w:t>
      </w:r>
      <w:r w:rsidR="00CD28B4" w:rsidRPr="002E2328">
        <w:rPr>
          <w:sz w:val="26"/>
          <w:szCs w:val="26"/>
        </w:rPr>
        <w:t>лей</w:t>
      </w:r>
      <w:r w:rsidRPr="002E2328">
        <w:rPr>
          <w:sz w:val="26"/>
          <w:szCs w:val="26"/>
        </w:rPr>
        <w:t xml:space="preserve">, </w:t>
      </w:r>
      <w:r w:rsidR="002D6121" w:rsidRPr="002E2328">
        <w:rPr>
          <w:sz w:val="26"/>
          <w:szCs w:val="26"/>
        </w:rPr>
        <w:t xml:space="preserve">средствам </w:t>
      </w:r>
      <w:r w:rsidRPr="002E2328">
        <w:rPr>
          <w:sz w:val="26"/>
          <w:szCs w:val="26"/>
        </w:rPr>
        <w:t xml:space="preserve">краевого бюджета – </w:t>
      </w:r>
      <w:r w:rsidR="00AD2008" w:rsidRPr="00F42302">
        <w:rPr>
          <w:sz w:val="26"/>
          <w:szCs w:val="26"/>
        </w:rPr>
        <w:t>81</w:t>
      </w:r>
      <w:r w:rsidR="00F42302" w:rsidRPr="00F42302">
        <w:rPr>
          <w:sz w:val="26"/>
          <w:szCs w:val="26"/>
        </w:rPr>
        <w:t> </w:t>
      </w:r>
      <w:r w:rsidR="00AD2008" w:rsidRPr="00F42302">
        <w:rPr>
          <w:sz w:val="26"/>
          <w:szCs w:val="26"/>
        </w:rPr>
        <w:t>5</w:t>
      </w:r>
      <w:r w:rsidR="00F42302" w:rsidRPr="00F42302">
        <w:rPr>
          <w:sz w:val="26"/>
          <w:szCs w:val="26"/>
        </w:rPr>
        <w:t>74,</w:t>
      </w:r>
      <w:r w:rsidR="00AD2008" w:rsidRPr="00F42302">
        <w:rPr>
          <w:sz w:val="26"/>
          <w:szCs w:val="26"/>
        </w:rPr>
        <w:t>6</w:t>
      </w:r>
      <w:r w:rsidRPr="002E2328">
        <w:rPr>
          <w:sz w:val="26"/>
          <w:szCs w:val="26"/>
        </w:rPr>
        <w:t xml:space="preserve"> тыс.</w:t>
      </w:r>
      <w:r w:rsidR="00244C9F" w:rsidRPr="002E2328">
        <w:rPr>
          <w:sz w:val="26"/>
          <w:szCs w:val="26"/>
        </w:rPr>
        <w:t xml:space="preserve"> </w:t>
      </w:r>
      <w:r w:rsidRPr="002E2328">
        <w:rPr>
          <w:sz w:val="26"/>
          <w:szCs w:val="26"/>
        </w:rPr>
        <w:t>руб</w:t>
      </w:r>
      <w:r w:rsidR="00244C9F" w:rsidRPr="002E2328">
        <w:rPr>
          <w:sz w:val="26"/>
          <w:szCs w:val="26"/>
        </w:rPr>
        <w:t>лей</w:t>
      </w:r>
      <w:r w:rsidR="00AD2008" w:rsidRPr="002E2328">
        <w:rPr>
          <w:sz w:val="26"/>
          <w:szCs w:val="26"/>
        </w:rPr>
        <w:t>, муниципального бюджета – 64 284,2 тыс. рублей, прочих средств – 0,4 тыс. рублей</w:t>
      </w:r>
      <w:r w:rsidR="00244C9F" w:rsidRPr="002E2328">
        <w:rPr>
          <w:sz w:val="26"/>
          <w:szCs w:val="26"/>
        </w:rPr>
        <w:t>;</w:t>
      </w:r>
    </w:p>
    <w:p w:rsidR="00CD28B4" w:rsidRPr="002E2328" w:rsidRDefault="00C211D8" w:rsidP="00946848">
      <w:pPr>
        <w:autoSpaceDE w:val="0"/>
        <w:autoSpaceDN w:val="0"/>
        <w:adjustRightInd w:val="0"/>
        <w:spacing w:line="360" w:lineRule="auto"/>
        <w:rPr>
          <w:bCs/>
          <w:sz w:val="26"/>
          <w:szCs w:val="26"/>
        </w:rPr>
      </w:pPr>
      <w:r w:rsidRPr="002E2328">
        <w:rPr>
          <w:sz w:val="26"/>
          <w:szCs w:val="26"/>
        </w:rPr>
        <w:t xml:space="preserve">- другие финансовые нарушения – </w:t>
      </w:r>
      <w:r w:rsidR="00A626FE">
        <w:rPr>
          <w:bCs/>
          <w:sz w:val="26"/>
          <w:szCs w:val="26"/>
        </w:rPr>
        <w:t>320 5</w:t>
      </w:r>
      <w:r w:rsidR="00F42302">
        <w:rPr>
          <w:bCs/>
          <w:sz w:val="26"/>
          <w:szCs w:val="26"/>
        </w:rPr>
        <w:t>80</w:t>
      </w:r>
      <w:r w:rsidR="00A626FE">
        <w:rPr>
          <w:bCs/>
          <w:sz w:val="26"/>
          <w:szCs w:val="26"/>
        </w:rPr>
        <w:t>,</w:t>
      </w:r>
      <w:r w:rsidR="00F42302">
        <w:rPr>
          <w:bCs/>
          <w:sz w:val="26"/>
          <w:szCs w:val="26"/>
        </w:rPr>
        <w:t>3</w:t>
      </w:r>
      <w:r w:rsidRPr="002E2328">
        <w:rPr>
          <w:bCs/>
          <w:sz w:val="26"/>
          <w:szCs w:val="26"/>
        </w:rPr>
        <w:t xml:space="preserve"> </w:t>
      </w:r>
      <w:r w:rsidRPr="002E2328">
        <w:rPr>
          <w:sz w:val="26"/>
          <w:szCs w:val="26"/>
        </w:rPr>
        <w:t>тыс. руб</w:t>
      </w:r>
      <w:r w:rsidR="00CD28B4" w:rsidRPr="002E2328">
        <w:rPr>
          <w:sz w:val="26"/>
          <w:szCs w:val="26"/>
        </w:rPr>
        <w:t>лей</w:t>
      </w:r>
      <w:r w:rsidR="002D6121" w:rsidRPr="002E2328">
        <w:rPr>
          <w:sz w:val="26"/>
          <w:szCs w:val="26"/>
        </w:rPr>
        <w:t>,</w:t>
      </w:r>
      <w:r w:rsidRPr="002E2328">
        <w:rPr>
          <w:sz w:val="26"/>
          <w:szCs w:val="26"/>
        </w:rPr>
        <w:t xml:space="preserve"> или </w:t>
      </w:r>
      <w:r w:rsidR="00A626FE">
        <w:rPr>
          <w:sz w:val="26"/>
          <w:szCs w:val="26"/>
        </w:rPr>
        <w:t>41</w:t>
      </w:r>
      <w:r w:rsidR="00AD2008" w:rsidRPr="002E2328">
        <w:rPr>
          <w:sz w:val="26"/>
          <w:szCs w:val="26"/>
        </w:rPr>
        <w:t>,</w:t>
      </w:r>
      <w:r w:rsidR="00A626FE">
        <w:rPr>
          <w:sz w:val="26"/>
          <w:szCs w:val="26"/>
        </w:rPr>
        <w:t>6</w:t>
      </w:r>
      <w:r w:rsidRPr="002E2328">
        <w:rPr>
          <w:sz w:val="26"/>
          <w:szCs w:val="26"/>
        </w:rPr>
        <w:t xml:space="preserve">%, в том числе </w:t>
      </w:r>
      <w:r w:rsidR="000B201D" w:rsidRPr="002E2328">
        <w:rPr>
          <w:sz w:val="26"/>
          <w:szCs w:val="26"/>
        </w:rPr>
        <w:t>при</w:t>
      </w:r>
      <w:r w:rsidRPr="002E2328">
        <w:rPr>
          <w:sz w:val="26"/>
          <w:szCs w:val="26"/>
        </w:rPr>
        <w:t xml:space="preserve"> использовании средств федерального бюджета – </w:t>
      </w:r>
      <w:r w:rsidR="00F42302">
        <w:rPr>
          <w:sz w:val="26"/>
          <w:szCs w:val="26"/>
        </w:rPr>
        <w:t>266 320,2</w:t>
      </w:r>
      <w:r w:rsidRPr="002E2328">
        <w:rPr>
          <w:sz w:val="26"/>
          <w:szCs w:val="26"/>
        </w:rPr>
        <w:t xml:space="preserve"> тыс.</w:t>
      </w:r>
      <w:r w:rsidR="00244C9F" w:rsidRPr="002E2328">
        <w:rPr>
          <w:sz w:val="26"/>
          <w:szCs w:val="26"/>
        </w:rPr>
        <w:t xml:space="preserve"> </w:t>
      </w:r>
      <w:r w:rsidRPr="002E2328">
        <w:rPr>
          <w:sz w:val="26"/>
          <w:szCs w:val="26"/>
        </w:rPr>
        <w:t>руб</w:t>
      </w:r>
      <w:r w:rsidR="00CD28B4" w:rsidRPr="002E2328">
        <w:rPr>
          <w:sz w:val="26"/>
          <w:szCs w:val="26"/>
        </w:rPr>
        <w:t>лей</w:t>
      </w:r>
      <w:r w:rsidRPr="002E2328">
        <w:rPr>
          <w:sz w:val="26"/>
          <w:szCs w:val="26"/>
        </w:rPr>
        <w:t xml:space="preserve">, средств бюджета края – </w:t>
      </w:r>
      <w:r w:rsidR="00F42302">
        <w:rPr>
          <w:bCs/>
          <w:sz w:val="26"/>
          <w:szCs w:val="26"/>
        </w:rPr>
        <w:t>44 007,0</w:t>
      </w:r>
      <w:r w:rsidR="00323F5B" w:rsidRPr="002E2328">
        <w:rPr>
          <w:bCs/>
          <w:sz w:val="26"/>
          <w:szCs w:val="26"/>
        </w:rPr>
        <w:t xml:space="preserve"> </w:t>
      </w:r>
      <w:r w:rsidRPr="002E2328">
        <w:rPr>
          <w:bCs/>
          <w:sz w:val="26"/>
          <w:szCs w:val="26"/>
        </w:rPr>
        <w:t>тыс. руб</w:t>
      </w:r>
      <w:r w:rsidR="00CD28B4" w:rsidRPr="002E2328">
        <w:rPr>
          <w:bCs/>
          <w:sz w:val="26"/>
          <w:szCs w:val="26"/>
        </w:rPr>
        <w:t>лей</w:t>
      </w:r>
      <w:r w:rsidRPr="002E2328">
        <w:rPr>
          <w:bCs/>
          <w:sz w:val="26"/>
          <w:szCs w:val="26"/>
        </w:rPr>
        <w:t xml:space="preserve">, средств </w:t>
      </w:r>
      <w:r w:rsidRPr="002E2328">
        <w:rPr>
          <w:sz w:val="26"/>
          <w:szCs w:val="26"/>
        </w:rPr>
        <w:t xml:space="preserve">муниципальных бюджетов – </w:t>
      </w:r>
      <w:r w:rsidR="00323F5B" w:rsidRPr="00F42302">
        <w:rPr>
          <w:bCs/>
          <w:sz w:val="26"/>
          <w:szCs w:val="26"/>
        </w:rPr>
        <w:t>7 974,7</w:t>
      </w:r>
      <w:r w:rsidRPr="002E2328">
        <w:rPr>
          <w:bCs/>
          <w:sz w:val="26"/>
          <w:szCs w:val="26"/>
        </w:rPr>
        <w:t xml:space="preserve"> тыс. рублей</w:t>
      </w:r>
      <w:r w:rsidR="00323F5B" w:rsidRPr="002E2328">
        <w:rPr>
          <w:bCs/>
          <w:sz w:val="26"/>
          <w:szCs w:val="26"/>
        </w:rPr>
        <w:t xml:space="preserve">, прочих средств – </w:t>
      </w:r>
      <w:r w:rsidR="00F42302">
        <w:rPr>
          <w:bCs/>
          <w:sz w:val="26"/>
          <w:szCs w:val="26"/>
        </w:rPr>
        <w:t>2 278,4</w:t>
      </w:r>
      <w:r w:rsidR="00323F5B" w:rsidRPr="002E2328">
        <w:rPr>
          <w:bCs/>
          <w:sz w:val="26"/>
          <w:szCs w:val="26"/>
        </w:rPr>
        <w:t xml:space="preserve"> тыс. рублей</w:t>
      </w:r>
      <w:r w:rsidRPr="002E2328">
        <w:rPr>
          <w:bCs/>
          <w:sz w:val="26"/>
          <w:szCs w:val="26"/>
        </w:rPr>
        <w:t>.</w:t>
      </w:r>
      <w:r w:rsidR="00946848" w:rsidRPr="002E2328">
        <w:rPr>
          <w:bCs/>
          <w:sz w:val="26"/>
          <w:szCs w:val="26"/>
        </w:rPr>
        <w:t xml:space="preserve"> </w:t>
      </w:r>
    </w:p>
    <w:p w:rsidR="00570859" w:rsidRPr="002E2328" w:rsidRDefault="0010120F" w:rsidP="00946848">
      <w:pPr>
        <w:autoSpaceDE w:val="0"/>
        <w:autoSpaceDN w:val="0"/>
        <w:adjustRightInd w:val="0"/>
        <w:spacing w:line="360" w:lineRule="auto"/>
        <w:rPr>
          <w:bCs/>
          <w:sz w:val="26"/>
          <w:szCs w:val="26"/>
        </w:rPr>
      </w:pPr>
      <w:r>
        <w:rPr>
          <w:bCs/>
          <w:sz w:val="26"/>
          <w:szCs w:val="26"/>
        </w:rPr>
        <w:t xml:space="preserve">Нарушения </w:t>
      </w:r>
      <w:r w:rsidRPr="00C37F57">
        <w:rPr>
          <w:bCs/>
          <w:sz w:val="26"/>
          <w:szCs w:val="26"/>
        </w:rPr>
        <w:t>устранялись как в ходе проведения контрольных мероприятий, так и п</w:t>
      </w:r>
      <w:r w:rsidR="00C37F57" w:rsidRPr="00C37F57">
        <w:rPr>
          <w:bCs/>
          <w:sz w:val="26"/>
          <w:szCs w:val="26"/>
        </w:rPr>
        <w:t>ри исполнении представлений КСП, и касались</w:t>
      </w:r>
      <w:r w:rsidR="00FA1F02">
        <w:rPr>
          <w:bCs/>
          <w:sz w:val="26"/>
          <w:szCs w:val="26"/>
        </w:rPr>
        <w:t>,</w:t>
      </w:r>
      <w:r w:rsidR="00C37F57" w:rsidRPr="00C37F57">
        <w:rPr>
          <w:bCs/>
          <w:sz w:val="26"/>
          <w:szCs w:val="26"/>
        </w:rPr>
        <w:t xml:space="preserve"> в большей степени</w:t>
      </w:r>
      <w:r w:rsidR="00FA1F02">
        <w:rPr>
          <w:bCs/>
          <w:sz w:val="26"/>
          <w:szCs w:val="26"/>
        </w:rPr>
        <w:t>,</w:t>
      </w:r>
      <w:r w:rsidR="00C37F57" w:rsidRPr="00C37F57">
        <w:rPr>
          <w:bCs/>
          <w:sz w:val="26"/>
          <w:szCs w:val="26"/>
        </w:rPr>
        <w:t xml:space="preserve"> </w:t>
      </w:r>
      <w:r w:rsidR="00C37F57">
        <w:rPr>
          <w:bCs/>
          <w:sz w:val="26"/>
          <w:szCs w:val="26"/>
        </w:rPr>
        <w:t>устранени</w:t>
      </w:r>
      <w:r w:rsidR="00FA1F02">
        <w:rPr>
          <w:bCs/>
          <w:sz w:val="26"/>
          <w:szCs w:val="26"/>
        </w:rPr>
        <w:t>я</w:t>
      </w:r>
      <w:r w:rsidR="00C37F57">
        <w:rPr>
          <w:bCs/>
          <w:sz w:val="26"/>
          <w:szCs w:val="26"/>
        </w:rPr>
        <w:t xml:space="preserve"> </w:t>
      </w:r>
      <w:r w:rsidR="00C37F57" w:rsidRPr="00C37F57">
        <w:rPr>
          <w:bCs/>
          <w:sz w:val="26"/>
          <w:szCs w:val="26"/>
        </w:rPr>
        <w:t>недостатк</w:t>
      </w:r>
      <w:r w:rsidR="00C37F57">
        <w:rPr>
          <w:bCs/>
          <w:sz w:val="26"/>
          <w:szCs w:val="26"/>
        </w:rPr>
        <w:t>ов в нормативных правовых и локальных актах, направленных на оптимизацию деятельности государственных органов, организаций и учреждений, повышение качества предоставления государственных и муниципальных услуг</w:t>
      </w:r>
      <w:r w:rsidR="009724B3">
        <w:rPr>
          <w:bCs/>
          <w:sz w:val="26"/>
          <w:szCs w:val="26"/>
        </w:rPr>
        <w:t>, и предупреждения аналогичных нарушений в дальнейшем</w:t>
      </w:r>
      <w:r w:rsidR="00C37F57">
        <w:rPr>
          <w:bCs/>
          <w:sz w:val="26"/>
          <w:szCs w:val="26"/>
        </w:rPr>
        <w:t>.</w:t>
      </w:r>
    </w:p>
    <w:p w:rsidR="009C0064" w:rsidRPr="002E2328" w:rsidRDefault="00627504" w:rsidP="00627504">
      <w:pPr>
        <w:widowControl w:val="0"/>
        <w:numPr>
          <w:ilvl w:val="12"/>
          <w:numId w:val="0"/>
        </w:numPr>
        <w:suppressAutoHyphens/>
        <w:spacing w:line="360" w:lineRule="auto"/>
        <w:ind w:firstLine="709"/>
        <w:rPr>
          <w:sz w:val="26"/>
          <w:szCs w:val="26"/>
        </w:rPr>
      </w:pPr>
      <w:r w:rsidRPr="002E2328">
        <w:rPr>
          <w:sz w:val="26"/>
          <w:szCs w:val="26"/>
        </w:rPr>
        <w:t>По результатам проведенных контрольных мероприятий в органы государственной власти, органы местного самоуправления Забайкальского края, руководителям проверенных учреждений и организаций для устранения выявленных нарушений и привлечения к ответственности должностных лиц, виновных в допущенных нарушениях, направлено</w:t>
      </w:r>
      <w:r w:rsidR="009C0064" w:rsidRPr="002E2328">
        <w:rPr>
          <w:sz w:val="26"/>
          <w:szCs w:val="26"/>
        </w:rPr>
        <w:t>:</w:t>
      </w:r>
    </w:p>
    <w:p w:rsidR="009C0064" w:rsidRPr="002E2328" w:rsidRDefault="009C0064" w:rsidP="00627504">
      <w:pPr>
        <w:widowControl w:val="0"/>
        <w:numPr>
          <w:ilvl w:val="12"/>
          <w:numId w:val="0"/>
        </w:numPr>
        <w:suppressAutoHyphens/>
        <w:spacing w:line="360" w:lineRule="auto"/>
        <w:ind w:firstLine="709"/>
        <w:rPr>
          <w:sz w:val="26"/>
          <w:szCs w:val="26"/>
        </w:rPr>
      </w:pPr>
      <w:r w:rsidRPr="00EE266C">
        <w:rPr>
          <w:sz w:val="26"/>
          <w:szCs w:val="26"/>
        </w:rPr>
        <w:t>-</w:t>
      </w:r>
      <w:r w:rsidR="00627504" w:rsidRPr="00EE266C">
        <w:rPr>
          <w:sz w:val="26"/>
          <w:szCs w:val="26"/>
        </w:rPr>
        <w:t xml:space="preserve"> 4</w:t>
      </w:r>
      <w:r w:rsidR="00EE266C" w:rsidRPr="00EE266C">
        <w:rPr>
          <w:sz w:val="26"/>
          <w:szCs w:val="26"/>
        </w:rPr>
        <w:t>6</w:t>
      </w:r>
      <w:r w:rsidR="00627504" w:rsidRPr="00EE266C">
        <w:rPr>
          <w:sz w:val="26"/>
          <w:szCs w:val="26"/>
        </w:rPr>
        <w:t xml:space="preserve"> представлени</w:t>
      </w:r>
      <w:r w:rsidR="00AE1A9D">
        <w:rPr>
          <w:sz w:val="26"/>
          <w:szCs w:val="26"/>
        </w:rPr>
        <w:t>й</w:t>
      </w:r>
      <w:r w:rsidR="00383EE5" w:rsidRPr="00EE266C">
        <w:rPr>
          <w:sz w:val="26"/>
          <w:szCs w:val="26"/>
        </w:rPr>
        <w:t xml:space="preserve"> </w:t>
      </w:r>
      <w:r w:rsidR="00627504" w:rsidRPr="00EE266C">
        <w:rPr>
          <w:sz w:val="26"/>
          <w:szCs w:val="26"/>
        </w:rPr>
        <w:t xml:space="preserve">КСП, на </w:t>
      </w:r>
      <w:r w:rsidR="00C91029" w:rsidRPr="00EE266C">
        <w:rPr>
          <w:sz w:val="26"/>
          <w:szCs w:val="26"/>
        </w:rPr>
        <w:t>42</w:t>
      </w:r>
      <w:r w:rsidR="00627504" w:rsidRPr="00EE266C">
        <w:rPr>
          <w:sz w:val="26"/>
          <w:szCs w:val="26"/>
        </w:rPr>
        <w:t xml:space="preserve"> </w:t>
      </w:r>
      <w:r w:rsidR="00C91029" w:rsidRPr="00EE266C">
        <w:rPr>
          <w:sz w:val="26"/>
          <w:szCs w:val="26"/>
        </w:rPr>
        <w:t xml:space="preserve">получены </w:t>
      </w:r>
      <w:r w:rsidR="00627504" w:rsidRPr="00EE266C">
        <w:rPr>
          <w:sz w:val="26"/>
          <w:szCs w:val="26"/>
        </w:rPr>
        <w:t>ответ</w:t>
      </w:r>
      <w:r w:rsidRPr="00EE266C">
        <w:rPr>
          <w:sz w:val="26"/>
          <w:szCs w:val="26"/>
        </w:rPr>
        <w:t>ы о принятых мерах;</w:t>
      </w:r>
    </w:p>
    <w:p w:rsidR="009C0064" w:rsidRPr="002E2328" w:rsidRDefault="009C0064" w:rsidP="00627504">
      <w:pPr>
        <w:widowControl w:val="0"/>
        <w:numPr>
          <w:ilvl w:val="12"/>
          <w:numId w:val="0"/>
        </w:numPr>
        <w:suppressAutoHyphens/>
        <w:spacing w:line="360" w:lineRule="auto"/>
        <w:ind w:firstLine="709"/>
        <w:rPr>
          <w:sz w:val="26"/>
          <w:szCs w:val="26"/>
        </w:rPr>
      </w:pPr>
      <w:r w:rsidRPr="002E2328">
        <w:rPr>
          <w:sz w:val="26"/>
          <w:szCs w:val="26"/>
        </w:rPr>
        <w:t>-</w:t>
      </w:r>
      <w:r w:rsidR="00627504" w:rsidRPr="002E2328">
        <w:rPr>
          <w:sz w:val="26"/>
          <w:szCs w:val="26"/>
        </w:rPr>
        <w:t xml:space="preserve"> </w:t>
      </w:r>
      <w:r w:rsidR="00EE266C">
        <w:rPr>
          <w:sz w:val="26"/>
          <w:szCs w:val="26"/>
        </w:rPr>
        <w:t>32</w:t>
      </w:r>
      <w:r w:rsidR="002D0D2F" w:rsidRPr="002E2328">
        <w:rPr>
          <w:sz w:val="26"/>
          <w:szCs w:val="26"/>
        </w:rPr>
        <w:t xml:space="preserve"> информационных пис</w:t>
      </w:r>
      <w:r w:rsidRPr="002E2328">
        <w:rPr>
          <w:sz w:val="26"/>
          <w:szCs w:val="26"/>
        </w:rPr>
        <w:t>ь</w:t>
      </w:r>
      <w:r w:rsidR="002D0D2F" w:rsidRPr="002E2328">
        <w:rPr>
          <w:sz w:val="26"/>
          <w:szCs w:val="26"/>
        </w:rPr>
        <w:t>м</w:t>
      </w:r>
      <w:r w:rsidRPr="002E2328">
        <w:rPr>
          <w:sz w:val="26"/>
          <w:szCs w:val="26"/>
        </w:rPr>
        <w:t>а</w:t>
      </w:r>
      <w:r w:rsidR="002D0D2F" w:rsidRPr="002E2328">
        <w:rPr>
          <w:sz w:val="26"/>
          <w:szCs w:val="26"/>
        </w:rPr>
        <w:t xml:space="preserve"> с соответствующими</w:t>
      </w:r>
      <w:r w:rsidRPr="002E2328">
        <w:rPr>
          <w:sz w:val="26"/>
          <w:szCs w:val="26"/>
        </w:rPr>
        <w:t xml:space="preserve"> предложениями и рекомендациями;</w:t>
      </w:r>
    </w:p>
    <w:p w:rsidR="009C0064" w:rsidRPr="002E2328" w:rsidRDefault="009C0064" w:rsidP="00627504">
      <w:pPr>
        <w:widowControl w:val="0"/>
        <w:numPr>
          <w:ilvl w:val="12"/>
          <w:numId w:val="0"/>
        </w:numPr>
        <w:suppressAutoHyphens/>
        <w:spacing w:line="360" w:lineRule="auto"/>
        <w:ind w:firstLine="709"/>
        <w:rPr>
          <w:sz w:val="26"/>
          <w:szCs w:val="26"/>
        </w:rPr>
      </w:pPr>
      <w:r w:rsidRPr="00EE266C">
        <w:rPr>
          <w:sz w:val="26"/>
          <w:szCs w:val="26"/>
        </w:rPr>
        <w:lastRenderedPageBreak/>
        <w:t>-  4</w:t>
      </w:r>
      <w:r w:rsidR="00EE266C" w:rsidRPr="00EE266C">
        <w:rPr>
          <w:sz w:val="26"/>
          <w:szCs w:val="26"/>
        </w:rPr>
        <w:t>5</w:t>
      </w:r>
      <w:r w:rsidRPr="00EE266C">
        <w:rPr>
          <w:sz w:val="26"/>
          <w:szCs w:val="26"/>
        </w:rPr>
        <w:t xml:space="preserve"> материалов </w:t>
      </w:r>
      <w:r w:rsidR="00EE266C">
        <w:rPr>
          <w:sz w:val="26"/>
          <w:szCs w:val="26"/>
        </w:rPr>
        <w:t>контрольных мероприятий</w:t>
      </w:r>
      <w:r w:rsidRPr="00EE266C">
        <w:rPr>
          <w:sz w:val="26"/>
          <w:szCs w:val="26"/>
        </w:rPr>
        <w:t xml:space="preserve"> в правоохранительные органы;</w:t>
      </w:r>
    </w:p>
    <w:p w:rsidR="00627504" w:rsidRPr="002E2328" w:rsidRDefault="009C0064" w:rsidP="00627504">
      <w:pPr>
        <w:widowControl w:val="0"/>
        <w:numPr>
          <w:ilvl w:val="12"/>
          <w:numId w:val="0"/>
        </w:numPr>
        <w:suppressAutoHyphens/>
        <w:spacing w:line="360" w:lineRule="auto"/>
        <w:ind w:firstLine="709"/>
        <w:rPr>
          <w:sz w:val="26"/>
          <w:szCs w:val="26"/>
        </w:rPr>
      </w:pPr>
      <w:r w:rsidRPr="002E2328">
        <w:rPr>
          <w:sz w:val="26"/>
          <w:szCs w:val="26"/>
        </w:rPr>
        <w:t xml:space="preserve">- </w:t>
      </w:r>
      <w:r w:rsidR="00EE266C">
        <w:rPr>
          <w:sz w:val="26"/>
          <w:szCs w:val="26"/>
        </w:rPr>
        <w:t xml:space="preserve">27 </w:t>
      </w:r>
      <w:r w:rsidRPr="002E2328">
        <w:rPr>
          <w:sz w:val="26"/>
          <w:szCs w:val="26"/>
        </w:rPr>
        <w:t>о</w:t>
      </w:r>
      <w:r w:rsidR="006744DF" w:rsidRPr="002E2328">
        <w:rPr>
          <w:sz w:val="26"/>
          <w:szCs w:val="26"/>
        </w:rPr>
        <w:t>тчет</w:t>
      </w:r>
      <w:r w:rsidR="00EE266C">
        <w:rPr>
          <w:sz w:val="26"/>
          <w:szCs w:val="26"/>
        </w:rPr>
        <w:t>ов</w:t>
      </w:r>
      <w:r w:rsidR="006744DF" w:rsidRPr="002E2328">
        <w:rPr>
          <w:sz w:val="26"/>
          <w:szCs w:val="26"/>
        </w:rPr>
        <w:t xml:space="preserve"> о результатах проведенных контрольных мероприятий в Законодательное Собрание и </w:t>
      </w:r>
      <w:r w:rsidR="00AE1A9D">
        <w:rPr>
          <w:sz w:val="26"/>
          <w:szCs w:val="26"/>
        </w:rPr>
        <w:t xml:space="preserve">25 – </w:t>
      </w:r>
      <w:r w:rsidR="009724B3">
        <w:rPr>
          <w:sz w:val="26"/>
          <w:szCs w:val="26"/>
        </w:rPr>
        <w:t>Губернатору</w:t>
      </w:r>
      <w:r w:rsidR="00A23F32" w:rsidRPr="002E2328">
        <w:rPr>
          <w:sz w:val="26"/>
          <w:szCs w:val="26"/>
        </w:rPr>
        <w:t xml:space="preserve"> Забайкальского края.</w:t>
      </w:r>
    </w:p>
    <w:p w:rsidR="009C0064" w:rsidRPr="002E2328" w:rsidRDefault="00710BAD" w:rsidP="00627504">
      <w:pPr>
        <w:widowControl w:val="0"/>
        <w:numPr>
          <w:ilvl w:val="12"/>
          <w:numId w:val="0"/>
        </w:numPr>
        <w:suppressAutoHyphens/>
        <w:spacing w:line="360" w:lineRule="auto"/>
        <w:ind w:firstLine="709"/>
        <w:rPr>
          <w:sz w:val="26"/>
          <w:szCs w:val="26"/>
        </w:rPr>
      </w:pPr>
      <w:r w:rsidRPr="002E2328">
        <w:rPr>
          <w:sz w:val="26"/>
          <w:szCs w:val="26"/>
        </w:rPr>
        <w:t xml:space="preserve">По результатам проведенных </w:t>
      </w:r>
      <w:r w:rsidR="009C0064" w:rsidRPr="002E2328">
        <w:rPr>
          <w:sz w:val="26"/>
          <w:szCs w:val="26"/>
        </w:rPr>
        <w:t xml:space="preserve">специалистами КСП </w:t>
      </w:r>
      <w:r w:rsidRPr="002E2328">
        <w:rPr>
          <w:sz w:val="26"/>
          <w:szCs w:val="26"/>
        </w:rPr>
        <w:t>контрольных мероприятий</w:t>
      </w:r>
      <w:r w:rsidR="009C0064" w:rsidRPr="002E2328">
        <w:rPr>
          <w:sz w:val="26"/>
          <w:szCs w:val="26"/>
        </w:rPr>
        <w:t>:</w:t>
      </w:r>
    </w:p>
    <w:p w:rsidR="00C336B9" w:rsidRPr="002E2328" w:rsidRDefault="009C0064" w:rsidP="00627504">
      <w:pPr>
        <w:widowControl w:val="0"/>
        <w:numPr>
          <w:ilvl w:val="12"/>
          <w:numId w:val="0"/>
        </w:numPr>
        <w:suppressAutoHyphens/>
        <w:spacing w:line="360" w:lineRule="auto"/>
        <w:ind w:firstLine="709"/>
        <w:rPr>
          <w:sz w:val="26"/>
          <w:szCs w:val="26"/>
        </w:rPr>
      </w:pPr>
      <w:r w:rsidRPr="002E2328">
        <w:rPr>
          <w:sz w:val="26"/>
          <w:szCs w:val="26"/>
        </w:rPr>
        <w:t>-</w:t>
      </w:r>
      <w:r w:rsidR="00710BAD" w:rsidRPr="002E2328">
        <w:rPr>
          <w:sz w:val="26"/>
          <w:szCs w:val="26"/>
        </w:rPr>
        <w:t xml:space="preserve"> </w:t>
      </w:r>
      <w:r w:rsidR="00DF283B" w:rsidRPr="002E2328">
        <w:rPr>
          <w:sz w:val="26"/>
          <w:szCs w:val="26"/>
        </w:rPr>
        <w:t xml:space="preserve">составлено </w:t>
      </w:r>
      <w:r w:rsidR="00DF283B" w:rsidRPr="00EE266C">
        <w:rPr>
          <w:sz w:val="26"/>
          <w:szCs w:val="26"/>
        </w:rPr>
        <w:t>1</w:t>
      </w:r>
      <w:r w:rsidR="00EE266C" w:rsidRPr="00EE266C">
        <w:rPr>
          <w:sz w:val="26"/>
          <w:szCs w:val="26"/>
        </w:rPr>
        <w:t>9</w:t>
      </w:r>
      <w:r w:rsidR="00DF283B" w:rsidRPr="002E2328">
        <w:rPr>
          <w:sz w:val="26"/>
          <w:szCs w:val="26"/>
        </w:rPr>
        <w:t xml:space="preserve"> протоколов об административных правонарушениях, по результатам </w:t>
      </w:r>
      <w:r w:rsidRPr="002E2328">
        <w:rPr>
          <w:sz w:val="26"/>
          <w:szCs w:val="26"/>
        </w:rPr>
        <w:t xml:space="preserve">рассмотрения </w:t>
      </w:r>
      <w:r w:rsidR="00DF283B" w:rsidRPr="002E2328">
        <w:rPr>
          <w:sz w:val="26"/>
          <w:szCs w:val="26"/>
        </w:rPr>
        <w:t>которых к административной ответственности</w:t>
      </w:r>
      <w:r w:rsidR="003F0646" w:rsidRPr="002E2328">
        <w:rPr>
          <w:sz w:val="26"/>
          <w:szCs w:val="26"/>
        </w:rPr>
        <w:t xml:space="preserve"> </w:t>
      </w:r>
      <w:r w:rsidR="003F0646" w:rsidRPr="00F74895">
        <w:rPr>
          <w:sz w:val="26"/>
          <w:szCs w:val="26"/>
        </w:rPr>
        <w:t xml:space="preserve">привлечено </w:t>
      </w:r>
      <w:r w:rsidR="004C0DC2">
        <w:rPr>
          <w:sz w:val="26"/>
          <w:szCs w:val="26"/>
        </w:rPr>
        <w:t>10</w:t>
      </w:r>
      <w:r w:rsidR="00DF283B" w:rsidRPr="00F74895">
        <w:rPr>
          <w:sz w:val="26"/>
          <w:szCs w:val="26"/>
        </w:rPr>
        <w:t xml:space="preserve"> человек и</w:t>
      </w:r>
      <w:r w:rsidR="004C0DC2">
        <w:rPr>
          <w:sz w:val="26"/>
          <w:szCs w:val="26"/>
        </w:rPr>
        <w:t xml:space="preserve"> 2 юридических лица,</w:t>
      </w:r>
      <w:r w:rsidR="00DF283B" w:rsidRPr="00F74895">
        <w:rPr>
          <w:sz w:val="26"/>
          <w:szCs w:val="26"/>
        </w:rPr>
        <w:t xml:space="preserve"> назначен </w:t>
      </w:r>
      <w:r w:rsidR="00EE266C" w:rsidRPr="00F74895">
        <w:rPr>
          <w:sz w:val="26"/>
          <w:szCs w:val="26"/>
        </w:rPr>
        <w:t xml:space="preserve">административный </w:t>
      </w:r>
      <w:r w:rsidR="00DF283B" w:rsidRPr="00F74895">
        <w:rPr>
          <w:sz w:val="26"/>
          <w:szCs w:val="26"/>
        </w:rPr>
        <w:t xml:space="preserve">штраф в </w:t>
      </w:r>
      <w:r w:rsidRPr="00F74895">
        <w:rPr>
          <w:sz w:val="26"/>
          <w:szCs w:val="26"/>
        </w:rPr>
        <w:t xml:space="preserve">общей </w:t>
      </w:r>
      <w:r w:rsidR="00DF283B" w:rsidRPr="00F74895">
        <w:rPr>
          <w:sz w:val="26"/>
          <w:szCs w:val="26"/>
        </w:rPr>
        <w:t xml:space="preserve">сумме </w:t>
      </w:r>
      <w:r w:rsidR="00EE266C" w:rsidRPr="00F74895">
        <w:rPr>
          <w:sz w:val="26"/>
          <w:szCs w:val="26"/>
        </w:rPr>
        <w:t>4</w:t>
      </w:r>
      <w:r w:rsidR="004C0DC2">
        <w:rPr>
          <w:sz w:val="26"/>
          <w:szCs w:val="26"/>
        </w:rPr>
        <w:t>32</w:t>
      </w:r>
      <w:r w:rsidR="00EE266C" w:rsidRPr="00F74895">
        <w:rPr>
          <w:sz w:val="26"/>
          <w:szCs w:val="26"/>
        </w:rPr>
        <w:t xml:space="preserve">,0 </w:t>
      </w:r>
      <w:r w:rsidR="00DF283B" w:rsidRPr="00F74895">
        <w:rPr>
          <w:sz w:val="26"/>
          <w:szCs w:val="26"/>
        </w:rPr>
        <w:t>тыс. рублей</w:t>
      </w:r>
      <w:r w:rsidRPr="00F74895">
        <w:rPr>
          <w:sz w:val="26"/>
          <w:szCs w:val="26"/>
        </w:rPr>
        <w:t>;</w:t>
      </w:r>
    </w:p>
    <w:p w:rsidR="009C0064" w:rsidRPr="002E2328" w:rsidRDefault="009C0064" w:rsidP="00627504">
      <w:pPr>
        <w:widowControl w:val="0"/>
        <w:numPr>
          <w:ilvl w:val="12"/>
          <w:numId w:val="0"/>
        </w:numPr>
        <w:suppressAutoHyphens/>
        <w:spacing w:line="360" w:lineRule="auto"/>
        <w:ind w:firstLine="709"/>
        <w:rPr>
          <w:sz w:val="26"/>
          <w:szCs w:val="26"/>
        </w:rPr>
      </w:pPr>
      <w:r w:rsidRPr="002E2328">
        <w:rPr>
          <w:sz w:val="26"/>
          <w:szCs w:val="26"/>
        </w:rPr>
        <w:t xml:space="preserve">- </w:t>
      </w:r>
      <w:r w:rsidR="008D5CAA" w:rsidRPr="002E2328">
        <w:rPr>
          <w:sz w:val="26"/>
          <w:szCs w:val="26"/>
        </w:rPr>
        <w:t xml:space="preserve">привлечено к дисциплинарной ответственности </w:t>
      </w:r>
      <w:r w:rsidR="00EE266C">
        <w:rPr>
          <w:sz w:val="26"/>
          <w:szCs w:val="26"/>
        </w:rPr>
        <w:t>1</w:t>
      </w:r>
      <w:r w:rsidR="00AE1A9D">
        <w:rPr>
          <w:sz w:val="26"/>
          <w:szCs w:val="26"/>
        </w:rPr>
        <w:t>1</w:t>
      </w:r>
      <w:r w:rsidR="008D5CAA" w:rsidRPr="002E2328">
        <w:rPr>
          <w:sz w:val="26"/>
          <w:szCs w:val="26"/>
        </w:rPr>
        <w:t xml:space="preserve"> должностных лиц (по представленной информации).</w:t>
      </w:r>
    </w:p>
    <w:p w:rsidR="007B4FFC" w:rsidRDefault="00432C17" w:rsidP="00E20E5F">
      <w:pPr>
        <w:spacing w:line="360" w:lineRule="auto"/>
        <w:rPr>
          <w:sz w:val="26"/>
          <w:szCs w:val="26"/>
        </w:rPr>
      </w:pPr>
      <w:r w:rsidRPr="00C4744A">
        <w:rPr>
          <w:sz w:val="26"/>
          <w:szCs w:val="26"/>
        </w:rPr>
        <w:t xml:space="preserve">Сравнительный анализ </w:t>
      </w:r>
      <w:r w:rsidR="00873458" w:rsidRPr="00C4744A">
        <w:rPr>
          <w:sz w:val="26"/>
          <w:szCs w:val="26"/>
        </w:rPr>
        <w:t xml:space="preserve">итогов деятельности КСП </w:t>
      </w:r>
      <w:r w:rsidRPr="00C4744A">
        <w:rPr>
          <w:sz w:val="26"/>
          <w:szCs w:val="26"/>
        </w:rPr>
        <w:t>показывает, что в</w:t>
      </w:r>
      <w:r w:rsidR="00EE266C" w:rsidRPr="00C4744A">
        <w:rPr>
          <w:sz w:val="26"/>
          <w:szCs w:val="26"/>
        </w:rPr>
        <w:t xml:space="preserve"> </w:t>
      </w:r>
      <w:r w:rsidRPr="00C4744A">
        <w:rPr>
          <w:sz w:val="26"/>
          <w:szCs w:val="26"/>
        </w:rPr>
        <w:t>201</w:t>
      </w:r>
      <w:r w:rsidR="00EE266C" w:rsidRPr="00C4744A">
        <w:rPr>
          <w:sz w:val="26"/>
          <w:szCs w:val="26"/>
        </w:rPr>
        <w:t>4</w:t>
      </w:r>
      <w:r w:rsidR="00FD1701" w:rsidRPr="00C4744A">
        <w:rPr>
          <w:sz w:val="26"/>
          <w:szCs w:val="26"/>
        </w:rPr>
        <w:t xml:space="preserve"> год</w:t>
      </w:r>
      <w:r w:rsidR="00EE266C" w:rsidRPr="00C4744A">
        <w:rPr>
          <w:sz w:val="26"/>
          <w:szCs w:val="26"/>
        </w:rPr>
        <w:t>у</w:t>
      </w:r>
      <w:r w:rsidR="00C4744A" w:rsidRPr="00C4744A">
        <w:rPr>
          <w:sz w:val="26"/>
          <w:szCs w:val="26"/>
        </w:rPr>
        <w:t xml:space="preserve"> </w:t>
      </w:r>
      <w:r w:rsidRPr="00C4744A">
        <w:rPr>
          <w:sz w:val="26"/>
          <w:szCs w:val="26"/>
        </w:rPr>
        <w:t>количеств</w:t>
      </w:r>
      <w:r w:rsidR="009724B3">
        <w:rPr>
          <w:sz w:val="26"/>
          <w:szCs w:val="26"/>
        </w:rPr>
        <w:t>о</w:t>
      </w:r>
      <w:r w:rsidRPr="00C4744A">
        <w:rPr>
          <w:sz w:val="26"/>
          <w:szCs w:val="26"/>
        </w:rPr>
        <w:t xml:space="preserve"> </w:t>
      </w:r>
      <w:r w:rsidR="00153360" w:rsidRPr="00C4744A">
        <w:rPr>
          <w:sz w:val="26"/>
          <w:szCs w:val="26"/>
        </w:rPr>
        <w:t xml:space="preserve">проведенных </w:t>
      </w:r>
      <w:r w:rsidRPr="00C4744A">
        <w:rPr>
          <w:sz w:val="26"/>
          <w:szCs w:val="26"/>
        </w:rPr>
        <w:t xml:space="preserve">контрольных мероприятий </w:t>
      </w:r>
      <w:r w:rsidR="009724B3">
        <w:rPr>
          <w:sz w:val="26"/>
          <w:szCs w:val="26"/>
        </w:rPr>
        <w:t xml:space="preserve">увеличилось </w:t>
      </w:r>
      <w:r w:rsidR="00153360" w:rsidRPr="00C4744A">
        <w:rPr>
          <w:sz w:val="26"/>
          <w:szCs w:val="26"/>
        </w:rPr>
        <w:t xml:space="preserve">на </w:t>
      </w:r>
      <w:r w:rsidR="00354964">
        <w:rPr>
          <w:sz w:val="26"/>
          <w:szCs w:val="26"/>
        </w:rPr>
        <w:t>8,</w:t>
      </w:r>
      <w:r w:rsidR="00AE1A9D">
        <w:rPr>
          <w:sz w:val="26"/>
          <w:szCs w:val="26"/>
        </w:rPr>
        <w:t>2</w:t>
      </w:r>
      <w:r w:rsidR="00FD1701" w:rsidRPr="00C4744A">
        <w:rPr>
          <w:sz w:val="26"/>
          <w:szCs w:val="26"/>
        </w:rPr>
        <w:t>%</w:t>
      </w:r>
      <w:r w:rsidR="009724B3">
        <w:rPr>
          <w:sz w:val="26"/>
          <w:szCs w:val="26"/>
        </w:rPr>
        <w:t>.</w:t>
      </w:r>
      <w:r w:rsidR="00C4744A">
        <w:rPr>
          <w:sz w:val="26"/>
          <w:szCs w:val="26"/>
        </w:rPr>
        <w:t xml:space="preserve"> </w:t>
      </w:r>
      <w:r w:rsidR="007B4FFC">
        <w:rPr>
          <w:sz w:val="26"/>
          <w:szCs w:val="26"/>
        </w:rPr>
        <w:t>Учитывая, что главными распорядителями бюджетных средств принимаются меры реагирования на результаты проверок, проводимых К</w:t>
      </w:r>
      <w:r w:rsidR="007A7092">
        <w:rPr>
          <w:sz w:val="26"/>
          <w:szCs w:val="26"/>
        </w:rPr>
        <w:t>онтрольно-счетной палатой</w:t>
      </w:r>
      <w:r w:rsidR="007B4FFC">
        <w:rPr>
          <w:sz w:val="26"/>
          <w:szCs w:val="26"/>
        </w:rPr>
        <w:t xml:space="preserve">, сумма выявленных в 2014 году финансовых нарушений снизилась на 21,5%. В то же время в разрезе нарушений </w:t>
      </w:r>
      <w:r w:rsidR="007A7092">
        <w:rPr>
          <w:sz w:val="26"/>
          <w:szCs w:val="26"/>
        </w:rPr>
        <w:t>следует</w:t>
      </w:r>
      <w:r w:rsidR="007B4FFC">
        <w:rPr>
          <w:sz w:val="26"/>
          <w:szCs w:val="26"/>
        </w:rPr>
        <w:t xml:space="preserve"> отметить, что</w:t>
      </w:r>
      <w:r w:rsidR="009724B3">
        <w:rPr>
          <w:sz w:val="26"/>
          <w:szCs w:val="26"/>
        </w:rPr>
        <w:t xml:space="preserve"> в 2014 году </w:t>
      </w:r>
      <w:r w:rsidR="008911E9">
        <w:rPr>
          <w:sz w:val="26"/>
          <w:szCs w:val="26"/>
        </w:rPr>
        <w:t>существенно в</w:t>
      </w:r>
      <w:r w:rsidR="00F74895">
        <w:rPr>
          <w:sz w:val="26"/>
          <w:szCs w:val="26"/>
        </w:rPr>
        <w:t xml:space="preserve">ырос объем </w:t>
      </w:r>
      <w:r w:rsidRPr="00C4744A">
        <w:rPr>
          <w:sz w:val="26"/>
          <w:szCs w:val="26"/>
        </w:rPr>
        <w:t>средств</w:t>
      </w:r>
      <w:r w:rsidR="00F74895">
        <w:rPr>
          <w:sz w:val="26"/>
          <w:szCs w:val="26"/>
        </w:rPr>
        <w:t>, использованных не по целевому назначению</w:t>
      </w:r>
      <w:r w:rsidRPr="00C4744A">
        <w:rPr>
          <w:sz w:val="26"/>
          <w:szCs w:val="26"/>
        </w:rPr>
        <w:t xml:space="preserve"> </w:t>
      </w:r>
      <w:r w:rsidR="00FD1701" w:rsidRPr="00C4744A">
        <w:rPr>
          <w:sz w:val="26"/>
          <w:szCs w:val="26"/>
        </w:rPr>
        <w:t>–</w:t>
      </w:r>
      <w:r w:rsidRPr="00C4744A">
        <w:rPr>
          <w:sz w:val="26"/>
          <w:szCs w:val="26"/>
        </w:rPr>
        <w:t xml:space="preserve"> </w:t>
      </w:r>
      <w:r w:rsidR="00F74895">
        <w:rPr>
          <w:sz w:val="26"/>
          <w:szCs w:val="26"/>
        </w:rPr>
        <w:t>с 11,1 тыс. рублей в 2013 году до</w:t>
      </w:r>
      <w:r w:rsidR="00153360" w:rsidRPr="00C4744A">
        <w:rPr>
          <w:sz w:val="26"/>
          <w:szCs w:val="26"/>
        </w:rPr>
        <w:t xml:space="preserve"> </w:t>
      </w:r>
      <w:r w:rsidR="00F74895">
        <w:rPr>
          <w:sz w:val="26"/>
          <w:szCs w:val="26"/>
        </w:rPr>
        <w:t>18,9 млн. рублей</w:t>
      </w:r>
      <w:r w:rsidR="007B4FFC">
        <w:rPr>
          <w:sz w:val="26"/>
          <w:szCs w:val="26"/>
        </w:rPr>
        <w:t xml:space="preserve">, </w:t>
      </w:r>
      <w:r w:rsidR="00DE7E45">
        <w:rPr>
          <w:sz w:val="26"/>
          <w:szCs w:val="26"/>
        </w:rPr>
        <w:t>значительно увеличилась сумма вы</w:t>
      </w:r>
      <w:r w:rsidR="007B4FFC">
        <w:rPr>
          <w:sz w:val="26"/>
          <w:szCs w:val="26"/>
        </w:rPr>
        <w:t>я</w:t>
      </w:r>
      <w:r w:rsidR="00DE7E45">
        <w:rPr>
          <w:sz w:val="26"/>
          <w:szCs w:val="26"/>
        </w:rPr>
        <w:t xml:space="preserve">вленных нарушений при </w:t>
      </w:r>
      <w:r w:rsidR="00DE7E45" w:rsidRPr="00C4744A">
        <w:rPr>
          <w:sz w:val="26"/>
          <w:szCs w:val="26"/>
        </w:rPr>
        <w:t xml:space="preserve">ведении бухгалтерского учета и отчетности </w:t>
      </w:r>
      <w:r w:rsidR="00DE7E45">
        <w:rPr>
          <w:sz w:val="26"/>
          <w:szCs w:val="26"/>
        </w:rPr>
        <w:t>– в 3 раза, неправомерного использования средств</w:t>
      </w:r>
      <w:r w:rsidR="00DE7E45" w:rsidRPr="00DE7E45">
        <w:rPr>
          <w:sz w:val="26"/>
          <w:szCs w:val="26"/>
        </w:rPr>
        <w:t xml:space="preserve"> </w:t>
      </w:r>
      <w:r w:rsidR="00DE7E45">
        <w:rPr>
          <w:sz w:val="26"/>
          <w:szCs w:val="26"/>
        </w:rPr>
        <w:t xml:space="preserve">– на 23,3%.  </w:t>
      </w:r>
      <w:r w:rsidR="00C71521">
        <w:rPr>
          <w:sz w:val="26"/>
          <w:szCs w:val="26"/>
        </w:rPr>
        <w:t>П</w:t>
      </w:r>
      <w:r w:rsidR="00DE7E45">
        <w:rPr>
          <w:sz w:val="26"/>
          <w:szCs w:val="26"/>
        </w:rPr>
        <w:t xml:space="preserve">о сравнению с 2013 годом на 32,9% снизился объем выявленных </w:t>
      </w:r>
      <w:r w:rsidR="00FD1701" w:rsidRPr="00C4744A">
        <w:rPr>
          <w:sz w:val="26"/>
          <w:szCs w:val="26"/>
        </w:rPr>
        <w:t>нарушени</w:t>
      </w:r>
      <w:r w:rsidR="00DE7E45">
        <w:rPr>
          <w:sz w:val="26"/>
          <w:szCs w:val="26"/>
        </w:rPr>
        <w:t>й</w:t>
      </w:r>
      <w:r w:rsidRPr="00C4744A">
        <w:rPr>
          <w:sz w:val="26"/>
          <w:szCs w:val="26"/>
        </w:rPr>
        <w:t xml:space="preserve"> при осуществлении государственных закупок</w:t>
      </w:r>
      <w:r w:rsidR="00DE7E45">
        <w:rPr>
          <w:sz w:val="26"/>
          <w:szCs w:val="26"/>
        </w:rPr>
        <w:t>.</w:t>
      </w:r>
      <w:r w:rsidR="007B4FFC">
        <w:rPr>
          <w:sz w:val="26"/>
          <w:szCs w:val="26"/>
        </w:rPr>
        <w:t xml:space="preserve"> </w:t>
      </w:r>
    </w:p>
    <w:p w:rsidR="00E20E5F" w:rsidRPr="002E2328" w:rsidRDefault="007B4FFC" w:rsidP="00E20E5F">
      <w:pPr>
        <w:spacing w:line="360" w:lineRule="auto"/>
        <w:rPr>
          <w:sz w:val="26"/>
          <w:szCs w:val="26"/>
        </w:rPr>
      </w:pPr>
      <w:r>
        <w:rPr>
          <w:sz w:val="26"/>
          <w:szCs w:val="26"/>
        </w:rPr>
        <w:t>С</w:t>
      </w:r>
      <w:r w:rsidR="00E20E5F" w:rsidRPr="002E2328">
        <w:rPr>
          <w:sz w:val="26"/>
          <w:szCs w:val="26"/>
        </w:rPr>
        <w:t xml:space="preserve">водная информация </w:t>
      </w:r>
      <w:r w:rsidR="009C21BA">
        <w:rPr>
          <w:sz w:val="26"/>
          <w:szCs w:val="26"/>
        </w:rPr>
        <w:t xml:space="preserve">о </w:t>
      </w:r>
      <w:r w:rsidR="00624E60">
        <w:rPr>
          <w:sz w:val="26"/>
          <w:szCs w:val="26"/>
        </w:rPr>
        <w:t xml:space="preserve">деятельности </w:t>
      </w:r>
      <w:r w:rsidR="00E20E5F" w:rsidRPr="002E2328">
        <w:rPr>
          <w:sz w:val="26"/>
          <w:szCs w:val="26"/>
        </w:rPr>
        <w:t>Контрольно-счетной палаты в 2014 год</w:t>
      </w:r>
      <w:r w:rsidR="00624E60">
        <w:rPr>
          <w:sz w:val="26"/>
          <w:szCs w:val="26"/>
        </w:rPr>
        <w:t>у в сопоставлении с аналогичными результатами 2013 год</w:t>
      </w:r>
      <w:r w:rsidR="00E57263">
        <w:rPr>
          <w:sz w:val="26"/>
          <w:szCs w:val="26"/>
        </w:rPr>
        <w:t>а</w:t>
      </w:r>
      <w:r w:rsidR="00624E60">
        <w:rPr>
          <w:sz w:val="26"/>
          <w:szCs w:val="26"/>
        </w:rPr>
        <w:t xml:space="preserve"> </w:t>
      </w:r>
      <w:r w:rsidR="00E20E5F" w:rsidRPr="002E2328">
        <w:rPr>
          <w:sz w:val="26"/>
          <w:szCs w:val="26"/>
        </w:rPr>
        <w:t>представлена в приложении №1 к настоящему отчету.</w:t>
      </w:r>
    </w:p>
    <w:p w:rsidR="00432C17" w:rsidRPr="00AA6B3A" w:rsidRDefault="00432C17" w:rsidP="00432C17">
      <w:pPr>
        <w:spacing w:line="360" w:lineRule="auto"/>
        <w:rPr>
          <w:sz w:val="16"/>
          <w:szCs w:val="16"/>
        </w:rPr>
      </w:pPr>
    </w:p>
    <w:p w:rsidR="00B836DC" w:rsidRPr="003655E0" w:rsidRDefault="002F7FEB" w:rsidP="00131304">
      <w:pPr>
        <w:pStyle w:val="a6"/>
        <w:numPr>
          <w:ilvl w:val="0"/>
          <w:numId w:val="14"/>
        </w:numPr>
        <w:autoSpaceDE w:val="0"/>
        <w:autoSpaceDN w:val="0"/>
        <w:adjustRightInd w:val="0"/>
        <w:ind w:left="0" w:firstLine="0"/>
        <w:jc w:val="center"/>
        <w:rPr>
          <w:rFonts w:ascii="Times New Roman" w:hAnsi="Times New Roman"/>
          <w:b/>
          <w:bCs/>
          <w:sz w:val="28"/>
          <w:szCs w:val="28"/>
        </w:rPr>
      </w:pPr>
      <w:r w:rsidRPr="003655E0">
        <w:rPr>
          <w:rFonts w:ascii="Times New Roman" w:hAnsi="Times New Roman"/>
          <w:b/>
          <w:bCs/>
          <w:sz w:val="28"/>
          <w:szCs w:val="28"/>
        </w:rPr>
        <w:t>Экспертно-аналитическая деятельность</w:t>
      </w:r>
    </w:p>
    <w:p w:rsidR="00A16D0F" w:rsidRPr="002E2328" w:rsidRDefault="00627504" w:rsidP="00131304">
      <w:pPr>
        <w:autoSpaceDE w:val="0"/>
        <w:autoSpaceDN w:val="0"/>
        <w:adjustRightInd w:val="0"/>
        <w:spacing w:line="360" w:lineRule="auto"/>
        <w:rPr>
          <w:bCs/>
          <w:sz w:val="26"/>
          <w:szCs w:val="26"/>
        </w:rPr>
      </w:pPr>
      <w:r w:rsidRPr="002E2328">
        <w:rPr>
          <w:bCs/>
          <w:sz w:val="26"/>
          <w:szCs w:val="26"/>
        </w:rPr>
        <w:t xml:space="preserve"> </w:t>
      </w:r>
      <w:r w:rsidR="005D1D4E" w:rsidRPr="002E2328">
        <w:rPr>
          <w:bCs/>
          <w:sz w:val="26"/>
          <w:szCs w:val="26"/>
        </w:rPr>
        <w:t xml:space="preserve">В 2014 году </w:t>
      </w:r>
      <w:r w:rsidR="00D83748" w:rsidRPr="002E2328">
        <w:rPr>
          <w:bCs/>
          <w:sz w:val="26"/>
          <w:szCs w:val="26"/>
        </w:rPr>
        <w:t>экспертно-аналити</w:t>
      </w:r>
      <w:r w:rsidR="00FF3669" w:rsidRPr="002E2328">
        <w:rPr>
          <w:bCs/>
          <w:sz w:val="26"/>
          <w:szCs w:val="26"/>
        </w:rPr>
        <w:t>ческая деятельность ос</w:t>
      </w:r>
      <w:r w:rsidR="00D83748" w:rsidRPr="002E2328">
        <w:rPr>
          <w:bCs/>
          <w:sz w:val="26"/>
          <w:szCs w:val="26"/>
        </w:rPr>
        <w:t xml:space="preserve">уществлялась </w:t>
      </w:r>
      <w:r w:rsidR="003E2E97" w:rsidRPr="002E2328">
        <w:rPr>
          <w:bCs/>
          <w:sz w:val="26"/>
          <w:szCs w:val="26"/>
        </w:rPr>
        <w:t>в соответствии со ст. 12 и 13 З</w:t>
      </w:r>
      <w:r w:rsidR="005435E5" w:rsidRPr="002E2328">
        <w:rPr>
          <w:bCs/>
          <w:sz w:val="26"/>
          <w:szCs w:val="26"/>
        </w:rPr>
        <w:t>а</w:t>
      </w:r>
      <w:r w:rsidR="005D1D4E" w:rsidRPr="002E2328">
        <w:rPr>
          <w:bCs/>
          <w:sz w:val="26"/>
          <w:szCs w:val="26"/>
        </w:rPr>
        <w:t>кона Забайкальского края «О Контрольно-счет</w:t>
      </w:r>
      <w:r w:rsidR="00D83748" w:rsidRPr="002E2328">
        <w:rPr>
          <w:bCs/>
          <w:sz w:val="26"/>
          <w:szCs w:val="26"/>
        </w:rPr>
        <w:t>ной палате Забайкальского края»</w:t>
      </w:r>
      <w:r w:rsidR="00B85EE4" w:rsidRPr="002E2328">
        <w:rPr>
          <w:bCs/>
          <w:sz w:val="26"/>
          <w:szCs w:val="26"/>
        </w:rPr>
        <w:t>.</w:t>
      </w:r>
      <w:r w:rsidR="00DA37AF" w:rsidRPr="002E2328">
        <w:rPr>
          <w:bCs/>
          <w:sz w:val="26"/>
          <w:szCs w:val="26"/>
        </w:rPr>
        <w:t xml:space="preserve"> </w:t>
      </w:r>
      <w:r w:rsidR="00B85EE4" w:rsidRPr="002E2328">
        <w:rPr>
          <w:bCs/>
          <w:sz w:val="26"/>
          <w:szCs w:val="26"/>
        </w:rPr>
        <w:t xml:space="preserve">Всего </w:t>
      </w:r>
      <w:r w:rsidR="0005245C" w:rsidRPr="002E2328">
        <w:rPr>
          <w:bCs/>
          <w:sz w:val="26"/>
          <w:szCs w:val="26"/>
        </w:rPr>
        <w:t>проведено 18</w:t>
      </w:r>
      <w:r w:rsidR="00E57263">
        <w:rPr>
          <w:bCs/>
          <w:sz w:val="26"/>
          <w:szCs w:val="26"/>
        </w:rPr>
        <w:t>6</w:t>
      </w:r>
      <w:r w:rsidR="0005245C" w:rsidRPr="002E2328">
        <w:rPr>
          <w:bCs/>
          <w:sz w:val="26"/>
          <w:szCs w:val="26"/>
        </w:rPr>
        <w:t xml:space="preserve"> экспертно-аналитических мероприяти</w:t>
      </w:r>
      <w:r w:rsidR="00AA6B3A">
        <w:rPr>
          <w:bCs/>
          <w:sz w:val="26"/>
          <w:szCs w:val="26"/>
        </w:rPr>
        <w:t>й</w:t>
      </w:r>
      <w:r w:rsidR="0005245C" w:rsidRPr="002E2328">
        <w:rPr>
          <w:bCs/>
          <w:sz w:val="26"/>
          <w:szCs w:val="26"/>
        </w:rPr>
        <w:t xml:space="preserve">, </w:t>
      </w:r>
      <w:r w:rsidR="00DA37AF" w:rsidRPr="002E2328">
        <w:rPr>
          <w:bCs/>
          <w:sz w:val="26"/>
          <w:szCs w:val="26"/>
        </w:rPr>
        <w:t>в том числе</w:t>
      </w:r>
      <w:r w:rsidR="00495EDB" w:rsidRPr="002E2328">
        <w:rPr>
          <w:bCs/>
          <w:sz w:val="26"/>
          <w:szCs w:val="26"/>
        </w:rPr>
        <w:t xml:space="preserve"> </w:t>
      </w:r>
      <w:r w:rsidR="00675AC2" w:rsidRPr="002E2328">
        <w:rPr>
          <w:bCs/>
          <w:sz w:val="26"/>
          <w:szCs w:val="26"/>
        </w:rPr>
        <w:t xml:space="preserve">подготовлено </w:t>
      </w:r>
      <w:r w:rsidR="00495EDB" w:rsidRPr="002E2328">
        <w:rPr>
          <w:bCs/>
          <w:sz w:val="26"/>
          <w:szCs w:val="26"/>
        </w:rPr>
        <w:t xml:space="preserve">71 </w:t>
      </w:r>
      <w:r w:rsidR="00131304" w:rsidRPr="002E2328">
        <w:rPr>
          <w:bCs/>
          <w:sz w:val="26"/>
          <w:szCs w:val="26"/>
        </w:rPr>
        <w:t xml:space="preserve">заключение по результатам </w:t>
      </w:r>
      <w:r w:rsidR="00495EDB" w:rsidRPr="002E2328">
        <w:rPr>
          <w:bCs/>
          <w:sz w:val="26"/>
          <w:szCs w:val="26"/>
        </w:rPr>
        <w:t>внешн</w:t>
      </w:r>
      <w:r w:rsidR="00131304" w:rsidRPr="002E2328">
        <w:rPr>
          <w:bCs/>
          <w:sz w:val="26"/>
          <w:szCs w:val="26"/>
        </w:rPr>
        <w:t>ей</w:t>
      </w:r>
      <w:r w:rsidR="00495EDB" w:rsidRPr="002E2328">
        <w:rPr>
          <w:bCs/>
          <w:sz w:val="26"/>
          <w:szCs w:val="26"/>
        </w:rPr>
        <w:t xml:space="preserve"> проверк</w:t>
      </w:r>
      <w:r w:rsidR="00131304" w:rsidRPr="002E2328">
        <w:rPr>
          <w:bCs/>
          <w:sz w:val="26"/>
          <w:szCs w:val="26"/>
        </w:rPr>
        <w:t>и</w:t>
      </w:r>
      <w:r w:rsidR="00DA37AF" w:rsidRPr="002E2328">
        <w:rPr>
          <w:bCs/>
          <w:sz w:val="26"/>
          <w:szCs w:val="26"/>
        </w:rPr>
        <w:t xml:space="preserve"> ГАБС, </w:t>
      </w:r>
      <w:r w:rsidR="00495EDB" w:rsidRPr="002E2328">
        <w:rPr>
          <w:bCs/>
          <w:sz w:val="26"/>
          <w:szCs w:val="26"/>
        </w:rPr>
        <w:t>1</w:t>
      </w:r>
      <w:r w:rsidR="00E57263">
        <w:rPr>
          <w:bCs/>
          <w:sz w:val="26"/>
          <w:szCs w:val="26"/>
        </w:rPr>
        <w:t>4</w:t>
      </w:r>
      <w:r w:rsidR="00495EDB" w:rsidRPr="002E2328">
        <w:rPr>
          <w:bCs/>
          <w:sz w:val="26"/>
          <w:szCs w:val="26"/>
        </w:rPr>
        <w:t xml:space="preserve"> аналитических записок, </w:t>
      </w:r>
      <w:r w:rsidR="00B85EE4" w:rsidRPr="002E2328">
        <w:rPr>
          <w:bCs/>
          <w:sz w:val="26"/>
          <w:szCs w:val="26"/>
        </w:rPr>
        <w:t>10</w:t>
      </w:r>
      <w:r w:rsidR="0005245C" w:rsidRPr="002E2328">
        <w:rPr>
          <w:bCs/>
          <w:sz w:val="26"/>
          <w:szCs w:val="26"/>
        </w:rPr>
        <w:t>1</w:t>
      </w:r>
      <w:r w:rsidR="00B85EE4" w:rsidRPr="002E2328">
        <w:rPr>
          <w:bCs/>
          <w:sz w:val="26"/>
          <w:szCs w:val="26"/>
        </w:rPr>
        <w:t xml:space="preserve"> заключени</w:t>
      </w:r>
      <w:r w:rsidR="0005245C" w:rsidRPr="002E2328">
        <w:rPr>
          <w:bCs/>
          <w:sz w:val="26"/>
          <w:szCs w:val="26"/>
        </w:rPr>
        <w:t>е</w:t>
      </w:r>
      <w:r w:rsidR="00A63400" w:rsidRPr="002E2328">
        <w:rPr>
          <w:bCs/>
          <w:sz w:val="26"/>
          <w:szCs w:val="26"/>
        </w:rPr>
        <w:t xml:space="preserve"> по </w:t>
      </w:r>
      <w:r w:rsidR="004758FC" w:rsidRPr="002E2328">
        <w:rPr>
          <w:bCs/>
          <w:sz w:val="26"/>
          <w:szCs w:val="26"/>
        </w:rPr>
        <w:t xml:space="preserve">результатам экспертизы </w:t>
      </w:r>
      <w:r w:rsidR="00A63400" w:rsidRPr="002E2328">
        <w:rPr>
          <w:bCs/>
          <w:sz w:val="26"/>
          <w:szCs w:val="26"/>
        </w:rPr>
        <w:t>проект</w:t>
      </w:r>
      <w:r w:rsidR="004758FC" w:rsidRPr="002E2328">
        <w:rPr>
          <w:bCs/>
          <w:sz w:val="26"/>
          <w:szCs w:val="26"/>
        </w:rPr>
        <w:t>ов</w:t>
      </w:r>
      <w:r w:rsidR="00A63400" w:rsidRPr="002E2328">
        <w:rPr>
          <w:bCs/>
          <w:sz w:val="26"/>
          <w:szCs w:val="26"/>
        </w:rPr>
        <w:t xml:space="preserve"> законов Забайкальского края, </w:t>
      </w:r>
      <w:r w:rsidR="004758FC" w:rsidRPr="002E2328">
        <w:rPr>
          <w:bCs/>
          <w:sz w:val="26"/>
          <w:szCs w:val="26"/>
        </w:rPr>
        <w:t>других нормативных правовых</w:t>
      </w:r>
      <w:r w:rsidR="00A63400" w:rsidRPr="002E2328">
        <w:rPr>
          <w:bCs/>
          <w:sz w:val="26"/>
          <w:szCs w:val="26"/>
        </w:rPr>
        <w:t xml:space="preserve"> </w:t>
      </w:r>
      <w:r w:rsidR="004758FC" w:rsidRPr="002E2328">
        <w:rPr>
          <w:bCs/>
          <w:sz w:val="26"/>
          <w:szCs w:val="26"/>
        </w:rPr>
        <w:lastRenderedPageBreak/>
        <w:t xml:space="preserve">актов </w:t>
      </w:r>
      <w:r w:rsidR="00A63400" w:rsidRPr="002E2328">
        <w:rPr>
          <w:bCs/>
          <w:sz w:val="26"/>
          <w:szCs w:val="26"/>
        </w:rPr>
        <w:t xml:space="preserve">Законодательного Собрания </w:t>
      </w:r>
      <w:r w:rsidR="00495EDB" w:rsidRPr="002E2328">
        <w:rPr>
          <w:bCs/>
          <w:sz w:val="26"/>
          <w:szCs w:val="26"/>
        </w:rPr>
        <w:t xml:space="preserve">и Правительства </w:t>
      </w:r>
      <w:r w:rsidR="00A63400" w:rsidRPr="002E2328">
        <w:rPr>
          <w:bCs/>
          <w:sz w:val="26"/>
          <w:szCs w:val="26"/>
        </w:rPr>
        <w:t>Забайкальского края</w:t>
      </w:r>
      <w:r w:rsidR="004758FC" w:rsidRPr="002E2328">
        <w:rPr>
          <w:bCs/>
          <w:sz w:val="26"/>
          <w:szCs w:val="26"/>
        </w:rPr>
        <w:t>.</w:t>
      </w:r>
      <w:r w:rsidR="009F2E09" w:rsidRPr="002E2328">
        <w:rPr>
          <w:bCs/>
          <w:sz w:val="26"/>
          <w:szCs w:val="26"/>
        </w:rPr>
        <w:t xml:space="preserve"> </w:t>
      </w:r>
      <w:r w:rsidR="00AA6B3A">
        <w:rPr>
          <w:bCs/>
          <w:sz w:val="26"/>
          <w:szCs w:val="26"/>
        </w:rPr>
        <w:t>Особое внимание специалистов КСП было уделено экспертизе проектов государственных программ Забайкальского края и внесения изменений в них, по результатам которой разработчикам было направлено 38 заключений с предложениями и рекомендациями.</w:t>
      </w:r>
    </w:p>
    <w:p w:rsidR="003A2C66" w:rsidRDefault="00E725AE" w:rsidP="003A2C66">
      <w:pPr>
        <w:autoSpaceDE w:val="0"/>
        <w:autoSpaceDN w:val="0"/>
        <w:adjustRightInd w:val="0"/>
        <w:spacing w:line="360" w:lineRule="auto"/>
        <w:rPr>
          <w:bCs/>
          <w:sz w:val="26"/>
          <w:szCs w:val="26"/>
        </w:rPr>
      </w:pPr>
      <w:r w:rsidRPr="003A2C66">
        <w:rPr>
          <w:bCs/>
          <w:sz w:val="26"/>
          <w:szCs w:val="26"/>
        </w:rPr>
        <w:t xml:space="preserve">По результатам проведенных </w:t>
      </w:r>
      <w:r w:rsidR="007C663C">
        <w:rPr>
          <w:bCs/>
          <w:sz w:val="26"/>
          <w:szCs w:val="26"/>
        </w:rPr>
        <w:t xml:space="preserve">по различным направлениям </w:t>
      </w:r>
      <w:r w:rsidRPr="003A2C66">
        <w:rPr>
          <w:bCs/>
          <w:sz w:val="26"/>
          <w:szCs w:val="26"/>
        </w:rPr>
        <w:t xml:space="preserve">экспертиз Контрольно-счетной палатой </w:t>
      </w:r>
      <w:r w:rsidR="003A2C66" w:rsidRPr="003A2C66">
        <w:rPr>
          <w:bCs/>
          <w:sz w:val="26"/>
          <w:szCs w:val="26"/>
        </w:rPr>
        <w:t>подготовлено 68 заключений с замечаниями и</w:t>
      </w:r>
      <w:r w:rsidRPr="003A2C66">
        <w:rPr>
          <w:bCs/>
          <w:sz w:val="26"/>
          <w:szCs w:val="26"/>
        </w:rPr>
        <w:t xml:space="preserve"> предложени</w:t>
      </w:r>
      <w:r w:rsidR="003A2C66" w:rsidRPr="003A2C66">
        <w:rPr>
          <w:bCs/>
          <w:sz w:val="26"/>
          <w:szCs w:val="26"/>
        </w:rPr>
        <w:t>ями</w:t>
      </w:r>
      <w:r w:rsidR="007C663C">
        <w:rPr>
          <w:bCs/>
          <w:sz w:val="26"/>
          <w:szCs w:val="26"/>
        </w:rPr>
        <w:t>.</w:t>
      </w:r>
      <w:r w:rsidR="00D41F2D" w:rsidRPr="003A2C66">
        <w:rPr>
          <w:bCs/>
          <w:sz w:val="26"/>
          <w:szCs w:val="26"/>
        </w:rPr>
        <w:t xml:space="preserve"> </w:t>
      </w:r>
      <w:r w:rsidRPr="003A2C66">
        <w:rPr>
          <w:bCs/>
          <w:sz w:val="26"/>
          <w:szCs w:val="26"/>
        </w:rPr>
        <w:t>Законодательн</w:t>
      </w:r>
      <w:r w:rsidR="00D41F2D" w:rsidRPr="003A2C66">
        <w:rPr>
          <w:bCs/>
          <w:sz w:val="26"/>
          <w:szCs w:val="26"/>
        </w:rPr>
        <w:t>ым</w:t>
      </w:r>
      <w:r w:rsidRPr="003A2C66">
        <w:rPr>
          <w:bCs/>
          <w:sz w:val="26"/>
          <w:szCs w:val="26"/>
        </w:rPr>
        <w:t xml:space="preserve"> Собрани</w:t>
      </w:r>
      <w:r w:rsidR="00D41F2D" w:rsidRPr="003A2C66">
        <w:rPr>
          <w:bCs/>
          <w:sz w:val="26"/>
          <w:szCs w:val="26"/>
        </w:rPr>
        <w:t>ем</w:t>
      </w:r>
      <w:r w:rsidRPr="003A2C66">
        <w:rPr>
          <w:bCs/>
          <w:sz w:val="26"/>
          <w:szCs w:val="26"/>
        </w:rPr>
        <w:t xml:space="preserve"> и Правительством Забайкальского края</w:t>
      </w:r>
      <w:r w:rsidR="007C663C">
        <w:rPr>
          <w:bCs/>
          <w:sz w:val="26"/>
          <w:szCs w:val="26"/>
        </w:rPr>
        <w:t xml:space="preserve"> </w:t>
      </w:r>
      <w:r w:rsidR="003A2C66" w:rsidRPr="003A2C66">
        <w:rPr>
          <w:bCs/>
          <w:sz w:val="26"/>
          <w:szCs w:val="26"/>
        </w:rPr>
        <w:t xml:space="preserve">по 34 </w:t>
      </w:r>
      <w:r w:rsidR="007C663C">
        <w:rPr>
          <w:bCs/>
          <w:sz w:val="26"/>
          <w:szCs w:val="26"/>
        </w:rPr>
        <w:t xml:space="preserve">направленным </w:t>
      </w:r>
      <w:r w:rsidR="003A2C66" w:rsidRPr="003A2C66">
        <w:rPr>
          <w:bCs/>
          <w:sz w:val="26"/>
          <w:szCs w:val="26"/>
        </w:rPr>
        <w:t>заключениям полностью или частично</w:t>
      </w:r>
      <w:r w:rsidR="007C663C">
        <w:rPr>
          <w:bCs/>
          <w:sz w:val="26"/>
          <w:szCs w:val="26"/>
        </w:rPr>
        <w:t xml:space="preserve"> замечания и предложения учтены</w:t>
      </w:r>
      <w:r w:rsidR="003A2C66" w:rsidRPr="003A2C66">
        <w:rPr>
          <w:bCs/>
          <w:sz w:val="26"/>
          <w:szCs w:val="26"/>
        </w:rPr>
        <w:t>.</w:t>
      </w:r>
    </w:p>
    <w:p w:rsidR="003A2C66" w:rsidRDefault="003A2C66" w:rsidP="003A2C66">
      <w:pPr>
        <w:autoSpaceDE w:val="0"/>
        <w:autoSpaceDN w:val="0"/>
        <w:adjustRightInd w:val="0"/>
        <w:spacing w:line="360" w:lineRule="auto"/>
        <w:rPr>
          <w:bCs/>
          <w:sz w:val="26"/>
          <w:szCs w:val="26"/>
        </w:rPr>
      </w:pPr>
      <w:r>
        <w:rPr>
          <w:bCs/>
          <w:sz w:val="26"/>
          <w:szCs w:val="26"/>
        </w:rPr>
        <w:t xml:space="preserve">Информация о результатах экспертной деятельности Контрольно-счетной палаты в 2014 году приведена в приложении </w:t>
      </w:r>
      <w:r w:rsidR="00B535DB">
        <w:rPr>
          <w:bCs/>
          <w:sz w:val="26"/>
          <w:szCs w:val="26"/>
        </w:rPr>
        <w:t>№2 к настоящему отчету.</w:t>
      </w:r>
    </w:p>
    <w:p w:rsidR="006B6318" w:rsidRPr="008C043B" w:rsidRDefault="006B6318" w:rsidP="005D1D4E">
      <w:pPr>
        <w:autoSpaceDE w:val="0"/>
        <w:autoSpaceDN w:val="0"/>
        <w:adjustRightInd w:val="0"/>
        <w:spacing w:line="360" w:lineRule="auto"/>
        <w:rPr>
          <w:bCs/>
          <w:sz w:val="16"/>
          <w:szCs w:val="16"/>
        </w:rPr>
      </w:pPr>
    </w:p>
    <w:p w:rsidR="002F7FEB" w:rsidRPr="002E2328" w:rsidRDefault="002F7FEB" w:rsidP="002466D1">
      <w:pPr>
        <w:pStyle w:val="a6"/>
        <w:numPr>
          <w:ilvl w:val="1"/>
          <w:numId w:val="14"/>
        </w:numPr>
        <w:spacing w:line="240" w:lineRule="auto"/>
        <w:ind w:left="426" w:hanging="426"/>
        <w:jc w:val="left"/>
        <w:rPr>
          <w:rFonts w:ascii="Times New Roman" w:hAnsi="Times New Roman"/>
          <w:b/>
          <w:i/>
          <w:sz w:val="26"/>
          <w:szCs w:val="26"/>
        </w:rPr>
      </w:pPr>
      <w:r w:rsidRPr="002E2328">
        <w:rPr>
          <w:rFonts w:ascii="Times New Roman" w:hAnsi="Times New Roman"/>
          <w:b/>
          <w:i/>
          <w:sz w:val="26"/>
          <w:szCs w:val="26"/>
        </w:rPr>
        <w:t>Контроль за формированием и исполнением бюджета</w:t>
      </w:r>
      <w:r w:rsidR="005D1D4E" w:rsidRPr="002E2328">
        <w:rPr>
          <w:rFonts w:ascii="Times New Roman" w:hAnsi="Times New Roman"/>
          <w:b/>
          <w:i/>
          <w:sz w:val="26"/>
          <w:szCs w:val="26"/>
        </w:rPr>
        <w:t xml:space="preserve"> Забайкальского </w:t>
      </w:r>
      <w:r w:rsidRPr="002E2328">
        <w:rPr>
          <w:rFonts w:ascii="Times New Roman" w:hAnsi="Times New Roman"/>
          <w:b/>
          <w:i/>
          <w:sz w:val="26"/>
          <w:szCs w:val="26"/>
        </w:rPr>
        <w:t>края,</w:t>
      </w:r>
      <w:r w:rsidR="002466D1" w:rsidRPr="002E2328">
        <w:rPr>
          <w:rFonts w:ascii="Times New Roman" w:hAnsi="Times New Roman"/>
          <w:b/>
          <w:i/>
          <w:sz w:val="26"/>
          <w:szCs w:val="26"/>
        </w:rPr>
        <w:t xml:space="preserve"> </w:t>
      </w:r>
      <w:r w:rsidRPr="002E2328">
        <w:rPr>
          <w:rFonts w:ascii="Times New Roman" w:hAnsi="Times New Roman"/>
          <w:b/>
          <w:i/>
          <w:sz w:val="26"/>
          <w:szCs w:val="26"/>
        </w:rPr>
        <w:t>бюдж</w:t>
      </w:r>
      <w:r w:rsidR="005D1D4E" w:rsidRPr="002E2328">
        <w:rPr>
          <w:rFonts w:ascii="Times New Roman" w:hAnsi="Times New Roman"/>
          <w:b/>
          <w:i/>
          <w:sz w:val="26"/>
          <w:szCs w:val="26"/>
        </w:rPr>
        <w:t>ета Т</w:t>
      </w:r>
      <w:r w:rsidRPr="002E2328">
        <w:rPr>
          <w:rFonts w:ascii="Times New Roman" w:hAnsi="Times New Roman"/>
          <w:b/>
          <w:i/>
          <w:sz w:val="26"/>
          <w:szCs w:val="26"/>
        </w:rPr>
        <w:t>ерриториального фонда обязательного медицинского страхования</w:t>
      </w:r>
      <w:r w:rsidR="005D1D4E" w:rsidRPr="002E2328">
        <w:rPr>
          <w:rFonts w:ascii="Times New Roman" w:hAnsi="Times New Roman"/>
          <w:b/>
          <w:i/>
          <w:sz w:val="26"/>
          <w:szCs w:val="26"/>
        </w:rPr>
        <w:t xml:space="preserve"> Забайкальского края</w:t>
      </w:r>
    </w:p>
    <w:p w:rsidR="004758FC" w:rsidRPr="00AA6B3A" w:rsidRDefault="004758FC" w:rsidP="00181D41">
      <w:pPr>
        <w:spacing w:line="360" w:lineRule="auto"/>
        <w:ind w:firstLine="708"/>
        <w:rPr>
          <w:sz w:val="16"/>
          <w:szCs w:val="16"/>
        </w:rPr>
      </w:pPr>
    </w:p>
    <w:p w:rsidR="00181D41" w:rsidRPr="002E2328" w:rsidRDefault="00181D41" w:rsidP="00181D41">
      <w:pPr>
        <w:spacing w:line="360" w:lineRule="auto"/>
        <w:ind w:firstLine="708"/>
        <w:rPr>
          <w:sz w:val="26"/>
          <w:szCs w:val="26"/>
        </w:rPr>
      </w:pPr>
      <w:r w:rsidRPr="002E2328">
        <w:rPr>
          <w:sz w:val="26"/>
          <w:szCs w:val="26"/>
        </w:rPr>
        <w:t xml:space="preserve">В рамках контроля за формированием и исполнением бюджета Забайкальского края и бюджета ТФОМС в отчетном периоде проводилась экспертиза </w:t>
      </w:r>
      <w:r w:rsidR="00872435" w:rsidRPr="002E2328">
        <w:rPr>
          <w:sz w:val="26"/>
          <w:szCs w:val="26"/>
        </w:rPr>
        <w:t>годового отчета об исполнении бюджета Забайкальского края и</w:t>
      </w:r>
      <w:r w:rsidR="004758FC" w:rsidRPr="002E2328">
        <w:rPr>
          <w:sz w:val="26"/>
          <w:szCs w:val="26"/>
        </w:rPr>
        <w:t xml:space="preserve"> бюджета</w:t>
      </w:r>
      <w:r w:rsidR="00872435" w:rsidRPr="002E2328">
        <w:rPr>
          <w:sz w:val="26"/>
          <w:szCs w:val="26"/>
        </w:rPr>
        <w:t xml:space="preserve"> ТФОМС, а также </w:t>
      </w:r>
      <w:r w:rsidRPr="002E2328">
        <w:rPr>
          <w:sz w:val="26"/>
          <w:szCs w:val="26"/>
        </w:rPr>
        <w:t>законопроектов об исполнении бюджета края и бюджета ТФОМС за 201</w:t>
      </w:r>
      <w:r w:rsidR="007B4FFC">
        <w:rPr>
          <w:sz w:val="26"/>
          <w:szCs w:val="26"/>
        </w:rPr>
        <w:t>3</w:t>
      </w:r>
      <w:r w:rsidRPr="002E2328">
        <w:rPr>
          <w:sz w:val="26"/>
          <w:szCs w:val="26"/>
        </w:rPr>
        <w:t xml:space="preserve"> год; о внесении изменений в законы о бюджете Забайкальского края и о бюджете ТФОМС на 201</w:t>
      </w:r>
      <w:r w:rsidR="0049765B">
        <w:rPr>
          <w:sz w:val="26"/>
          <w:szCs w:val="26"/>
        </w:rPr>
        <w:t>4</w:t>
      </w:r>
      <w:r w:rsidRPr="002E2328">
        <w:rPr>
          <w:sz w:val="26"/>
          <w:szCs w:val="26"/>
        </w:rPr>
        <w:t xml:space="preserve"> год и плановый период 201</w:t>
      </w:r>
      <w:r w:rsidR="0049765B">
        <w:rPr>
          <w:sz w:val="26"/>
          <w:szCs w:val="26"/>
        </w:rPr>
        <w:t>5</w:t>
      </w:r>
      <w:r w:rsidRPr="002E2328">
        <w:rPr>
          <w:sz w:val="26"/>
          <w:szCs w:val="26"/>
        </w:rPr>
        <w:t xml:space="preserve"> и 201</w:t>
      </w:r>
      <w:r w:rsidR="0049765B">
        <w:rPr>
          <w:sz w:val="26"/>
          <w:szCs w:val="26"/>
        </w:rPr>
        <w:t>6</w:t>
      </w:r>
      <w:r w:rsidRPr="002E2328">
        <w:rPr>
          <w:sz w:val="26"/>
          <w:szCs w:val="26"/>
        </w:rPr>
        <w:t xml:space="preserve"> годов; о бюджете Забайкальского края и о бюджете ТФОМС на 201</w:t>
      </w:r>
      <w:r w:rsidR="0049765B">
        <w:rPr>
          <w:sz w:val="26"/>
          <w:szCs w:val="26"/>
        </w:rPr>
        <w:t>5</w:t>
      </w:r>
      <w:r w:rsidRPr="002E2328">
        <w:rPr>
          <w:sz w:val="26"/>
          <w:szCs w:val="26"/>
        </w:rPr>
        <w:t xml:space="preserve"> год и плановый период 201</w:t>
      </w:r>
      <w:r w:rsidR="0049765B">
        <w:rPr>
          <w:sz w:val="26"/>
          <w:szCs w:val="26"/>
        </w:rPr>
        <w:t>6</w:t>
      </w:r>
      <w:r w:rsidRPr="002E2328">
        <w:rPr>
          <w:sz w:val="26"/>
          <w:szCs w:val="26"/>
        </w:rPr>
        <w:t xml:space="preserve"> и 201</w:t>
      </w:r>
      <w:r w:rsidR="0049765B">
        <w:rPr>
          <w:sz w:val="26"/>
          <w:szCs w:val="26"/>
        </w:rPr>
        <w:t>7</w:t>
      </w:r>
      <w:r w:rsidRPr="002E2328">
        <w:rPr>
          <w:sz w:val="26"/>
          <w:szCs w:val="26"/>
        </w:rPr>
        <w:t xml:space="preserve"> годов. </w:t>
      </w:r>
    </w:p>
    <w:p w:rsidR="00DF24CA" w:rsidRDefault="0089732C" w:rsidP="00A16689">
      <w:pPr>
        <w:spacing w:line="360" w:lineRule="auto"/>
        <w:rPr>
          <w:rFonts w:eastAsia="SimSun"/>
          <w:sz w:val="26"/>
          <w:szCs w:val="26"/>
        </w:rPr>
      </w:pPr>
      <w:r w:rsidRPr="002E2328">
        <w:rPr>
          <w:sz w:val="26"/>
          <w:szCs w:val="26"/>
        </w:rPr>
        <w:t xml:space="preserve">В ходе </w:t>
      </w:r>
      <w:r w:rsidRPr="002E2328">
        <w:rPr>
          <w:b/>
          <w:i/>
          <w:sz w:val="26"/>
          <w:szCs w:val="26"/>
        </w:rPr>
        <w:t xml:space="preserve">внешней проверки бюджетной отчетности </w:t>
      </w:r>
      <w:r w:rsidR="00B72B88" w:rsidRPr="002E2328">
        <w:rPr>
          <w:b/>
          <w:i/>
          <w:sz w:val="26"/>
          <w:szCs w:val="26"/>
        </w:rPr>
        <w:t>главных администраторов бюджетных средств</w:t>
      </w:r>
      <w:r w:rsidRPr="002E2328">
        <w:rPr>
          <w:b/>
          <w:i/>
          <w:sz w:val="26"/>
          <w:szCs w:val="26"/>
        </w:rPr>
        <w:t xml:space="preserve"> за 2013 год</w:t>
      </w:r>
      <w:r w:rsidRPr="002E2328">
        <w:rPr>
          <w:sz w:val="26"/>
          <w:szCs w:val="26"/>
        </w:rPr>
        <w:t xml:space="preserve"> </w:t>
      </w:r>
      <w:r w:rsidR="00C05F6C" w:rsidRPr="002E2328">
        <w:rPr>
          <w:rFonts w:eastAsia="SimSun"/>
          <w:sz w:val="26"/>
          <w:szCs w:val="26"/>
        </w:rPr>
        <w:t xml:space="preserve">подготовлено </w:t>
      </w:r>
      <w:r w:rsidRPr="002E2328">
        <w:rPr>
          <w:sz w:val="26"/>
          <w:szCs w:val="26"/>
        </w:rPr>
        <w:t>3</w:t>
      </w:r>
      <w:r w:rsidR="00C05F6C" w:rsidRPr="002E2328">
        <w:rPr>
          <w:sz w:val="26"/>
          <w:szCs w:val="26"/>
        </w:rPr>
        <w:t>4</w:t>
      </w:r>
      <w:r w:rsidRPr="002E2328">
        <w:rPr>
          <w:sz w:val="26"/>
          <w:szCs w:val="26"/>
        </w:rPr>
        <w:t xml:space="preserve"> </w:t>
      </w:r>
      <w:r w:rsidR="00906F18" w:rsidRPr="002E2328">
        <w:rPr>
          <w:sz w:val="26"/>
          <w:szCs w:val="26"/>
        </w:rPr>
        <w:t xml:space="preserve">заключения </w:t>
      </w:r>
      <w:r w:rsidR="00C05F6C" w:rsidRPr="002E2328">
        <w:rPr>
          <w:sz w:val="26"/>
          <w:szCs w:val="26"/>
        </w:rPr>
        <w:t xml:space="preserve">в отношении </w:t>
      </w:r>
      <w:r w:rsidRPr="002E2328">
        <w:rPr>
          <w:sz w:val="26"/>
          <w:szCs w:val="26"/>
        </w:rPr>
        <w:t>главных администраторов доходов бюджета, 3</w:t>
      </w:r>
      <w:r w:rsidR="00C05F6C" w:rsidRPr="002E2328">
        <w:rPr>
          <w:sz w:val="26"/>
          <w:szCs w:val="26"/>
        </w:rPr>
        <w:t>5</w:t>
      </w:r>
      <w:r w:rsidR="00906F18" w:rsidRPr="002E2328">
        <w:rPr>
          <w:sz w:val="26"/>
          <w:szCs w:val="26"/>
        </w:rPr>
        <w:t xml:space="preserve"> заключений в отношении</w:t>
      </w:r>
      <w:r w:rsidRPr="002E2328">
        <w:rPr>
          <w:sz w:val="26"/>
          <w:szCs w:val="26"/>
        </w:rPr>
        <w:t xml:space="preserve"> главных распорядителей бюджетных средств и 2 </w:t>
      </w:r>
      <w:r w:rsidR="00906F18" w:rsidRPr="002E2328">
        <w:rPr>
          <w:sz w:val="26"/>
          <w:szCs w:val="26"/>
        </w:rPr>
        <w:t>заключения в отношении</w:t>
      </w:r>
      <w:r w:rsidR="00C05F6C" w:rsidRPr="002E2328">
        <w:rPr>
          <w:sz w:val="26"/>
          <w:szCs w:val="26"/>
        </w:rPr>
        <w:t xml:space="preserve"> </w:t>
      </w:r>
      <w:r w:rsidRPr="002E2328">
        <w:rPr>
          <w:sz w:val="26"/>
          <w:szCs w:val="26"/>
        </w:rPr>
        <w:t>главных администратор</w:t>
      </w:r>
      <w:r w:rsidR="00906F18" w:rsidRPr="002E2328">
        <w:rPr>
          <w:sz w:val="26"/>
          <w:szCs w:val="26"/>
        </w:rPr>
        <w:t>ов</w:t>
      </w:r>
      <w:r w:rsidRPr="002E2328">
        <w:rPr>
          <w:sz w:val="26"/>
          <w:szCs w:val="26"/>
        </w:rPr>
        <w:t xml:space="preserve"> источников финансирования дефицита бюджета, которые были направлены</w:t>
      </w:r>
      <w:r w:rsidRPr="002E2328">
        <w:rPr>
          <w:rFonts w:eastAsia="SimSun"/>
          <w:sz w:val="26"/>
          <w:szCs w:val="26"/>
        </w:rPr>
        <w:t xml:space="preserve"> </w:t>
      </w:r>
      <w:r w:rsidR="00242742" w:rsidRPr="002E2328">
        <w:rPr>
          <w:rFonts w:eastAsia="SimSun"/>
          <w:sz w:val="26"/>
          <w:szCs w:val="26"/>
        </w:rPr>
        <w:t xml:space="preserve">объектам </w:t>
      </w:r>
      <w:r w:rsidRPr="002E2328">
        <w:rPr>
          <w:rFonts w:eastAsia="SimSun"/>
          <w:sz w:val="26"/>
          <w:szCs w:val="26"/>
        </w:rPr>
        <w:t>провер</w:t>
      </w:r>
      <w:r w:rsidR="00242742" w:rsidRPr="002E2328">
        <w:rPr>
          <w:rFonts w:eastAsia="SimSun"/>
          <w:sz w:val="26"/>
          <w:szCs w:val="26"/>
        </w:rPr>
        <w:t>ок</w:t>
      </w:r>
      <w:r w:rsidR="00572130" w:rsidRPr="002E2328">
        <w:rPr>
          <w:rFonts w:eastAsia="SimSun"/>
          <w:sz w:val="26"/>
          <w:szCs w:val="26"/>
        </w:rPr>
        <w:t xml:space="preserve"> в установленном порядке</w:t>
      </w:r>
      <w:r w:rsidRPr="002E2328">
        <w:rPr>
          <w:rFonts w:eastAsia="SimSun"/>
          <w:sz w:val="26"/>
          <w:szCs w:val="26"/>
        </w:rPr>
        <w:t>.</w:t>
      </w:r>
      <w:r w:rsidR="002F6639" w:rsidRPr="002E2328">
        <w:rPr>
          <w:rFonts w:eastAsia="SimSun"/>
          <w:sz w:val="26"/>
          <w:szCs w:val="26"/>
        </w:rPr>
        <w:t xml:space="preserve"> </w:t>
      </w:r>
      <w:r w:rsidR="00A16689" w:rsidRPr="002E2328">
        <w:rPr>
          <w:rFonts w:eastAsia="SimSun"/>
          <w:sz w:val="26"/>
          <w:szCs w:val="26"/>
        </w:rPr>
        <w:t xml:space="preserve">Общая сумма </w:t>
      </w:r>
      <w:r w:rsidR="002F6639" w:rsidRPr="002E2328">
        <w:rPr>
          <w:rFonts w:eastAsia="SimSun"/>
          <w:sz w:val="26"/>
          <w:szCs w:val="26"/>
        </w:rPr>
        <w:t xml:space="preserve">выявленных </w:t>
      </w:r>
      <w:r w:rsidR="00535D42" w:rsidRPr="002E2328">
        <w:rPr>
          <w:rFonts w:eastAsia="SimSun"/>
          <w:sz w:val="26"/>
          <w:szCs w:val="26"/>
        </w:rPr>
        <w:t>финансовых нарушений составила 163 113,</w:t>
      </w:r>
      <w:r w:rsidR="00354964">
        <w:rPr>
          <w:rFonts w:eastAsia="SimSun"/>
          <w:sz w:val="26"/>
          <w:szCs w:val="26"/>
        </w:rPr>
        <w:t>1</w:t>
      </w:r>
      <w:r w:rsidR="00535D42" w:rsidRPr="002E2328">
        <w:rPr>
          <w:rFonts w:eastAsia="SimSun"/>
          <w:sz w:val="26"/>
          <w:szCs w:val="26"/>
        </w:rPr>
        <w:t xml:space="preserve"> тыс. рублей</w:t>
      </w:r>
      <w:r w:rsidR="00A16689" w:rsidRPr="002E2328">
        <w:rPr>
          <w:rFonts w:eastAsia="SimSun"/>
          <w:sz w:val="26"/>
          <w:szCs w:val="26"/>
        </w:rPr>
        <w:t xml:space="preserve">. </w:t>
      </w:r>
    </w:p>
    <w:p w:rsidR="00DF24CA" w:rsidRDefault="00DF24CA" w:rsidP="00A16689">
      <w:pPr>
        <w:spacing w:line="360" w:lineRule="auto"/>
        <w:rPr>
          <w:rFonts w:eastAsia="SimSun"/>
          <w:sz w:val="26"/>
          <w:szCs w:val="26"/>
        </w:rPr>
      </w:pPr>
      <w:r w:rsidRPr="00DF24CA">
        <w:rPr>
          <w:rFonts w:eastAsia="SimSun"/>
          <w:sz w:val="26"/>
          <w:szCs w:val="26"/>
        </w:rPr>
        <w:t xml:space="preserve">Информация о выявленных нарушениях по результатам внешней </w:t>
      </w:r>
      <w:r>
        <w:rPr>
          <w:rFonts w:eastAsia="SimSun"/>
          <w:sz w:val="26"/>
          <w:szCs w:val="26"/>
        </w:rPr>
        <w:t>проверки годовой бюджетной отче</w:t>
      </w:r>
      <w:r w:rsidRPr="00DF24CA">
        <w:rPr>
          <w:rFonts w:eastAsia="SimSun"/>
          <w:sz w:val="26"/>
          <w:szCs w:val="26"/>
        </w:rPr>
        <w:t>тности</w:t>
      </w:r>
      <w:r>
        <w:rPr>
          <w:rFonts w:eastAsia="SimSun"/>
          <w:sz w:val="26"/>
          <w:szCs w:val="26"/>
        </w:rPr>
        <w:t xml:space="preserve"> гла</w:t>
      </w:r>
      <w:r w:rsidRPr="00DF24CA">
        <w:rPr>
          <w:rFonts w:eastAsia="SimSun"/>
          <w:sz w:val="26"/>
          <w:szCs w:val="26"/>
        </w:rPr>
        <w:t>вных администраторов бюджетных средств</w:t>
      </w:r>
      <w:r w:rsidR="004F1693">
        <w:rPr>
          <w:rFonts w:eastAsia="SimSun"/>
          <w:sz w:val="26"/>
          <w:szCs w:val="26"/>
        </w:rPr>
        <w:t xml:space="preserve">, </w:t>
      </w:r>
      <w:r w:rsidR="004F1693">
        <w:rPr>
          <w:rFonts w:eastAsia="SimSun"/>
          <w:sz w:val="26"/>
          <w:szCs w:val="26"/>
        </w:rPr>
        <w:lastRenderedPageBreak/>
        <w:t xml:space="preserve">проведенной </w:t>
      </w:r>
      <w:r w:rsidRPr="00DF24CA">
        <w:rPr>
          <w:rFonts w:eastAsia="SimSun"/>
          <w:sz w:val="26"/>
          <w:szCs w:val="26"/>
        </w:rPr>
        <w:t>в 2014 год</w:t>
      </w:r>
      <w:r w:rsidR="004F1693">
        <w:rPr>
          <w:rFonts w:eastAsia="SimSun"/>
          <w:sz w:val="26"/>
          <w:szCs w:val="26"/>
        </w:rPr>
        <w:t>у</w:t>
      </w:r>
      <w:r w:rsidR="00282D7C">
        <w:rPr>
          <w:rFonts w:eastAsia="SimSun"/>
          <w:sz w:val="26"/>
          <w:szCs w:val="26"/>
        </w:rPr>
        <w:t>,</w:t>
      </w:r>
      <w:r w:rsidR="004F1693">
        <w:rPr>
          <w:rFonts w:eastAsia="SimSun"/>
          <w:sz w:val="26"/>
          <w:szCs w:val="26"/>
        </w:rPr>
        <w:t xml:space="preserve"> в сопоставлении с данными 2013 года,</w:t>
      </w:r>
      <w:r>
        <w:rPr>
          <w:rFonts w:eastAsia="SimSun"/>
          <w:sz w:val="26"/>
          <w:szCs w:val="26"/>
        </w:rPr>
        <w:t xml:space="preserve"> приведена в приложении №3 к настоящему отчету.</w:t>
      </w:r>
    </w:p>
    <w:p w:rsidR="0089732C" w:rsidRPr="002E2328" w:rsidRDefault="009E0E6E" w:rsidP="00A16689">
      <w:pPr>
        <w:spacing w:line="360" w:lineRule="auto"/>
        <w:rPr>
          <w:sz w:val="26"/>
          <w:szCs w:val="26"/>
        </w:rPr>
      </w:pPr>
      <w:r w:rsidRPr="002E2328">
        <w:rPr>
          <w:rFonts w:eastAsia="SimSun"/>
          <w:sz w:val="26"/>
          <w:szCs w:val="26"/>
        </w:rPr>
        <w:t>Также в</w:t>
      </w:r>
      <w:r w:rsidR="0089732C" w:rsidRPr="002E2328">
        <w:rPr>
          <w:sz w:val="26"/>
          <w:szCs w:val="26"/>
        </w:rPr>
        <w:t xml:space="preserve"> ходе внешней проверки</w:t>
      </w:r>
      <w:r w:rsidR="003F63A2" w:rsidRPr="002E2328">
        <w:rPr>
          <w:sz w:val="26"/>
          <w:szCs w:val="26"/>
        </w:rPr>
        <w:t>,</w:t>
      </w:r>
      <w:r w:rsidR="0089732C" w:rsidRPr="002E2328">
        <w:rPr>
          <w:sz w:val="26"/>
          <w:szCs w:val="26"/>
        </w:rPr>
        <w:t xml:space="preserve"> исходя из возникшей необходимости</w:t>
      </w:r>
      <w:r w:rsidR="003F63A2" w:rsidRPr="002E2328">
        <w:rPr>
          <w:sz w:val="26"/>
          <w:szCs w:val="26"/>
        </w:rPr>
        <w:t>,</w:t>
      </w:r>
      <w:r w:rsidR="0089732C" w:rsidRPr="002E2328">
        <w:rPr>
          <w:sz w:val="26"/>
          <w:szCs w:val="26"/>
        </w:rPr>
        <w:t xml:space="preserve"> были проведены </w:t>
      </w:r>
      <w:r w:rsidR="003F63A2" w:rsidRPr="002E2328">
        <w:rPr>
          <w:sz w:val="26"/>
          <w:szCs w:val="26"/>
        </w:rPr>
        <w:t>проверки</w:t>
      </w:r>
      <w:r w:rsidR="0089732C" w:rsidRPr="002E2328">
        <w:rPr>
          <w:sz w:val="26"/>
          <w:szCs w:val="26"/>
        </w:rPr>
        <w:t xml:space="preserve"> отдельны</w:t>
      </w:r>
      <w:r w:rsidR="003F63A2" w:rsidRPr="002E2328">
        <w:rPr>
          <w:sz w:val="26"/>
          <w:szCs w:val="26"/>
        </w:rPr>
        <w:t>х</w:t>
      </w:r>
      <w:r w:rsidR="0089732C" w:rsidRPr="002E2328">
        <w:rPr>
          <w:sz w:val="26"/>
          <w:szCs w:val="26"/>
        </w:rPr>
        <w:t xml:space="preserve"> вопрос</w:t>
      </w:r>
      <w:r w:rsidR="003F63A2" w:rsidRPr="002E2328">
        <w:rPr>
          <w:sz w:val="26"/>
          <w:szCs w:val="26"/>
        </w:rPr>
        <w:t>ов</w:t>
      </w:r>
      <w:r w:rsidR="0089732C" w:rsidRPr="002E2328">
        <w:rPr>
          <w:sz w:val="26"/>
          <w:szCs w:val="26"/>
        </w:rPr>
        <w:t xml:space="preserve"> исполнения бюджета за 2013 год </w:t>
      </w:r>
      <w:r w:rsidR="007508F2" w:rsidRPr="002E2328">
        <w:rPr>
          <w:sz w:val="26"/>
          <w:szCs w:val="26"/>
        </w:rPr>
        <w:t xml:space="preserve">в отношении </w:t>
      </w:r>
      <w:r w:rsidR="0089732C" w:rsidRPr="002E2328">
        <w:rPr>
          <w:sz w:val="26"/>
          <w:szCs w:val="26"/>
        </w:rPr>
        <w:t>14 главных распорядителей бюджетных средств, по результатам которых вынесено 4 представления об у</w:t>
      </w:r>
      <w:r w:rsidR="003F63A2" w:rsidRPr="002E2328">
        <w:rPr>
          <w:sz w:val="26"/>
          <w:szCs w:val="26"/>
        </w:rPr>
        <w:t>странении выявленных нарушений,</w:t>
      </w:r>
      <w:r w:rsidR="0089732C" w:rsidRPr="002E2328">
        <w:rPr>
          <w:sz w:val="26"/>
          <w:szCs w:val="26"/>
        </w:rPr>
        <w:t xml:space="preserve"> составлено </w:t>
      </w:r>
      <w:r w:rsidR="000635F1">
        <w:rPr>
          <w:sz w:val="26"/>
          <w:szCs w:val="26"/>
        </w:rPr>
        <w:t>6</w:t>
      </w:r>
      <w:r w:rsidR="0089732C" w:rsidRPr="002E2328">
        <w:rPr>
          <w:sz w:val="26"/>
          <w:szCs w:val="26"/>
        </w:rPr>
        <w:t xml:space="preserve"> протоколов об административном правонарушении</w:t>
      </w:r>
      <w:r w:rsidR="003F63A2" w:rsidRPr="002E2328">
        <w:rPr>
          <w:sz w:val="26"/>
          <w:szCs w:val="26"/>
        </w:rPr>
        <w:t xml:space="preserve"> и </w:t>
      </w:r>
      <w:r w:rsidR="002F6AB5" w:rsidRPr="002E2328">
        <w:rPr>
          <w:sz w:val="26"/>
          <w:szCs w:val="26"/>
        </w:rPr>
        <w:t>вынесен</w:t>
      </w:r>
      <w:r w:rsidR="003F63A2" w:rsidRPr="002E2328">
        <w:rPr>
          <w:sz w:val="26"/>
          <w:szCs w:val="26"/>
        </w:rPr>
        <w:t>ы постановления</w:t>
      </w:r>
      <w:r w:rsidR="002F6AB5" w:rsidRPr="002E2328">
        <w:rPr>
          <w:sz w:val="26"/>
          <w:szCs w:val="26"/>
        </w:rPr>
        <w:t xml:space="preserve"> о привлечении к административной ответственности в виде штрафов на </w:t>
      </w:r>
      <w:r w:rsidR="002F6AB5" w:rsidRPr="000635F1">
        <w:rPr>
          <w:sz w:val="26"/>
          <w:szCs w:val="26"/>
        </w:rPr>
        <w:t xml:space="preserve">общую сумму </w:t>
      </w:r>
      <w:r w:rsidR="000635F1" w:rsidRPr="000635F1">
        <w:rPr>
          <w:sz w:val="26"/>
          <w:szCs w:val="26"/>
        </w:rPr>
        <w:t>36</w:t>
      </w:r>
      <w:r w:rsidR="000D442D" w:rsidRPr="000635F1">
        <w:rPr>
          <w:sz w:val="26"/>
          <w:szCs w:val="26"/>
        </w:rPr>
        <w:t xml:space="preserve">,0 </w:t>
      </w:r>
      <w:r w:rsidR="002F6AB5" w:rsidRPr="000635F1">
        <w:rPr>
          <w:sz w:val="26"/>
          <w:szCs w:val="26"/>
        </w:rPr>
        <w:t>тыс. рублей</w:t>
      </w:r>
      <w:r w:rsidR="0089732C" w:rsidRPr="000635F1">
        <w:rPr>
          <w:sz w:val="26"/>
          <w:szCs w:val="26"/>
        </w:rPr>
        <w:t>.</w:t>
      </w:r>
    </w:p>
    <w:p w:rsidR="0089732C" w:rsidRPr="002E2328" w:rsidRDefault="00D13FBF" w:rsidP="0089732C">
      <w:pPr>
        <w:spacing w:line="360" w:lineRule="auto"/>
        <w:ind w:firstLine="720"/>
        <w:rPr>
          <w:bCs/>
          <w:color w:val="FF0000"/>
          <w:sz w:val="26"/>
          <w:szCs w:val="26"/>
        </w:rPr>
      </w:pPr>
      <w:r w:rsidRPr="002E2328">
        <w:rPr>
          <w:bCs/>
          <w:sz w:val="26"/>
          <w:szCs w:val="26"/>
        </w:rPr>
        <w:t>Обращает на себя внимание то, что б</w:t>
      </w:r>
      <w:r w:rsidR="0089732C" w:rsidRPr="002E2328">
        <w:rPr>
          <w:bCs/>
          <w:sz w:val="26"/>
          <w:szCs w:val="26"/>
        </w:rPr>
        <w:t xml:space="preserve">ольшинство из </w:t>
      </w:r>
      <w:r w:rsidR="00881F6B" w:rsidRPr="002E2328">
        <w:rPr>
          <w:bCs/>
          <w:sz w:val="26"/>
          <w:szCs w:val="26"/>
        </w:rPr>
        <w:t xml:space="preserve">установленных </w:t>
      </w:r>
      <w:r w:rsidR="0089732C" w:rsidRPr="002E2328">
        <w:rPr>
          <w:bCs/>
          <w:sz w:val="26"/>
          <w:szCs w:val="26"/>
        </w:rPr>
        <w:t xml:space="preserve">нарушений и замечаний </w:t>
      </w:r>
      <w:r w:rsidRPr="002E2328">
        <w:rPr>
          <w:bCs/>
          <w:sz w:val="26"/>
          <w:szCs w:val="26"/>
        </w:rPr>
        <w:t xml:space="preserve">повторяются ежегодно, </w:t>
      </w:r>
      <w:r w:rsidR="00834A8D" w:rsidRPr="002E2328">
        <w:rPr>
          <w:bCs/>
          <w:sz w:val="26"/>
          <w:szCs w:val="26"/>
        </w:rPr>
        <w:t xml:space="preserve">и </w:t>
      </w:r>
      <w:r w:rsidRPr="002E2328">
        <w:rPr>
          <w:bCs/>
          <w:sz w:val="26"/>
          <w:szCs w:val="26"/>
        </w:rPr>
        <w:t>непринятие мер по их устранению может</w:t>
      </w:r>
      <w:r w:rsidR="00663FBA" w:rsidRPr="002E2328">
        <w:rPr>
          <w:bCs/>
          <w:sz w:val="26"/>
          <w:szCs w:val="26"/>
        </w:rPr>
        <w:t xml:space="preserve"> свидетельствовать об отсутствии заинтересованности </w:t>
      </w:r>
      <w:r w:rsidR="0089732C" w:rsidRPr="002E2328">
        <w:rPr>
          <w:bCs/>
          <w:sz w:val="26"/>
          <w:szCs w:val="26"/>
        </w:rPr>
        <w:t xml:space="preserve">исполнительной власти Забайкальского края </w:t>
      </w:r>
      <w:r w:rsidR="00663FBA" w:rsidRPr="002E2328">
        <w:rPr>
          <w:bCs/>
          <w:sz w:val="26"/>
          <w:szCs w:val="26"/>
        </w:rPr>
        <w:t>в повышении эффективности своей деятельности</w:t>
      </w:r>
      <w:r w:rsidR="0089732C" w:rsidRPr="002E2328">
        <w:rPr>
          <w:bCs/>
          <w:sz w:val="26"/>
          <w:szCs w:val="26"/>
        </w:rPr>
        <w:t>.</w:t>
      </w:r>
      <w:r w:rsidR="0089732C" w:rsidRPr="002E2328">
        <w:rPr>
          <w:bCs/>
          <w:color w:val="FF0000"/>
          <w:sz w:val="26"/>
          <w:szCs w:val="26"/>
        </w:rPr>
        <w:t xml:space="preserve"> </w:t>
      </w:r>
    </w:p>
    <w:p w:rsidR="00DF24CA" w:rsidRPr="00DF24CA" w:rsidRDefault="00A16689" w:rsidP="00DF24CA">
      <w:pPr>
        <w:spacing w:line="360" w:lineRule="auto"/>
        <w:ind w:firstLine="720"/>
        <w:rPr>
          <w:bCs/>
          <w:sz w:val="26"/>
          <w:szCs w:val="26"/>
        </w:rPr>
      </w:pPr>
      <w:r w:rsidRPr="00DF24CA">
        <w:rPr>
          <w:bCs/>
          <w:sz w:val="26"/>
          <w:szCs w:val="26"/>
        </w:rPr>
        <w:t xml:space="preserve">Подробная </w:t>
      </w:r>
      <w:r w:rsidR="00DF24CA" w:rsidRPr="00DF24CA">
        <w:rPr>
          <w:bCs/>
          <w:sz w:val="26"/>
          <w:szCs w:val="26"/>
        </w:rPr>
        <w:t xml:space="preserve">информация о результатах внешней проверки </w:t>
      </w:r>
      <w:r w:rsidR="00DF24CA">
        <w:rPr>
          <w:bCs/>
          <w:sz w:val="26"/>
          <w:szCs w:val="26"/>
        </w:rPr>
        <w:t xml:space="preserve">годовой </w:t>
      </w:r>
      <w:r w:rsidR="00DF24CA" w:rsidRPr="00DF24CA">
        <w:rPr>
          <w:bCs/>
          <w:sz w:val="26"/>
          <w:szCs w:val="26"/>
        </w:rPr>
        <w:t>бюджетной отчетности главных администраторов бюджетных средств, проведенной в 2014 году</w:t>
      </w:r>
      <w:r w:rsidR="00DF24CA">
        <w:rPr>
          <w:bCs/>
          <w:sz w:val="26"/>
          <w:szCs w:val="26"/>
        </w:rPr>
        <w:t>, приведена в приложении №4 к настоящему отчету</w:t>
      </w:r>
      <w:r w:rsidR="00DF24CA" w:rsidRPr="00DF24CA">
        <w:rPr>
          <w:bCs/>
          <w:sz w:val="26"/>
          <w:szCs w:val="26"/>
        </w:rPr>
        <w:t>.</w:t>
      </w:r>
    </w:p>
    <w:p w:rsidR="0089732C" w:rsidRPr="002E2328" w:rsidRDefault="0089732C" w:rsidP="00DF24CA">
      <w:pPr>
        <w:spacing w:line="360" w:lineRule="auto"/>
        <w:ind w:firstLine="720"/>
        <w:rPr>
          <w:rFonts w:eastAsia="Calibri"/>
          <w:sz w:val="26"/>
          <w:szCs w:val="26"/>
          <w:lang w:eastAsia="en-US"/>
        </w:rPr>
      </w:pPr>
      <w:r w:rsidRPr="002E2328">
        <w:rPr>
          <w:rFonts w:eastAsia="Calibri"/>
          <w:bCs/>
          <w:color w:val="000000"/>
          <w:sz w:val="26"/>
          <w:szCs w:val="26"/>
          <w:lang w:eastAsia="en-US"/>
        </w:rPr>
        <w:t xml:space="preserve">В </w:t>
      </w:r>
      <w:r w:rsidR="00952A97" w:rsidRPr="002E2328">
        <w:rPr>
          <w:rFonts w:eastAsia="Calibri"/>
          <w:bCs/>
          <w:color w:val="000000"/>
          <w:sz w:val="26"/>
          <w:szCs w:val="26"/>
          <w:lang w:eastAsia="en-US"/>
        </w:rPr>
        <w:t>ходе</w:t>
      </w:r>
      <w:r w:rsidRPr="002E2328">
        <w:rPr>
          <w:rFonts w:eastAsia="Calibri"/>
          <w:bCs/>
          <w:color w:val="000000"/>
          <w:sz w:val="26"/>
          <w:szCs w:val="26"/>
          <w:lang w:eastAsia="en-US"/>
        </w:rPr>
        <w:t xml:space="preserve"> </w:t>
      </w:r>
      <w:r w:rsidRPr="002E2328">
        <w:rPr>
          <w:rFonts w:eastAsia="Calibri"/>
          <w:b/>
          <w:bCs/>
          <w:i/>
          <w:color w:val="000000"/>
          <w:sz w:val="26"/>
          <w:szCs w:val="26"/>
          <w:lang w:eastAsia="en-US"/>
        </w:rPr>
        <w:t>проверки годового отчета об исполнении бюджета Забайкальского края за 2013 год</w:t>
      </w:r>
      <w:r w:rsidR="00282D7C">
        <w:rPr>
          <w:rFonts w:eastAsia="Calibri"/>
          <w:b/>
          <w:bCs/>
          <w:i/>
          <w:color w:val="000000"/>
          <w:sz w:val="26"/>
          <w:szCs w:val="26"/>
          <w:lang w:eastAsia="en-US"/>
        </w:rPr>
        <w:t xml:space="preserve">, </w:t>
      </w:r>
      <w:r w:rsidR="00282D7C" w:rsidRPr="00282D7C">
        <w:rPr>
          <w:rFonts w:eastAsia="Calibri"/>
          <w:bCs/>
          <w:color w:val="000000"/>
          <w:sz w:val="26"/>
          <w:szCs w:val="26"/>
          <w:lang w:eastAsia="en-US"/>
        </w:rPr>
        <w:t>представленного Министерством</w:t>
      </w:r>
      <w:r w:rsidR="00282D7C">
        <w:rPr>
          <w:rFonts w:eastAsia="Calibri"/>
          <w:b/>
          <w:bCs/>
          <w:i/>
          <w:color w:val="000000"/>
          <w:sz w:val="26"/>
          <w:szCs w:val="26"/>
          <w:lang w:eastAsia="en-US"/>
        </w:rPr>
        <w:t xml:space="preserve"> </w:t>
      </w:r>
      <w:r w:rsidR="00282D7C">
        <w:rPr>
          <w:rFonts w:eastAsia="Calibri"/>
          <w:bCs/>
          <w:color w:val="000000"/>
          <w:sz w:val="26"/>
          <w:szCs w:val="26"/>
          <w:lang w:eastAsia="en-US"/>
        </w:rPr>
        <w:t xml:space="preserve">финансов Забайкальского края, </w:t>
      </w:r>
      <w:r w:rsidR="00365434" w:rsidRPr="002E2328">
        <w:rPr>
          <w:rFonts w:eastAsia="Calibri"/>
          <w:bCs/>
          <w:color w:val="000000"/>
          <w:sz w:val="26"/>
          <w:szCs w:val="26"/>
          <w:lang w:eastAsia="en-US"/>
        </w:rPr>
        <w:t xml:space="preserve">кроме вышеперечисленных нарушений и недостатков установлены </w:t>
      </w:r>
      <w:r w:rsidR="00EA522D" w:rsidRPr="002E2328">
        <w:rPr>
          <w:rFonts w:eastAsia="Calibri"/>
          <w:sz w:val="26"/>
          <w:szCs w:val="26"/>
          <w:lang w:eastAsia="en-US"/>
        </w:rPr>
        <w:t xml:space="preserve">нарушения Инструкции №191н в части составления </w:t>
      </w:r>
      <w:r w:rsidR="00E179BB" w:rsidRPr="002E2328">
        <w:rPr>
          <w:rFonts w:eastAsia="Calibri"/>
          <w:sz w:val="26"/>
          <w:szCs w:val="26"/>
          <w:lang w:eastAsia="en-US"/>
        </w:rPr>
        <w:t xml:space="preserve">и заполнения </w:t>
      </w:r>
      <w:r w:rsidR="00EA522D" w:rsidRPr="002E2328">
        <w:rPr>
          <w:rFonts w:eastAsia="Calibri"/>
          <w:sz w:val="26"/>
          <w:szCs w:val="26"/>
          <w:lang w:eastAsia="en-US"/>
        </w:rPr>
        <w:t xml:space="preserve">годовой бюджетной отчётности и отражения в ней </w:t>
      </w:r>
      <w:r w:rsidR="00282D7C">
        <w:rPr>
          <w:rFonts w:eastAsia="Calibri"/>
          <w:sz w:val="26"/>
          <w:szCs w:val="26"/>
          <w:lang w:eastAsia="en-US"/>
        </w:rPr>
        <w:t xml:space="preserve">некоторых </w:t>
      </w:r>
      <w:r w:rsidR="00EA522D" w:rsidRPr="002E2328">
        <w:rPr>
          <w:rFonts w:eastAsia="Calibri"/>
          <w:sz w:val="26"/>
          <w:szCs w:val="26"/>
          <w:lang w:eastAsia="en-US"/>
        </w:rPr>
        <w:t>показателей</w:t>
      </w:r>
      <w:r w:rsidRPr="002E2328">
        <w:rPr>
          <w:rFonts w:eastAsia="Calibri"/>
          <w:sz w:val="26"/>
          <w:szCs w:val="26"/>
          <w:lang w:eastAsia="en-US"/>
        </w:rPr>
        <w:t>.</w:t>
      </w:r>
    </w:p>
    <w:p w:rsidR="00555082" w:rsidRPr="002E2328" w:rsidRDefault="00555082" w:rsidP="00E12B7F">
      <w:pPr>
        <w:spacing w:line="360" w:lineRule="auto"/>
        <w:rPr>
          <w:bCs/>
          <w:iCs/>
          <w:sz w:val="26"/>
          <w:szCs w:val="26"/>
        </w:rPr>
      </w:pPr>
      <w:r w:rsidRPr="002E2328">
        <w:rPr>
          <w:sz w:val="26"/>
          <w:szCs w:val="26"/>
        </w:rPr>
        <w:t xml:space="preserve">При экспертизе </w:t>
      </w:r>
      <w:r w:rsidRPr="002E2328">
        <w:rPr>
          <w:b/>
          <w:i/>
          <w:sz w:val="26"/>
          <w:szCs w:val="26"/>
        </w:rPr>
        <w:t>проект</w:t>
      </w:r>
      <w:r w:rsidR="00872435" w:rsidRPr="002E2328">
        <w:rPr>
          <w:b/>
          <w:i/>
          <w:sz w:val="26"/>
          <w:szCs w:val="26"/>
        </w:rPr>
        <w:t>а</w:t>
      </w:r>
      <w:r w:rsidRPr="002E2328">
        <w:rPr>
          <w:b/>
          <w:i/>
          <w:sz w:val="26"/>
          <w:szCs w:val="26"/>
        </w:rPr>
        <w:t xml:space="preserve"> закона Забайкальского края «Об исполнении бюджета Забайкальского края за 2013 год</w:t>
      </w:r>
      <w:r w:rsidRPr="002E2328">
        <w:rPr>
          <w:b/>
          <w:sz w:val="26"/>
          <w:szCs w:val="26"/>
        </w:rPr>
        <w:t xml:space="preserve">» </w:t>
      </w:r>
      <w:r w:rsidR="007508F2" w:rsidRPr="00E025FD">
        <w:rPr>
          <w:sz w:val="26"/>
          <w:szCs w:val="26"/>
        </w:rPr>
        <w:t>Контрольно-счетной палатой было</w:t>
      </w:r>
      <w:r w:rsidR="007508F2" w:rsidRPr="002E2328">
        <w:rPr>
          <w:b/>
          <w:sz w:val="26"/>
          <w:szCs w:val="26"/>
        </w:rPr>
        <w:t xml:space="preserve"> </w:t>
      </w:r>
      <w:r w:rsidR="009846AE" w:rsidRPr="002E2328">
        <w:rPr>
          <w:sz w:val="26"/>
          <w:szCs w:val="26"/>
        </w:rPr>
        <w:t xml:space="preserve">подтверждено, что </w:t>
      </w:r>
      <w:r w:rsidR="00872435" w:rsidRPr="002E2328">
        <w:rPr>
          <w:sz w:val="26"/>
          <w:szCs w:val="26"/>
        </w:rPr>
        <w:t xml:space="preserve">предлагаемые для утверждения показатели по исполнению бюджета края в 2013 году (общий объем доходов, общий объем расходов, дефицит бюджета края) соответствуют данным годового отчета об исполнении бюджета Забайкальского края в 2013 году. </w:t>
      </w:r>
      <w:r w:rsidR="00F64EBA" w:rsidRPr="002E2328">
        <w:rPr>
          <w:sz w:val="26"/>
          <w:szCs w:val="26"/>
        </w:rPr>
        <w:t>При этом</w:t>
      </w:r>
      <w:r w:rsidR="00F64EBA" w:rsidRPr="002E2328">
        <w:rPr>
          <w:b/>
          <w:sz w:val="26"/>
          <w:szCs w:val="26"/>
        </w:rPr>
        <w:t xml:space="preserve"> </w:t>
      </w:r>
      <w:r w:rsidR="007508F2" w:rsidRPr="002E2328">
        <w:rPr>
          <w:sz w:val="26"/>
          <w:szCs w:val="26"/>
        </w:rPr>
        <w:t>в заключении</w:t>
      </w:r>
      <w:r w:rsidR="007508F2" w:rsidRPr="002E2328">
        <w:rPr>
          <w:b/>
          <w:sz w:val="26"/>
          <w:szCs w:val="26"/>
        </w:rPr>
        <w:t xml:space="preserve"> </w:t>
      </w:r>
      <w:r w:rsidR="007508F2" w:rsidRPr="002E2328">
        <w:rPr>
          <w:sz w:val="26"/>
          <w:szCs w:val="26"/>
        </w:rPr>
        <w:t xml:space="preserve">отражены </w:t>
      </w:r>
      <w:r w:rsidRPr="002E2328">
        <w:rPr>
          <w:sz w:val="26"/>
          <w:szCs w:val="26"/>
        </w:rPr>
        <w:t>замечани</w:t>
      </w:r>
      <w:r w:rsidR="009846AE" w:rsidRPr="002E2328">
        <w:rPr>
          <w:sz w:val="26"/>
          <w:szCs w:val="26"/>
        </w:rPr>
        <w:t>я</w:t>
      </w:r>
      <w:r w:rsidR="007508F2" w:rsidRPr="002E2328">
        <w:rPr>
          <w:sz w:val="26"/>
          <w:szCs w:val="26"/>
        </w:rPr>
        <w:t xml:space="preserve"> в части, касающейся </w:t>
      </w:r>
      <w:r w:rsidRPr="002E2328">
        <w:rPr>
          <w:sz w:val="26"/>
          <w:szCs w:val="26"/>
        </w:rPr>
        <w:t>исполнения доход</w:t>
      </w:r>
      <w:r w:rsidR="007508F2" w:rsidRPr="002E2328">
        <w:rPr>
          <w:sz w:val="26"/>
          <w:szCs w:val="26"/>
        </w:rPr>
        <w:t xml:space="preserve">ов, </w:t>
      </w:r>
      <w:r w:rsidRPr="002E2328">
        <w:rPr>
          <w:sz w:val="26"/>
          <w:szCs w:val="26"/>
        </w:rPr>
        <w:t>расходной части бюджета,</w:t>
      </w:r>
      <w:r w:rsidR="007508F2" w:rsidRPr="002E2328">
        <w:rPr>
          <w:sz w:val="26"/>
          <w:szCs w:val="26"/>
        </w:rPr>
        <w:t xml:space="preserve"> в том числе</w:t>
      </w:r>
      <w:r w:rsidRPr="002E2328">
        <w:rPr>
          <w:sz w:val="26"/>
          <w:szCs w:val="26"/>
        </w:rPr>
        <w:t xml:space="preserve"> </w:t>
      </w:r>
      <w:r w:rsidRPr="002E2328">
        <w:rPr>
          <w:bCs/>
          <w:iCs/>
          <w:sz w:val="26"/>
          <w:szCs w:val="26"/>
        </w:rPr>
        <w:t xml:space="preserve">формирования и использования средств резервных фондов, </w:t>
      </w:r>
      <w:r w:rsidR="007508F2" w:rsidRPr="002E2328">
        <w:rPr>
          <w:bCs/>
          <w:iCs/>
          <w:sz w:val="26"/>
          <w:szCs w:val="26"/>
        </w:rPr>
        <w:t xml:space="preserve">исполнения </w:t>
      </w:r>
      <w:r w:rsidR="00952A97" w:rsidRPr="002E2328">
        <w:rPr>
          <w:sz w:val="26"/>
          <w:szCs w:val="26"/>
        </w:rPr>
        <w:t>обязательств по бюджетным</w:t>
      </w:r>
      <w:r w:rsidRPr="002E2328">
        <w:rPr>
          <w:sz w:val="26"/>
          <w:szCs w:val="26"/>
        </w:rPr>
        <w:t xml:space="preserve"> инвестициям в</w:t>
      </w:r>
      <w:r w:rsidRPr="002E2328">
        <w:rPr>
          <w:i/>
          <w:sz w:val="26"/>
          <w:szCs w:val="26"/>
        </w:rPr>
        <w:t xml:space="preserve"> </w:t>
      </w:r>
      <w:r w:rsidRPr="002E2328">
        <w:rPr>
          <w:sz w:val="26"/>
          <w:szCs w:val="26"/>
        </w:rPr>
        <w:t xml:space="preserve">объекты государственной собственности, </w:t>
      </w:r>
      <w:r w:rsidR="007508F2" w:rsidRPr="002E2328">
        <w:rPr>
          <w:sz w:val="26"/>
          <w:szCs w:val="26"/>
        </w:rPr>
        <w:t xml:space="preserve">реализации мероприятий </w:t>
      </w:r>
      <w:r w:rsidRPr="002E2328">
        <w:rPr>
          <w:sz w:val="26"/>
          <w:szCs w:val="26"/>
        </w:rPr>
        <w:t>«майских» указов Президента Р</w:t>
      </w:r>
      <w:r w:rsidR="009E0E6E" w:rsidRPr="002E2328">
        <w:rPr>
          <w:sz w:val="26"/>
          <w:szCs w:val="26"/>
        </w:rPr>
        <w:t>Ф</w:t>
      </w:r>
      <w:r w:rsidRPr="002E2328">
        <w:rPr>
          <w:sz w:val="26"/>
          <w:szCs w:val="26"/>
        </w:rPr>
        <w:t xml:space="preserve">, </w:t>
      </w:r>
      <w:r w:rsidR="007508F2" w:rsidRPr="002E2328">
        <w:rPr>
          <w:sz w:val="26"/>
          <w:szCs w:val="26"/>
        </w:rPr>
        <w:t xml:space="preserve">проводимой </w:t>
      </w:r>
      <w:r w:rsidRPr="002E2328">
        <w:rPr>
          <w:bCs/>
          <w:sz w:val="26"/>
          <w:szCs w:val="26"/>
        </w:rPr>
        <w:t>долговой политики</w:t>
      </w:r>
      <w:r w:rsidR="000A1DD3" w:rsidRPr="002E2328">
        <w:rPr>
          <w:bCs/>
          <w:sz w:val="26"/>
          <w:szCs w:val="26"/>
        </w:rPr>
        <w:t xml:space="preserve"> Забайкальского края</w:t>
      </w:r>
      <w:r w:rsidR="00F64EBA" w:rsidRPr="002E2328">
        <w:rPr>
          <w:bCs/>
          <w:sz w:val="26"/>
          <w:szCs w:val="26"/>
        </w:rPr>
        <w:t>.</w:t>
      </w:r>
      <w:r w:rsidRPr="002E2328">
        <w:rPr>
          <w:sz w:val="26"/>
          <w:szCs w:val="26"/>
        </w:rPr>
        <w:t xml:space="preserve"> </w:t>
      </w:r>
    </w:p>
    <w:p w:rsidR="00AD08D3" w:rsidRPr="002E2328" w:rsidRDefault="00AD08D3" w:rsidP="00DF0C20">
      <w:pPr>
        <w:autoSpaceDE w:val="0"/>
        <w:autoSpaceDN w:val="0"/>
        <w:adjustRightInd w:val="0"/>
        <w:spacing w:line="360" w:lineRule="auto"/>
        <w:rPr>
          <w:sz w:val="26"/>
          <w:szCs w:val="26"/>
        </w:rPr>
      </w:pPr>
      <w:r w:rsidRPr="002E2328">
        <w:rPr>
          <w:sz w:val="26"/>
          <w:szCs w:val="26"/>
        </w:rPr>
        <w:lastRenderedPageBreak/>
        <w:t>В 2014 году КСП проведен</w:t>
      </w:r>
      <w:r w:rsidR="00846642" w:rsidRPr="002E2328">
        <w:rPr>
          <w:sz w:val="26"/>
          <w:szCs w:val="26"/>
        </w:rPr>
        <w:t>а</w:t>
      </w:r>
      <w:r w:rsidRPr="002E2328">
        <w:rPr>
          <w:sz w:val="26"/>
          <w:szCs w:val="26"/>
        </w:rPr>
        <w:t xml:space="preserve"> экспертиз</w:t>
      </w:r>
      <w:r w:rsidR="00846642" w:rsidRPr="002E2328">
        <w:rPr>
          <w:sz w:val="26"/>
          <w:szCs w:val="26"/>
        </w:rPr>
        <w:t>а</w:t>
      </w:r>
      <w:r w:rsidRPr="002E2328">
        <w:rPr>
          <w:sz w:val="26"/>
          <w:szCs w:val="26"/>
        </w:rPr>
        <w:t xml:space="preserve"> </w:t>
      </w:r>
      <w:r w:rsidR="000A1DD3" w:rsidRPr="002E2328">
        <w:rPr>
          <w:sz w:val="26"/>
          <w:szCs w:val="26"/>
        </w:rPr>
        <w:t>7</w:t>
      </w:r>
      <w:r w:rsidRPr="002E2328">
        <w:rPr>
          <w:sz w:val="26"/>
          <w:szCs w:val="26"/>
        </w:rPr>
        <w:t xml:space="preserve"> проектов законов края </w:t>
      </w:r>
      <w:r w:rsidRPr="002E2328">
        <w:rPr>
          <w:b/>
          <w:i/>
          <w:sz w:val="26"/>
          <w:szCs w:val="26"/>
        </w:rPr>
        <w:t>о внесении изменений в закон о бюджете Забайкальского края</w:t>
      </w:r>
      <w:r w:rsidRPr="002E2328">
        <w:rPr>
          <w:sz w:val="26"/>
          <w:szCs w:val="26"/>
        </w:rPr>
        <w:t xml:space="preserve"> </w:t>
      </w:r>
      <w:r w:rsidRPr="002E2328">
        <w:rPr>
          <w:b/>
          <w:i/>
          <w:sz w:val="26"/>
          <w:szCs w:val="26"/>
        </w:rPr>
        <w:t>на 2014 год и плановый период 2015 и 2016 годов.</w:t>
      </w:r>
      <w:r w:rsidR="00846642" w:rsidRPr="002E2328">
        <w:rPr>
          <w:sz w:val="26"/>
          <w:szCs w:val="26"/>
        </w:rPr>
        <w:t xml:space="preserve"> </w:t>
      </w:r>
      <w:r w:rsidR="00821C23" w:rsidRPr="002E2328">
        <w:rPr>
          <w:sz w:val="26"/>
          <w:szCs w:val="26"/>
        </w:rPr>
        <w:t xml:space="preserve">Основные замечания, </w:t>
      </w:r>
      <w:r w:rsidR="0090253B" w:rsidRPr="002E2328">
        <w:rPr>
          <w:sz w:val="26"/>
          <w:szCs w:val="26"/>
        </w:rPr>
        <w:t xml:space="preserve">характерные практически для всех внесенных законопроектов: </w:t>
      </w:r>
      <w:r w:rsidRPr="002E2328">
        <w:rPr>
          <w:sz w:val="26"/>
          <w:szCs w:val="26"/>
        </w:rPr>
        <w:t xml:space="preserve"> завышен</w:t>
      </w:r>
      <w:r w:rsidR="00DF0C20" w:rsidRPr="002E2328">
        <w:rPr>
          <w:sz w:val="26"/>
          <w:szCs w:val="26"/>
        </w:rPr>
        <w:t>ие</w:t>
      </w:r>
      <w:r w:rsidRPr="002E2328">
        <w:rPr>
          <w:sz w:val="26"/>
          <w:szCs w:val="26"/>
        </w:rPr>
        <w:t xml:space="preserve"> оценк</w:t>
      </w:r>
      <w:r w:rsidR="00DF0C20" w:rsidRPr="002E2328">
        <w:rPr>
          <w:sz w:val="26"/>
          <w:szCs w:val="26"/>
        </w:rPr>
        <w:t>и</w:t>
      </w:r>
      <w:r w:rsidRPr="002E2328">
        <w:rPr>
          <w:sz w:val="26"/>
          <w:szCs w:val="26"/>
        </w:rPr>
        <w:t xml:space="preserve"> поступлений отдельных налоговых и неналоговых доходов, </w:t>
      </w:r>
      <w:r w:rsidR="00552C86" w:rsidRPr="002E2328">
        <w:rPr>
          <w:sz w:val="26"/>
          <w:szCs w:val="26"/>
        </w:rPr>
        <w:t xml:space="preserve"> </w:t>
      </w:r>
      <w:r w:rsidR="005E1CD1" w:rsidRPr="002E2328">
        <w:rPr>
          <w:sz w:val="26"/>
          <w:szCs w:val="26"/>
        </w:rPr>
        <w:t xml:space="preserve">непринятие мер по своевременной корректировке доходов в процессе исполнения бюджета исходя из анализа фактического исполнения, </w:t>
      </w:r>
      <w:r w:rsidR="00552C86" w:rsidRPr="002E2328">
        <w:rPr>
          <w:sz w:val="26"/>
          <w:szCs w:val="26"/>
        </w:rPr>
        <w:t>о</w:t>
      </w:r>
      <w:r w:rsidRPr="002E2328">
        <w:rPr>
          <w:sz w:val="26"/>
          <w:szCs w:val="26"/>
        </w:rPr>
        <w:t>тсутств</w:t>
      </w:r>
      <w:r w:rsidR="00DF0C20" w:rsidRPr="002E2328">
        <w:rPr>
          <w:sz w:val="26"/>
          <w:szCs w:val="26"/>
        </w:rPr>
        <w:t xml:space="preserve">ие </w:t>
      </w:r>
      <w:r w:rsidRPr="002E2328">
        <w:rPr>
          <w:sz w:val="26"/>
          <w:szCs w:val="26"/>
        </w:rPr>
        <w:t>обосновани</w:t>
      </w:r>
      <w:r w:rsidR="00DF0C20" w:rsidRPr="002E2328">
        <w:rPr>
          <w:sz w:val="26"/>
          <w:szCs w:val="26"/>
        </w:rPr>
        <w:t>й</w:t>
      </w:r>
      <w:r w:rsidRPr="002E2328">
        <w:rPr>
          <w:sz w:val="26"/>
          <w:szCs w:val="26"/>
        </w:rPr>
        <w:t xml:space="preserve"> по значительной части предлагаемых изменений,</w:t>
      </w:r>
      <w:r w:rsidR="00DF0C20" w:rsidRPr="002E2328">
        <w:rPr>
          <w:sz w:val="26"/>
          <w:szCs w:val="26"/>
        </w:rPr>
        <w:t xml:space="preserve"> не</w:t>
      </w:r>
      <w:r w:rsidRPr="002E2328">
        <w:rPr>
          <w:rFonts w:eastAsia="Calibri"/>
          <w:sz w:val="26"/>
          <w:szCs w:val="26"/>
          <w:lang w:eastAsia="en-US"/>
        </w:rPr>
        <w:t>соблюдения принципов прозрачности (открытости), адресности и целевого характера бюджетных средств, закрепленных ст. 2</w:t>
      </w:r>
      <w:r w:rsidR="00846642" w:rsidRPr="002E2328">
        <w:rPr>
          <w:rFonts w:eastAsia="Calibri"/>
          <w:sz w:val="26"/>
          <w:szCs w:val="26"/>
          <w:lang w:eastAsia="en-US"/>
        </w:rPr>
        <w:t>8 БК РФ</w:t>
      </w:r>
      <w:r w:rsidR="00395CF7" w:rsidRPr="002E2328">
        <w:rPr>
          <w:rFonts w:eastAsia="Calibri"/>
          <w:sz w:val="26"/>
          <w:szCs w:val="26"/>
          <w:lang w:eastAsia="en-US"/>
        </w:rPr>
        <w:t>,</w:t>
      </w:r>
      <w:r w:rsidR="00DF0C20" w:rsidRPr="002E2328">
        <w:rPr>
          <w:rFonts w:eastAsia="Calibri"/>
          <w:sz w:val="26"/>
          <w:szCs w:val="26"/>
          <w:lang w:eastAsia="en-US"/>
        </w:rPr>
        <w:t xml:space="preserve"> </w:t>
      </w:r>
      <w:r w:rsidR="005E1CD1" w:rsidRPr="002E2328">
        <w:rPr>
          <w:rFonts w:eastAsia="Calibri"/>
          <w:sz w:val="26"/>
          <w:szCs w:val="26"/>
          <w:lang w:eastAsia="en-US"/>
        </w:rPr>
        <w:t xml:space="preserve">особенно </w:t>
      </w:r>
      <w:r w:rsidR="00DF0C20" w:rsidRPr="002E2328">
        <w:rPr>
          <w:rFonts w:eastAsia="Calibri"/>
          <w:sz w:val="26"/>
          <w:szCs w:val="26"/>
          <w:lang w:eastAsia="en-US"/>
        </w:rPr>
        <w:t>в части бюджетных инвестиций</w:t>
      </w:r>
      <w:r w:rsidR="00846642" w:rsidRPr="002E2328">
        <w:rPr>
          <w:rFonts w:eastAsia="Calibri"/>
          <w:sz w:val="26"/>
          <w:szCs w:val="26"/>
          <w:lang w:eastAsia="en-US"/>
        </w:rPr>
        <w:t>;</w:t>
      </w:r>
      <w:r w:rsidR="00DF0C20" w:rsidRPr="002E2328">
        <w:rPr>
          <w:rFonts w:eastAsia="Calibri"/>
          <w:sz w:val="26"/>
          <w:szCs w:val="26"/>
          <w:lang w:eastAsia="en-US"/>
        </w:rPr>
        <w:t xml:space="preserve"> </w:t>
      </w:r>
      <w:r w:rsidRPr="002E2328">
        <w:rPr>
          <w:sz w:val="26"/>
          <w:szCs w:val="26"/>
        </w:rPr>
        <w:t xml:space="preserve">риски </w:t>
      </w:r>
      <w:r w:rsidR="00DF0C20" w:rsidRPr="002E2328">
        <w:rPr>
          <w:sz w:val="26"/>
          <w:szCs w:val="26"/>
        </w:rPr>
        <w:t>не</w:t>
      </w:r>
      <w:r w:rsidRPr="002E2328">
        <w:rPr>
          <w:sz w:val="26"/>
          <w:szCs w:val="26"/>
        </w:rPr>
        <w:t>исполнени</w:t>
      </w:r>
      <w:r w:rsidR="00DF0C20" w:rsidRPr="002E2328">
        <w:rPr>
          <w:sz w:val="26"/>
          <w:szCs w:val="26"/>
        </w:rPr>
        <w:t xml:space="preserve">я в планируемых объемах </w:t>
      </w:r>
      <w:r w:rsidRPr="002E2328">
        <w:rPr>
          <w:sz w:val="26"/>
          <w:szCs w:val="26"/>
        </w:rPr>
        <w:t xml:space="preserve">Программы государственных внутренних заимствований Забайкальского края, </w:t>
      </w:r>
      <w:r w:rsidR="00DF0C20" w:rsidRPr="002E2328">
        <w:rPr>
          <w:sz w:val="26"/>
          <w:szCs w:val="26"/>
        </w:rPr>
        <w:t xml:space="preserve">и, соответственно, </w:t>
      </w:r>
      <w:r w:rsidRPr="002E2328">
        <w:rPr>
          <w:sz w:val="26"/>
          <w:szCs w:val="26"/>
        </w:rPr>
        <w:t>предлагаемых к утверждению расходов бюджета края</w:t>
      </w:r>
      <w:r w:rsidR="005E1CD1" w:rsidRPr="002E2328">
        <w:rPr>
          <w:sz w:val="26"/>
          <w:szCs w:val="26"/>
        </w:rPr>
        <w:t>, значительный рост процентных платежей по отношению к предыдущим периодам, государственного долга Забайкальского края</w:t>
      </w:r>
      <w:r w:rsidR="00B34EBD" w:rsidRPr="002E2328">
        <w:rPr>
          <w:sz w:val="26"/>
          <w:szCs w:val="26"/>
        </w:rPr>
        <w:t xml:space="preserve">, </w:t>
      </w:r>
      <w:r w:rsidR="00833C7E" w:rsidRPr="002E2328">
        <w:rPr>
          <w:sz w:val="26"/>
          <w:szCs w:val="26"/>
        </w:rPr>
        <w:t xml:space="preserve">а, следовательно, </w:t>
      </w:r>
      <w:r w:rsidR="004B38B8" w:rsidRPr="002E2328">
        <w:rPr>
          <w:sz w:val="26"/>
          <w:szCs w:val="26"/>
        </w:rPr>
        <w:t xml:space="preserve">существенный </w:t>
      </w:r>
      <w:r w:rsidR="00B34EBD" w:rsidRPr="002E2328">
        <w:rPr>
          <w:sz w:val="26"/>
          <w:szCs w:val="26"/>
        </w:rPr>
        <w:t>риск снижения долговой устойчивости бюджета края</w:t>
      </w:r>
      <w:r w:rsidR="009D0AEB">
        <w:rPr>
          <w:sz w:val="26"/>
          <w:szCs w:val="26"/>
        </w:rPr>
        <w:t xml:space="preserve"> в среднесрочном периоде</w:t>
      </w:r>
      <w:r w:rsidRPr="002E2328">
        <w:rPr>
          <w:sz w:val="26"/>
          <w:szCs w:val="26"/>
        </w:rPr>
        <w:t xml:space="preserve">. </w:t>
      </w:r>
    </w:p>
    <w:p w:rsidR="00E03DA7" w:rsidRPr="002E2328" w:rsidRDefault="00E03DA7" w:rsidP="002F7FEB">
      <w:pPr>
        <w:autoSpaceDE w:val="0"/>
        <w:autoSpaceDN w:val="0"/>
        <w:adjustRightInd w:val="0"/>
        <w:spacing w:line="360" w:lineRule="auto"/>
        <w:rPr>
          <w:sz w:val="26"/>
          <w:szCs w:val="26"/>
        </w:rPr>
      </w:pPr>
      <w:r w:rsidRPr="002E2328">
        <w:rPr>
          <w:sz w:val="26"/>
          <w:szCs w:val="26"/>
        </w:rPr>
        <w:t xml:space="preserve">В </w:t>
      </w:r>
      <w:r w:rsidR="00073080" w:rsidRPr="002E2328">
        <w:rPr>
          <w:sz w:val="26"/>
          <w:szCs w:val="26"/>
        </w:rPr>
        <w:t xml:space="preserve">качестве </w:t>
      </w:r>
      <w:r w:rsidR="00CD224A" w:rsidRPr="002E2328">
        <w:rPr>
          <w:sz w:val="26"/>
          <w:szCs w:val="26"/>
        </w:rPr>
        <w:t xml:space="preserve">одного из </w:t>
      </w:r>
      <w:r w:rsidR="00073080" w:rsidRPr="002E2328">
        <w:rPr>
          <w:sz w:val="26"/>
          <w:szCs w:val="26"/>
        </w:rPr>
        <w:t>наиболее значим</w:t>
      </w:r>
      <w:r w:rsidR="00CD224A" w:rsidRPr="002E2328">
        <w:rPr>
          <w:sz w:val="26"/>
          <w:szCs w:val="26"/>
        </w:rPr>
        <w:t>ых</w:t>
      </w:r>
      <w:r w:rsidR="00073080" w:rsidRPr="002E2328">
        <w:rPr>
          <w:sz w:val="26"/>
          <w:szCs w:val="26"/>
        </w:rPr>
        <w:t xml:space="preserve"> мероприяти</w:t>
      </w:r>
      <w:r w:rsidR="00CD224A" w:rsidRPr="002E2328">
        <w:rPr>
          <w:sz w:val="26"/>
          <w:szCs w:val="26"/>
        </w:rPr>
        <w:t>й</w:t>
      </w:r>
      <w:r w:rsidR="00073080" w:rsidRPr="002E2328">
        <w:rPr>
          <w:sz w:val="26"/>
          <w:szCs w:val="26"/>
        </w:rPr>
        <w:t xml:space="preserve"> </w:t>
      </w:r>
      <w:r w:rsidRPr="002E2328">
        <w:rPr>
          <w:sz w:val="26"/>
          <w:szCs w:val="26"/>
        </w:rPr>
        <w:t>предварительного контроля следует отметить экспертиз</w:t>
      </w:r>
      <w:r w:rsidR="00CD224A" w:rsidRPr="002E2328">
        <w:rPr>
          <w:sz w:val="26"/>
          <w:szCs w:val="26"/>
        </w:rPr>
        <w:t>у</w:t>
      </w:r>
      <w:r w:rsidRPr="002E2328">
        <w:rPr>
          <w:b/>
          <w:i/>
          <w:sz w:val="26"/>
          <w:szCs w:val="26"/>
        </w:rPr>
        <w:t xml:space="preserve"> проекта</w:t>
      </w:r>
      <w:r w:rsidR="00073080" w:rsidRPr="002E2328">
        <w:rPr>
          <w:b/>
          <w:i/>
          <w:sz w:val="26"/>
          <w:szCs w:val="26"/>
        </w:rPr>
        <w:t xml:space="preserve"> закона</w:t>
      </w:r>
      <w:r w:rsidRPr="002E2328">
        <w:rPr>
          <w:b/>
          <w:i/>
          <w:sz w:val="26"/>
          <w:szCs w:val="26"/>
        </w:rPr>
        <w:t xml:space="preserve"> «О бюджете Забайкальского края на 2015 год и плановый период 2016 и 2017 годов»</w:t>
      </w:r>
      <w:r w:rsidR="00590303" w:rsidRPr="002E2328">
        <w:rPr>
          <w:b/>
          <w:i/>
          <w:sz w:val="26"/>
          <w:szCs w:val="26"/>
        </w:rPr>
        <w:t xml:space="preserve">, </w:t>
      </w:r>
      <w:r w:rsidR="005867F6" w:rsidRPr="002E2328">
        <w:rPr>
          <w:sz w:val="26"/>
          <w:szCs w:val="26"/>
        </w:rPr>
        <w:t>по</w:t>
      </w:r>
      <w:r w:rsidR="005867F6" w:rsidRPr="002E2328">
        <w:rPr>
          <w:b/>
          <w:i/>
          <w:sz w:val="26"/>
          <w:szCs w:val="26"/>
        </w:rPr>
        <w:t xml:space="preserve"> </w:t>
      </w:r>
      <w:r w:rsidR="005867F6" w:rsidRPr="002E2328">
        <w:rPr>
          <w:sz w:val="26"/>
          <w:szCs w:val="26"/>
        </w:rPr>
        <w:t xml:space="preserve">результатам </w:t>
      </w:r>
      <w:r w:rsidR="00590303" w:rsidRPr="002E2328">
        <w:rPr>
          <w:sz w:val="26"/>
          <w:szCs w:val="26"/>
        </w:rPr>
        <w:t>котор</w:t>
      </w:r>
      <w:r w:rsidR="005867F6" w:rsidRPr="002E2328">
        <w:rPr>
          <w:sz w:val="26"/>
          <w:szCs w:val="26"/>
        </w:rPr>
        <w:t xml:space="preserve">ой </w:t>
      </w:r>
      <w:r w:rsidR="006E573C" w:rsidRPr="002E2328">
        <w:rPr>
          <w:sz w:val="26"/>
          <w:szCs w:val="26"/>
        </w:rPr>
        <w:t xml:space="preserve">в заключении </w:t>
      </w:r>
      <w:r w:rsidR="005867F6" w:rsidRPr="002E2328">
        <w:rPr>
          <w:sz w:val="26"/>
          <w:szCs w:val="26"/>
        </w:rPr>
        <w:t>отмечено</w:t>
      </w:r>
      <w:r w:rsidR="00B637FE" w:rsidRPr="002E2328">
        <w:rPr>
          <w:sz w:val="26"/>
          <w:szCs w:val="26"/>
        </w:rPr>
        <w:t xml:space="preserve">:  </w:t>
      </w:r>
    </w:p>
    <w:p w:rsidR="009C0150" w:rsidRPr="002E2328" w:rsidRDefault="009C0150" w:rsidP="009C0150">
      <w:pPr>
        <w:autoSpaceDE w:val="0"/>
        <w:autoSpaceDN w:val="0"/>
        <w:adjustRightInd w:val="0"/>
        <w:spacing w:line="360" w:lineRule="auto"/>
        <w:rPr>
          <w:sz w:val="26"/>
          <w:szCs w:val="26"/>
        </w:rPr>
      </w:pPr>
      <w:r w:rsidRPr="002E2328">
        <w:rPr>
          <w:sz w:val="26"/>
          <w:szCs w:val="26"/>
        </w:rPr>
        <w:t>- отсутствие существенной положительной динамики в прогнозировании на новый бюджетный цикл роста доли налоговых и неналоговых доходов в объеме ВРП</w:t>
      </w:r>
      <w:r w:rsidR="007D43BC" w:rsidRPr="002E2328">
        <w:rPr>
          <w:sz w:val="26"/>
          <w:szCs w:val="26"/>
        </w:rPr>
        <w:t xml:space="preserve"> и </w:t>
      </w:r>
      <w:r w:rsidRPr="002E2328">
        <w:rPr>
          <w:sz w:val="26"/>
          <w:szCs w:val="26"/>
        </w:rPr>
        <w:t>прогнозируемое резкое снижение в новом бюджетном цикле доли расходов бюджета края в объеме ВРП;</w:t>
      </w:r>
    </w:p>
    <w:p w:rsidR="00371AAB" w:rsidRPr="002E2328" w:rsidRDefault="007D43BC" w:rsidP="00371AAB">
      <w:pPr>
        <w:autoSpaceDE w:val="0"/>
        <w:autoSpaceDN w:val="0"/>
        <w:adjustRightInd w:val="0"/>
        <w:spacing w:line="360" w:lineRule="auto"/>
        <w:rPr>
          <w:sz w:val="26"/>
          <w:szCs w:val="26"/>
        </w:rPr>
      </w:pPr>
      <w:r w:rsidRPr="002E2328">
        <w:rPr>
          <w:sz w:val="26"/>
          <w:szCs w:val="26"/>
        </w:rPr>
        <w:t xml:space="preserve">- риски возможного недопоступления налоговых </w:t>
      </w:r>
      <w:r w:rsidR="00371AAB" w:rsidRPr="002E2328">
        <w:rPr>
          <w:sz w:val="26"/>
          <w:szCs w:val="26"/>
        </w:rPr>
        <w:t>доходов (в том числе доходов от акцизов на нефтепродукты, связанные с изменением законодательства РФ о налогах и сборах);</w:t>
      </w:r>
    </w:p>
    <w:p w:rsidR="007D43BC" w:rsidRPr="002E2328" w:rsidRDefault="007D43BC" w:rsidP="007D43BC">
      <w:pPr>
        <w:autoSpaceDE w:val="0"/>
        <w:autoSpaceDN w:val="0"/>
        <w:adjustRightInd w:val="0"/>
        <w:spacing w:line="360" w:lineRule="auto"/>
        <w:rPr>
          <w:sz w:val="26"/>
          <w:szCs w:val="26"/>
        </w:rPr>
      </w:pPr>
      <w:r w:rsidRPr="002E2328">
        <w:rPr>
          <w:sz w:val="26"/>
          <w:szCs w:val="26"/>
        </w:rPr>
        <w:t xml:space="preserve">- формирование </w:t>
      </w:r>
      <w:r w:rsidR="00DA2FEA" w:rsidRPr="002E2328">
        <w:rPr>
          <w:sz w:val="26"/>
          <w:szCs w:val="26"/>
        </w:rPr>
        <w:t xml:space="preserve">с </w:t>
      </w:r>
      <w:r w:rsidRPr="002E2328">
        <w:rPr>
          <w:sz w:val="26"/>
          <w:szCs w:val="26"/>
        </w:rPr>
        <w:t>максимально допустим</w:t>
      </w:r>
      <w:r w:rsidR="00DA2FEA" w:rsidRPr="002E2328">
        <w:rPr>
          <w:sz w:val="26"/>
          <w:szCs w:val="26"/>
        </w:rPr>
        <w:t>ым</w:t>
      </w:r>
      <w:r w:rsidRPr="002E2328">
        <w:rPr>
          <w:sz w:val="26"/>
          <w:szCs w:val="26"/>
        </w:rPr>
        <w:t xml:space="preserve"> бюджетным законодательством уровне</w:t>
      </w:r>
      <w:r w:rsidR="00FC1CBF" w:rsidRPr="002E2328">
        <w:rPr>
          <w:sz w:val="26"/>
          <w:szCs w:val="26"/>
        </w:rPr>
        <w:t>м</w:t>
      </w:r>
      <w:r w:rsidR="00DA2FEA" w:rsidRPr="002E2328">
        <w:rPr>
          <w:sz w:val="26"/>
          <w:szCs w:val="26"/>
        </w:rPr>
        <w:t xml:space="preserve"> дефицит</w:t>
      </w:r>
      <w:r w:rsidR="00FC1CBF" w:rsidRPr="002E2328">
        <w:rPr>
          <w:sz w:val="26"/>
          <w:szCs w:val="26"/>
        </w:rPr>
        <w:t>а</w:t>
      </w:r>
      <w:r w:rsidR="00DA2FEA" w:rsidRPr="002E2328">
        <w:rPr>
          <w:sz w:val="26"/>
          <w:szCs w:val="26"/>
        </w:rPr>
        <w:t xml:space="preserve"> </w:t>
      </w:r>
      <w:r w:rsidR="006E573C" w:rsidRPr="002E2328">
        <w:rPr>
          <w:sz w:val="26"/>
          <w:szCs w:val="26"/>
        </w:rPr>
        <w:t xml:space="preserve">бюджета края на 2015 год </w:t>
      </w:r>
      <w:r w:rsidR="00DA2FEA" w:rsidRPr="002E2328">
        <w:rPr>
          <w:sz w:val="26"/>
          <w:szCs w:val="26"/>
        </w:rPr>
        <w:t>и без дефицита на плановый период</w:t>
      </w:r>
      <w:r w:rsidRPr="002E2328">
        <w:rPr>
          <w:sz w:val="26"/>
          <w:szCs w:val="26"/>
        </w:rPr>
        <w:t xml:space="preserve"> 2016 и 2017 год</w:t>
      </w:r>
      <w:r w:rsidR="00DA2FEA" w:rsidRPr="002E2328">
        <w:rPr>
          <w:sz w:val="26"/>
          <w:szCs w:val="26"/>
        </w:rPr>
        <w:t>ов, что</w:t>
      </w:r>
      <w:r w:rsidR="00007586" w:rsidRPr="002E2328">
        <w:rPr>
          <w:sz w:val="26"/>
          <w:szCs w:val="26"/>
        </w:rPr>
        <w:t xml:space="preserve"> </w:t>
      </w:r>
      <w:r w:rsidR="009D0AEB">
        <w:rPr>
          <w:sz w:val="26"/>
          <w:szCs w:val="26"/>
        </w:rPr>
        <w:t xml:space="preserve">являлось </w:t>
      </w:r>
      <w:r w:rsidR="00007586" w:rsidRPr="002E2328">
        <w:rPr>
          <w:sz w:val="26"/>
          <w:szCs w:val="26"/>
        </w:rPr>
        <w:t>довольно нереалистичн</w:t>
      </w:r>
      <w:r w:rsidR="009D0AEB">
        <w:rPr>
          <w:sz w:val="26"/>
          <w:szCs w:val="26"/>
        </w:rPr>
        <w:t>ым</w:t>
      </w:r>
      <w:r w:rsidR="00007586" w:rsidRPr="002E2328">
        <w:rPr>
          <w:sz w:val="26"/>
          <w:szCs w:val="26"/>
        </w:rPr>
        <w:t xml:space="preserve"> в складывающихся социально-экономических условиях</w:t>
      </w:r>
      <w:r w:rsidRPr="002E2328">
        <w:rPr>
          <w:sz w:val="26"/>
          <w:szCs w:val="26"/>
        </w:rPr>
        <w:t>;</w:t>
      </w:r>
    </w:p>
    <w:p w:rsidR="00461F0A" w:rsidRPr="002E2328" w:rsidRDefault="00461F0A" w:rsidP="00461F0A">
      <w:pPr>
        <w:autoSpaceDE w:val="0"/>
        <w:autoSpaceDN w:val="0"/>
        <w:adjustRightInd w:val="0"/>
        <w:spacing w:line="360" w:lineRule="auto"/>
        <w:rPr>
          <w:sz w:val="26"/>
          <w:szCs w:val="26"/>
        </w:rPr>
      </w:pPr>
      <w:r w:rsidRPr="002E2328">
        <w:rPr>
          <w:sz w:val="26"/>
          <w:szCs w:val="26"/>
        </w:rPr>
        <w:t>- риски не привлечения в предусмотренных объемах в составе источников финансирования бюджета края</w:t>
      </w:r>
      <w:r w:rsidR="000C6A8E" w:rsidRPr="002E2328">
        <w:rPr>
          <w:sz w:val="26"/>
          <w:szCs w:val="26"/>
        </w:rPr>
        <w:t xml:space="preserve"> </w:t>
      </w:r>
      <w:r w:rsidRPr="002E2328">
        <w:rPr>
          <w:sz w:val="26"/>
          <w:szCs w:val="26"/>
        </w:rPr>
        <w:t>бюджетных кредитов и кредитов от кредитных организаций;</w:t>
      </w:r>
    </w:p>
    <w:p w:rsidR="00461F0A" w:rsidRPr="002E2328" w:rsidRDefault="00461F0A" w:rsidP="00461F0A">
      <w:pPr>
        <w:autoSpaceDE w:val="0"/>
        <w:autoSpaceDN w:val="0"/>
        <w:adjustRightInd w:val="0"/>
        <w:spacing w:line="360" w:lineRule="auto"/>
        <w:rPr>
          <w:sz w:val="26"/>
          <w:szCs w:val="26"/>
        </w:rPr>
      </w:pPr>
      <w:r w:rsidRPr="002E2328">
        <w:rPr>
          <w:sz w:val="26"/>
          <w:szCs w:val="26"/>
        </w:rPr>
        <w:lastRenderedPageBreak/>
        <w:t>- существенное увеличение бюджетных ассигнований на обслуживание государственного долга края (процентные платежи)</w:t>
      </w:r>
      <w:r w:rsidR="000C6A8E" w:rsidRPr="002E2328">
        <w:rPr>
          <w:sz w:val="26"/>
          <w:szCs w:val="26"/>
        </w:rPr>
        <w:t>;</w:t>
      </w:r>
      <w:r w:rsidRPr="002E2328">
        <w:rPr>
          <w:sz w:val="26"/>
          <w:szCs w:val="26"/>
        </w:rPr>
        <w:t xml:space="preserve"> </w:t>
      </w:r>
    </w:p>
    <w:p w:rsidR="00176A80" w:rsidRPr="002E2328" w:rsidRDefault="007D43BC" w:rsidP="00786898">
      <w:pPr>
        <w:autoSpaceDE w:val="0"/>
        <w:autoSpaceDN w:val="0"/>
        <w:adjustRightInd w:val="0"/>
        <w:spacing w:line="360" w:lineRule="auto"/>
        <w:rPr>
          <w:sz w:val="26"/>
          <w:szCs w:val="26"/>
        </w:rPr>
      </w:pPr>
      <w:r w:rsidRPr="002E2328">
        <w:rPr>
          <w:sz w:val="26"/>
          <w:szCs w:val="26"/>
        </w:rPr>
        <w:t xml:space="preserve">- </w:t>
      </w:r>
      <w:r w:rsidR="00A16E4F" w:rsidRPr="002E2328">
        <w:rPr>
          <w:sz w:val="26"/>
          <w:szCs w:val="26"/>
        </w:rPr>
        <w:t>не</w:t>
      </w:r>
      <w:r w:rsidR="00DA2FEA" w:rsidRPr="002E2328">
        <w:rPr>
          <w:sz w:val="26"/>
          <w:szCs w:val="26"/>
        </w:rPr>
        <w:t xml:space="preserve"> </w:t>
      </w:r>
      <w:r w:rsidR="00A16E4F" w:rsidRPr="002E2328">
        <w:rPr>
          <w:sz w:val="26"/>
          <w:szCs w:val="26"/>
        </w:rPr>
        <w:t xml:space="preserve">отражение в </w:t>
      </w:r>
      <w:r w:rsidR="009C0150" w:rsidRPr="002E2328">
        <w:rPr>
          <w:sz w:val="26"/>
          <w:szCs w:val="26"/>
        </w:rPr>
        <w:t>Программ</w:t>
      </w:r>
      <w:r w:rsidR="00A16E4F" w:rsidRPr="002E2328">
        <w:rPr>
          <w:sz w:val="26"/>
          <w:szCs w:val="26"/>
        </w:rPr>
        <w:t>е</w:t>
      </w:r>
      <w:r w:rsidR="009C0150" w:rsidRPr="002E2328">
        <w:rPr>
          <w:sz w:val="26"/>
          <w:szCs w:val="26"/>
        </w:rPr>
        <w:t xml:space="preserve"> внутренних заимствований Забайкальского края объемов средств, направляемых на погашение государственных займов, осуществляемых путем выпуск</w:t>
      </w:r>
      <w:r w:rsidR="00456DB6" w:rsidRPr="002E2328">
        <w:rPr>
          <w:sz w:val="26"/>
          <w:szCs w:val="26"/>
        </w:rPr>
        <w:t>а государственных ценных бумаг</w:t>
      </w:r>
      <w:r w:rsidR="00F06224">
        <w:rPr>
          <w:sz w:val="26"/>
          <w:szCs w:val="26"/>
        </w:rPr>
        <w:t>;</w:t>
      </w:r>
    </w:p>
    <w:p w:rsidR="00786898" w:rsidRPr="002E2328" w:rsidRDefault="00F06224" w:rsidP="00786898">
      <w:pPr>
        <w:autoSpaceDE w:val="0"/>
        <w:autoSpaceDN w:val="0"/>
        <w:adjustRightInd w:val="0"/>
        <w:spacing w:line="360" w:lineRule="auto"/>
        <w:rPr>
          <w:sz w:val="26"/>
          <w:szCs w:val="26"/>
        </w:rPr>
      </w:pPr>
      <w:r>
        <w:rPr>
          <w:sz w:val="26"/>
          <w:szCs w:val="26"/>
        </w:rPr>
        <w:t>-</w:t>
      </w:r>
      <w:r w:rsidR="000C6A8E" w:rsidRPr="002E2328">
        <w:rPr>
          <w:sz w:val="26"/>
          <w:szCs w:val="26"/>
        </w:rPr>
        <w:t xml:space="preserve"> ряд других </w:t>
      </w:r>
      <w:r w:rsidR="00197993" w:rsidRPr="002E2328">
        <w:rPr>
          <w:sz w:val="26"/>
          <w:szCs w:val="26"/>
        </w:rPr>
        <w:t xml:space="preserve">существенных </w:t>
      </w:r>
      <w:r w:rsidR="000C6A8E" w:rsidRPr="002E2328">
        <w:rPr>
          <w:sz w:val="26"/>
          <w:szCs w:val="26"/>
        </w:rPr>
        <w:t>замечаний</w:t>
      </w:r>
      <w:r w:rsidR="00461F0A" w:rsidRPr="002E2328">
        <w:rPr>
          <w:sz w:val="26"/>
          <w:szCs w:val="26"/>
        </w:rPr>
        <w:t>.</w:t>
      </w:r>
      <w:r w:rsidR="00456DB6" w:rsidRPr="002E2328">
        <w:rPr>
          <w:sz w:val="26"/>
          <w:szCs w:val="26"/>
        </w:rPr>
        <w:t xml:space="preserve"> </w:t>
      </w:r>
    </w:p>
    <w:p w:rsidR="006F6F55" w:rsidRPr="002E2328" w:rsidRDefault="001E0C8A" w:rsidP="006F6F55">
      <w:pPr>
        <w:spacing w:line="360" w:lineRule="auto"/>
        <w:ind w:firstLine="708"/>
        <w:rPr>
          <w:sz w:val="26"/>
          <w:szCs w:val="26"/>
        </w:rPr>
      </w:pPr>
      <w:r w:rsidRPr="002E2328">
        <w:rPr>
          <w:sz w:val="26"/>
          <w:szCs w:val="26"/>
        </w:rPr>
        <w:t>К</w:t>
      </w:r>
      <w:r w:rsidR="00FB705F" w:rsidRPr="002E2328">
        <w:rPr>
          <w:sz w:val="26"/>
          <w:szCs w:val="26"/>
        </w:rPr>
        <w:t xml:space="preserve">СП </w:t>
      </w:r>
      <w:r w:rsidRPr="002E2328">
        <w:rPr>
          <w:sz w:val="26"/>
          <w:szCs w:val="26"/>
        </w:rPr>
        <w:t xml:space="preserve">был сделан вывод, что </w:t>
      </w:r>
      <w:r w:rsidR="00FB705F" w:rsidRPr="002E2328">
        <w:rPr>
          <w:sz w:val="26"/>
          <w:szCs w:val="26"/>
        </w:rPr>
        <w:t xml:space="preserve">принятие проекта в таком формате </w:t>
      </w:r>
      <w:r w:rsidR="00786898" w:rsidRPr="002E2328">
        <w:rPr>
          <w:sz w:val="26"/>
          <w:szCs w:val="26"/>
        </w:rPr>
        <w:t>по</w:t>
      </w:r>
      <w:r w:rsidR="006F6F55" w:rsidRPr="002E2328">
        <w:rPr>
          <w:sz w:val="26"/>
          <w:szCs w:val="26"/>
        </w:rPr>
        <w:t>влечет риски</w:t>
      </w:r>
      <w:r w:rsidR="00450257" w:rsidRPr="002E2328">
        <w:rPr>
          <w:sz w:val="26"/>
          <w:szCs w:val="26"/>
        </w:rPr>
        <w:t xml:space="preserve"> в части</w:t>
      </w:r>
      <w:r w:rsidR="006F6F55" w:rsidRPr="002E2328">
        <w:rPr>
          <w:sz w:val="26"/>
          <w:szCs w:val="26"/>
        </w:rPr>
        <w:t xml:space="preserve"> </w:t>
      </w:r>
      <w:r w:rsidR="00450257" w:rsidRPr="002E2328">
        <w:rPr>
          <w:sz w:val="26"/>
          <w:szCs w:val="26"/>
        </w:rPr>
        <w:t xml:space="preserve">сохранения </w:t>
      </w:r>
      <w:r w:rsidR="006F6F55" w:rsidRPr="002E2328">
        <w:rPr>
          <w:sz w:val="26"/>
          <w:szCs w:val="26"/>
        </w:rPr>
        <w:t>долгов</w:t>
      </w:r>
      <w:r w:rsidR="00450257" w:rsidRPr="002E2328">
        <w:rPr>
          <w:sz w:val="26"/>
          <w:szCs w:val="26"/>
        </w:rPr>
        <w:t>ой</w:t>
      </w:r>
      <w:r w:rsidR="006F6F55" w:rsidRPr="002E2328">
        <w:rPr>
          <w:sz w:val="26"/>
          <w:szCs w:val="26"/>
        </w:rPr>
        <w:t xml:space="preserve"> устойчивост</w:t>
      </w:r>
      <w:r w:rsidR="00450257" w:rsidRPr="002E2328">
        <w:rPr>
          <w:sz w:val="26"/>
          <w:szCs w:val="26"/>
        </w:rPr>
        <w:t>и</w:t>
      </w:r>
      <w:r w:rsidR="006F6F55" w:rsidRPr="002E2328">
        <w:rPr>
          <w:sz w:val="26"/>
          <w:szCs w:val="26"/>
        </w:rPr>
        <w:t xml:space="preserve"> краевого бюджета</w:t>
      </w:r>
      <w:r w:rsidR="00450257" w:rsidRPr="002E2328">
        <w:rPr>
          <w:sz w:val="26"/>
          <w:szCs w:val="26"/>
        </w:rPr>
        <w:t xml:space="preserve"> в среднесрочной перспективе</w:t>
      </w:r>
      <w:r w:rsidR="006F6F55" w:rsidRPr="002E2328">
        <w:rPr>
          <w:sz w:val="26"/>
          <w:szCs w:val="26"/>
        </w:rPr>
        <w:t xml:space="preserve">.  </w:t>
      </w:r>
    </w:p>
    <w:p w:rsidR="00CB4936" w:rsidRPr="00B573A3" w:rsidRDefault="00CB4936" w:rsidP="0071389C">
      <w:pPr>
        <w:autoSpaceDE w:val="0"/>
        <w:autoSpaceDN w:val="0"/>
        <w:adjustRightInd w:val="0"/>
        <w:spacing w:line="360" w:lineRule="auto"/>
        <w:rPr>
          <w:sz w:val="16"/>
          <w:szCs w:val="16"/>
        </w:rPr>
      </w:pPr>
    </w:p>
    <w:p w:rsidR="00CB4936" w:rsidRPr="002E2328" w:rsidRDefault="00CB4936" w:rsidP="002466D1">
      <w:pPr>
        <w:pStyle w:val="a6"/>
        <w:numPr>
          <w:ilvl w:val="1"/>
          <w:numId w:val="14"/>
        </w:numPr>
        <w:autoSpaceDE w:val="0"/>
        <w:autoSpaceDN w:val="0"/>
        <w:adjustRightInd w:val="0"/>
        <w:ind w:left="0" w:firstLine="0"/>
        <w:jc w:val="left"/>
        <w:rPr>
          <w:rFonts w:ascii="Times New Roman" w:hAnsi="Times New Roman"/>
          <w:b/>
          <w:i/>
          <w:sz w:val="26"/>
          <w:szCs w:val="26"/>
          <w:lang w:val="en-US"/>
        </w:rPr>
      </w:pPr>
      <w:r w:rsidRPr="002E2328">
        <w:rPr>
          <w:rFonts w:ascii="Times New Roman" w:hAnsi="Times New Roman"/>
          <w:b/>
          <w:i/>
          <w:sz w:val="26"/>
          <w:szCs w:val="26"/>
        </w:rPr>
        <w:t>Экспертиза государственных программ Забайкальского края</w:t>
      </w:r>
    </w:p>
    <w:p w:rsidR="003E5A54" w:rsidRDefault="00020E84" w:rsidP="004C6AB7">
      <w:pPr>
        <w:spacing w:line="360" w:lineRule="auto"/>
        <w:rPr>
          <w:sz w:val="26"/>
          <w:szCs w:val="26"/>
        </w:rPr>
      </w:pPr>
      <w:r w:rsidRPr="002E2328">
        <w:rPr>
          <w:sz w:val="26"/>
          <w:szCs w:val="26"/>
        </w:rPr>
        <w:t xml:space="preserve">В течение 2014 года </w:t>
      </w:r>
      <w:r w:rsidR="002976A8" w:rsidRPr="002E2328">
        <w:rPr>
          <w:sz w:val="26"/>
          <w:szCs w:val="26"/>
        </w:rPr>
        <w:t xml:space="preserve">аудиторами </w:t>
      </w:r>
      <w:r w:rsidRPr="002E2328">
        <w:rPr>
          <w:sz w:val="26"/>
          <w:szCs w:val="26"/>
        </w:rPr>
        <w:t>Контрольно-счетной палат</w:t>
      </w:r>
      <w:r w:rsidR="002976A8" w:rsidRPr="002E2328">
        <w:rPr>
          <w:sz w:val="26"/>
          <w:szCs w:val="26"/>
        </w:rPr>
        <w:t>ы</w:t>
      </w:r>
      <w:r w:rsidRPr="002E2328">
        <w:rPr>
          <w:sz w:val="26"/>
          <w:szCs w:val="26"/>
        </w:rPr>
        <w:t xml:space="preserve"> </w:t>
      </w:r>
      <w:r w:rsidR="005B18E7" w:rsidRPr="002E2328">
        <w:rPr>
          <w:sz w:val="26"/>
          <w:szCs w:val="26"/>
        </w:rPr>
        <w:t>подготовлено 3</w:t>
      </w:r>
      <w:r w:rsidR="003F3087" w:rsidRPr="002E2328">
        <w:rPr>
          <w:sz w:val="26"/>
          <w:szCs w:val="26"/>
        </w:rPr>
        <w:t>8</w:t>
      </w:r>
      <w:r w:rsidR="005B18E7" w:rsidRPr="002E2328">
        <w:rPr>
          <w:sz w:val="26"/>
          <w:szCs w:val="26"/>
        </w:rPr>
        <w:t xml:space="preserve"> заключений</w:t>
      </w:r>
      <w:r w:rsidR="00F63BAB" w:rsidRPr="002E2328">
        <w:rPr>
          <w:sz w:val="26"/>
          <w:szCs w:val="26"/>
        </w:rPr>
        <w:t xml:space="preserve"> на государственные программы Забайкальского края</w:t>
      </w:r>
      <w:r w:rsidR="005B18E7" w:rsidRPr="002E2328">
        <w:rPr>
          <w:sz w:val="26"/>
          <w:szCs w:val="26"/>
        </w:rPr>
        <w:t xml:space="preserve">, в том </w:t>
      </w:r>
      <w:r w:rsidR="005B18E7" w:rsidRPr="00CA1C6D">
        <w:rPr>
          <w:sz w:val="26"/>
          <w:szCs w:val="26"/>
        </w:rPr>
        <w:t>числе 2</w:t>
      </w:r>
      <w:r w:rsidR="00354964">
        <w:rPr>
          <w:sz w:val="26"/>
          <w:szCs w:val="26"/>
        </w:rPr>
        <w:t>3</w:t>
      </w:r>
      <w:r w:rsidR="005B18E7" w:rsidRPr="00CA1C6D">
        <w:rPr>
          <w:sz w:val="26"/>
          <w:szCs w:val="26"/>
        </w:rPr>
        <w:t xml:space="preserve"> заключения </w:t>
      </w:r>
      <w:r w:rsidR="002976A8" w:rsidRPr="00CA1C6D">
        <w:rPr>
          <w:sz w:val="26"/>
          <w:szCs w:val="26"/>
        </w:rPr>
        <w:t xml:space="preserve">по экспертизе проектов государственных программ </w:t>
      </w:r>
      <w:r w:rsidR="005B18E7" w:rsidRPr="00CA1C6D">
        <w:rPr>
          <w:sz w:val="26"/>
          <w:szCs w:val="26"/>
        </w:rPr>
        <w:t>и 1</w:t>
      </w:r>
      <w:r w:rsidR="00354964">
        <w:rPr>
          <w:sz w:val="26"/>
          <w:szCs w:val="26"/>
        </w:rPr>
        <w:t>5</w:t>
      </w:r>
      <w:r w:rsidR="005B18E7" w:rsidRPr="00CA1C6D">
        <w:rPr>
          <w:sz w:val="26"/>
          <w:szCs w:val="26"/>
        </w:rPr>
        <w:t xml:space="preserve"> </w:t>
      </w:r>
      <w:r w:rsidR="002976A8" w:rsidRPr="00CA1C6D">
        <w:rPr>
          <w:sz w:val="26"/>
          <w:szCs w:val="26"/>
        </w:rPr>
        <w:t>–</w:t>
      </w:r>
      <w:r w:rsidR="005B18E7" w:rsidRPr="00CA1C6D">
        <w:rPr>
          <w:sz w:val="26"/>
          <w:szCs w:val="26"/>
        </w:rPr>
        <w:t xml:space="preserve"> п</w:t>
      </w:r>
      <w:r w:rsidRPr="00CA1C6D">
        <w:rPr>
          <w:sz w:val="26"/>
          <w:szCs w:val="26"/>
        </w:rPr>
        <w:t>о внесени</w:t>
      </w:r>
      <w:r w:rsidR="005B18E7" w:rsidRPr="00CA1C6D">
        <w:rPr>
          <w:sz w:val="26"/>
          <w:szCs w:val="26"/>
        </w:rPr>
        <w:t>ю</w:t>
      </w:r>
      <w:r w:rsidRPr="002E2328">
        <w:rPr>
          <w:sz w:val="26"/>
          <w:szCs w:val="26"/>
        </w:rPr>
        <w:t xml:space="preserve"> изменений в </w:t>
      </w:r>
      <w:r w:rsidR="002976A8" w:rsidRPr="002E2328">
        <w:rPr>
          <w:sz w:val="26"/>
          <w:szCs w:val="26"/>
        </w:rPr>
        <w:t xml:space="preserve">утвержденные </w:t>
      </w:r>
      <w:r w:rsidR="00CD22AF" w:rsidRPr="002E2328">
        <w:rPr>
          <w:sz w:val="26"/>
          <w:szCs w:val="26"/>
        </w:rPr>
        <w:t>государственные программы, а также подготовлено сводное заключение по результатам проведенной финансово-экономической экспертизы.</w:t>
      </w:r>
      <w:r w:rsidR="001F7F75" w:rsidRPr="002E2328">
        <w:rPr>
          <w:sz w:val="26"/>
          <w:szCs w:val="26"/>
        </w:rPr>
        <w:t xml:space="preserve"> </w:t>
      </w:r>
    </w:p>
    <w:p w:rsidR="00E26BA7" w:rsidRPr="002E2328" w:rsidRDefault="00E26BA7" w:rsidP="004C6AB7">
      <w:pPr>
        <w:spacing w:line="360" w:lineRule="auto"/>
        <w:rPr>
          <w:sz w:val="26"/>
          <w:szCs w:val="26"/>
        </w:rPr>
      </w:pPr>
      <w:r w:rsidRPr="00DF24CA">
        <w:rPr>
          <w:sz w:val="26"/>
          <w:szCs w:val="26"/>
        </w:rPr>
        <w:t xml:space="preserve">Подробная информация о результатах экспертизы государственных программ Забайкальского края приведена в </w:t>
      </w:r>
      <w:r w:rsidR="00DF24CA" w:rsidRPr="00DF24CA">
        <w:rPr>
          <w:sz w:val="26"/>
          <w:szCs w:val="26"/>
        </w:rPr>
        <w:t>п</w:t>
      </w:r>
      <w:r w:rsidRPr="00DF24CA">
        <w:rPr>
          <w:sz w:val="26"/>
          <w:szCs w:val="26"/>
        </w:rPr>
        <w:t>риложении №</w:t>
      </w:r>
      <w:r w:rsidR="00DF24CA" w:rsidRPr="00DF24CA">
        <w:rPr>
          <w:sz w:val="26"/>
          <w:szCs w:val="26"/>
        </w:rPr>
        <w:t>5</w:t>
      </w:r>
      <w:r w:rsidRPr="00DF24CA">
        <w:rPr>
          <w:sz w:val="26"/>
          <w:szCs w:val="26"/>
        </w:rPr>
        <w:t xml:space="preserve"> к настоящему отчету.</w:t>
      </w:r>
    </w:p>
    <w:p w:rsidR="007614AF" w:rsidRPr="00800CF5" w:rsidRDefault="007614AF" w:rsidP="00CB4936">
      <w:pPr>
        <w:autoSpaceDE w:val="0"/>
        <w:autoSpaceDN w:val="0"/>
        <w:adjustRightInd w:val="0"/>
        <w:ind w:left="426" w:hanging="426"/>
        <w:rPr>
          <w:b/>
          <w:sz w:val="16"/>
          <w:szCs w:val="16"/>
        </w:rPr>
      </w:pPr>
    </w:p>
    <w:p w:rsidR="002F7FEB" w:rsidRPr="002E2328" w:rsidRDefault="00CB4936" w:rsidP="002466D1">
      <w:pPr>
        <w:pStyle w:val="a6"/>
        <w:numPr>
          <w:ilvl w:val="1"/>
          <w:numId w:val="14"/>
        </w:numPr>
        <w:autoSpaceDE w:val="0"/>
        <w:autoSpaceDN w:val="0"/>
        <w:adjustRightInd w:val="0"/>
        <w:ind w:left="0" w:firstLine="0"/>
        <w:jc w:val="left"/>
        <w:rPr>
          <w:rFonts w:ascii="Times New Roman" w:hAnsi="Times New Roman"/>
          <w:b/>
          <w:bCs/>
          <w:i/>
          <w:sz w:val="26"/>
          <w:szCs w:val="26"/>
        </w:rPr>
      </w:pPr>
      <w:r w:rsidRPr="002E2328">
        <w:rPr>
          <w:rFonts w:ascii="Times New Roman" w:hAnsi="Times New Roman"/>
          <w:b/>
          <w:bCs/>
          <w:i/>
          <w:sz w:val="26"/>
          <w:szCs w:val="26"/>
        </w:rPr>
        <w:t>Экспертиза</w:t>
      </w:r>
      <w:r w:rsidR="00685202" w:rsidRPr="002E2328">
        <w:rPr>
          <w:rFonts w:ascii="Times New Roman" w:hAnsi="Times New Roman"/>
          <w:b/>
          <w:bCs/>
          <w:i/>
          <w:sz w:val="26"/>
          <w:szCs w:val="26"/>
        </w:rPr>
        <w:t xml:space="preserve"> иных </w:t>
      </w:r>
      <w:r w:rsidR="005145DB" w:rsidRPr="002E2328">
        <w:rPr>
          <w:rFonts w:ascii="Times New Roman" w:hAnsi="Times New Roman"/>
          <w:b/>
          <w:bCs/>
          <w:i/>
          <w:sz w:val="26"/>
          <w:szCs w:val="26"/>
        </w:rPr>
        <w:t>нормативных правовых актов</w:t>
      </w:r>
      <w:r w:rsidR="00685202" w:rsidRPr="002E2328">
        <w:rPr>
          <w:rFonts w:ascii="Times New Roman" w:hAnsi="Times New Roman"/>
          <w:b/>
          <w:bCs/>
          <w:i/>
          <w:sz w:val="26"/>
          <w:szCs w:val="26"/>
        </w:rPr>
        <w:t xml:space="preserve"> Забайкальского края</w:t>
      </w:r>
    </w:p>
    <w:p w:rsidR="00CB4936" w:rsidRPr="002E2328" w:rsidRDefault="00D0101D" w:rsidP="00D0101D">
      <w:pPr>
        <w:pStyle w:val="a6"/>
        <w:ind w:left="0"/>
        <w:rPr>
          <w:rFonts w:ascii="Times New Roman" w:hAnsi="Times New Roman"/>
          <w:bCs/>
          <w:sz w:val="26"/>
          <w:szCs w:val="26"/>
        </w:rPr>
      </w:pPr>
      <w:r w:rsidRPr="002E2328">
        <w:rPr>
          <w:rFonts w:ascii="Times New Roman" w:hAnsi="Times New Roman"/>
          <w:bCs/>
          <w:sz w:val="26"/>
          <w:szCs w:val="26"/>
        </w:rPr>
        <w:t xml:space="preserve">В отчетном периоде Контрольно-счетной палатой проведена экспертиза </w:t>
      </w:r>
      <w:r w:rsidR="007F0672" w:rsidRPr="002E2328">
        <w:rPr>
          <w:rFonts w:ascii="Times New Roman" w:hAnsi="Times New Roman"/>
          <w:bCs/>
          <w:sz w:val="26"/>
          <w:szCs w:val="26"/>
        </w:rPr>
        <w:t xml:space="preserve">48 </w:t>
      </w:r>
      <w:r w:rsidR="00C92E4B" w:rsidRPr="002E2328">
        <w:rPr>
          <w:rFonts w:ascii="Times New Roman" w:hAnsi="Times New Roman"/>
          <w:bCs/>
          <w:sz w:val="26"/>
          <w:szCs w:val="26"/>
        </w:rPr>
        <w:t xml:space="preserve">иных нормативных правовых актов Забайкальского края, в том числе 46 </w:t>
      </w:r>
      <w:r w:rsidR="00685202" w:rsidRPr="002E2328">
        <w:rPr>
          <w:rFonts w:ascii="Times New Roman" w:hAnsi="Times New Roman"/>
          <w:bCs/>
          <w:sz w:val="26"/>
          <w:szCs w:val="26"/>
        </w:rPr>
        <w:t>проект</w:t>
      </w:r>
      <w:r w:rsidR="000D32FD" w:rsidRPr="002E2328">
        <w:rPr>
          <w:rFonts w:ascii="Times New Roman" w:hAnsi="Times New Roman"/>
          <w:bCs/>
          <w:sz w:val="26"/>
          <w:szCs w:val="26"/>
        </w:rPr>
        <w:t>ов</w:t>
      </w:r>
      <w:r w:rsidR="00685202" w:rsidRPr="002E2328">
        <w:rPr>
          <w:rFonts w:ascii="Times New Roman" w:hAnsi="Times New Roman"/>
          <w:bCs/>
          <w:sz w:val="26"/>
          <w:szCs w:val="26"/>
        </w:rPr>
        <w:t xml:space="preserve"> законов Забайкальского края</w:t>
      </w:r>
      <w:r w:rsidRPr="002E2328">
        <w:rPr>
          <w:rFonts w:ascii="Times New Roman" w:hAnsi="Times New Roman"/>
          <w:bCs/>
          <w:sz w:val="26"/>
          <w:szCs w:val="26"/>
        </w:rPr>
        <w:t xml:space="preserve">, </w:t>
      </w:r>
      <w:r w:rsidR="007F0672" w:rsidRPr="002E2328">
        <w:rPr>
          <w:rFonts w:ascii="Times New Roman" w:hAnsi="Times New Roman"/>
          <w:bCs/>
          <w:sz w:val="26"/>
          <w:szCs w:val="26"/>
        </w:rPr>
        <w:t>вносимых</w:t>
      </w:r>
      <w:r w:rsidR="00685202" w:rsidRPr="002E2328">
        <w:rPr>
          <w:rFonts w:ascii="Times New Roman" w:hAnsi="Times New Roman"/>
          <w:bCs/>
          <w:sz w:val="26"/>
          <w:szCs w:val="26"/>
        </w:rPr>
        <w:t xml:space="preserve"> в</w:t>
      </w:r>
      <w:r w:rsidRPr="002E2328">
        <w:rPr>
          <w:rFonts w:ascii="Times New Roman" w:hAnsi="Times New Roman"/>
          <w:bCs/>
          <w:sz w:val="26"/>
          <w:szCs w:val="26"/>
        </w:rPr>
        <w:t xml:space="preserve"> Законодательно</w:t>
      </w:r>
      <w:r w:rsidR="00685202" w:rsidRPr="002E2328">
        <w:rPr>
          <w:rFonts w:ascii="Times New Roman" w:hAnsi="Times New Roman"/>
          <w:bCs/>
          <w:sz w:val="26"/>
          <w:szCs w:val="26"/>
        </w:rPr>
        <w:t>е</w:t>
      </w:r>
      <w:r w:rsidRPr="002E2328">
        <w:rPr>
          <w:rFonts w:ascii="Times New Roman" w:hAnsi="Times New Roman"/>
          <w:bCs/>
          <w:sz w:val="26"/>
          <w:szCs w:val="26"/>
        </w:rPr>
        <w:t xml:space="preserve"> Собрани</w:t>
      </w:r>
      <w:r w:rsidR="00685202" w:rsidRPr="002E2328">
        <w:rPr>
          <w:rFonts w:ascii="Times New Roman" w:hAnsi="Times New Roman"/>
          <w:bCs/>
          <w:sz w:val="26"/>
          <w:szCs w:val="26"/>
        </w:rPr>
        <w:t>е</w:t>
      </w:r>
      <w:r w:rsidRPr="002E2328">
        <w:rPr>
          <w:rFonts w:ascii="Times New Roman" w:hAnsi="Times New Roman"/>
          <w:bCs/>
          <w:sz w:val="26"/>
          <w:szCs w:val="26"/>
        </w:rPr>
        <w:t xml:space="preserve"> Забайкальского </w:t>
      </w:r>
      <w:r w:rsidR="00AF5ED4" w:rsidRPr="002E2328">
        <w:rPr>
          <w:rFonts w:ascii="Times New Roman" w:hAnsi="Times New Roman"/>
          <w:bCs/>
          <w:sz w:val="26"/>
          <w:szCs w:val="26"/>
        </w:rPr>
        <w:t>края</w:t>
      </w:r>
      <w:r w:rsidR="000D32FD" w:rsidRPr="002E2328">
        <w:rPr>
          <w:rFonts w:ascii="Times New Roman" w:hAnsi="Times New Roman"/>
          <w:bCs/>
          <w:sz w:val="26"/>
          <w:szCs w:val="26"/>
        </w:rPr>
        <w:t>,</w:t>
      </w:r>
      <w:r w:rsidR="00C92E4B" w:rsidRPr="002E2328">
        <w:rPr>
          <w:rFonts w:ascii="Times New Roman" w:hAnsi="Times New Roman"/>
          <w:bCs/>
          <w:sz w:val="26"/>
          <w:szCs w:val="26"/>
        </w:rPr>
        <w:t xml:space="preserve"> и 2 проект</w:t>
      </w:r>
      <w:r w:rsidR="00DF24CA">
        <w:rPr>
          <w:rFonts w:ascii="Times New Roman" w:hAnsi="Times New Roman"/>
          <w:bCs/>
          <w:sz w:val="26"/>
          <w:szCs w:val="26"/>
        </w:rPr>
        <w:t>а</w:t>
      </w:r>
      <w:r w:rsidR="00C92E4B" w:rsidRPr="002E2328">
        <w:rPr>
          <w:rFonts w:ascii="Times New Roman" w:hAnsi="Times New Roman"/>
          <w:bCs/>
          <w:sz w:val="26"/>
          <w:szCs w:val="26"/>
        </w:rPr>
        <w:t xml:space="preserve"> постановлений Законодательного Собрания Забайкальского края</w:t>
      </w:r>
      <w:r w:rsidR="00AF5ED4" w:rsidRPr="002E2328">
        <w:rPr>
          <w:rFonts w:ascii="Times New Roman" w:hAnsi="Times New Roman"/>
          <w:bCs/>
          <w:sz w:val="26"/>
          <w:szCs w:val="26"/>
        </w:rPr>
        <w:t>.</w:t>
      </w:r>
    </w:p>
    <w:p w:rsidR="00B27484" w:rsidRDefault="00C92E4B" w:rsidP="00D0101D">
      <w:pPr>
        <w:pStyle w:val="a6"/>
        <w:ind w:left="0"/>
        <w:rPr>
          <w:rFonts w:ascii="Times New Roman" w:hAnsi="Times New Roman"/>
          <w:bCs/>
          <w:sz w:val="26"/>
          <w:szCs w:val="26"/>
        </w:rPr>
      </w:pPr>
      <w:r w:rsidRPr="002E2328">
        <w:rPr>
          <w:rFonts w:ascii="Times New Roman" w:hAnsi="Times New Roman"/>
          <w:bCs/>
          <w:sz w:val="26"/>
          <w:szCs w:val="26"/>
        </w:rPr>
        <w:t xml:space="preserve">Из общего количества </w:t>
      </w:r>
      <w:r w:rsidR="00B27484">
        <w:rPr>
          <w:rFonts w:ascii="Times New Roman" w:hAnsi="Times New Roman"/>
          <w:bCs/>
          <w:sz w:val="26"/>
          <w:szCs w:val="26"/>
        </w:rPr>
        <w:t xml:space="preserve">17 заключений подготовлено </w:t>
      </w:r>
      <w:r w:rsidRPr="002E2328">
        <w:rPr>
          <w:rFonts w:ascii="Times New Roman" w:hAnsi="Times New Roman"/>
          <w:bCs/>
          <w:sz w:val="26"/>
          <w:szCs w:val="26"/>
        </w:rPr>
        <w:t xml:space="preserve">на проекты законов Забайкальского края социальной направленности, 11 </w:t>
      </w:r>
      <w:r w:rsidR="000D32FD" w:rsidRPr="002E2328">
        <w:rPr>
          <w:rFonts w:ascii="Times New Roman" w:hAnsi="Times New Roman"/>
          <w:bCs/>
          <w:sz w:val="26"/>
          <w:szCs w:val="26"/>
        </w:rPr>
        <w:t>–</w:t>
      </w:r>
      <w:r w:rsidRPr="002E2328">
        <w:rPr>
          <w:rFonts w:ascii="Times New Roman" w:hAnsi="Times New Roman"/>
          <w:bCs/>
          <w:sz w:val="26"/>
          <w:szCs w:val="26"/>
        </w:rPr>
        <w:t xml:space="preserve"> </w:t>
      </w:r>
      <w:r w:rsidR="00B27484">
        <w:rPr>
          <w:rFonts w:ascii="Times New Roman" w:hAnsi="Times New Roman"/>
          <w:bCs/>
          <w:sz w:val="26"/>
          <w:szCs w:val="26"/>
        </w:rPr>
        <w:t>по вопросам</w:t>
      </w:r>
      <w:r w:rsidRPr="002E2328">
        <w:rPr>
          <w:rFonts w:ascii="Times New Roman" w:hAnsi="Times New Roman"/>
          <w:bCs/>
          <w:sz w:val="26"/>
          <w:szCs w:val="26"/>
        </w:rPr>
        <w:t xml:space="preserve"> налогообложения и предоставления налоговых льгот, 7 </w:t>
      </w:r>
      <w:r w:rsidR="000D32FD" w:rsidRPr="002E2328">
        <w:rPr>
          <w:rFonts w:ascii="Times New Roman" w:hAnsi="Times New Roman"/>
          <w:bCs/>
          <w:sz w:val="26"/>
          <w:szCs w:val="26"/>
        </w:rPr>
        <w:t xml:space="preserve">– </w:t>
      </w:r>
      <w:r w:rsidR="00B27484">
        <w:rPr>
          <w:rFonts w:ascii="Times New Roman" w:hAnsi="Times New Roman"/>
          <w:bCs/>
          <w:sz w:val="26"/>
          <w:szCs w:val="26"/>
        </w:rPr>
        <w:t xml:space="preserve">на законопроекты, </w:t>
      </w:r>
      <w:r w:rsidRPr="002E2328">
        <w:rPr>
          <w:rFonts w:ascii="Times New Roman" w:hAnsi="Times New Roman"/>
          <w:bCs/>
          <w:sz w:val="26"/>
          <w:szCs w:val="26"/>
        </w:rPr>
        <w:t>регулирующие бюджетный процесс и межбюджетные отношения.</w:t>
      </w:r>
      <w:r w:rsidR="00E26BA7" w:rsidRPr="002E2328">
        <w:rPr>
          <w:rFonts w:ascii="Times New Roman" w:hAnsi="Times New Roman"/>
          <w:bCs/>
          <w:sz w:val="26"/>
          <w:szCs w:val="26"/>
        </w:rPr>
        <w:t xml:space="preserve"> </w:t>
      </w:r>
    </w:p>
    <w:p w:rsidR="00AF5ED4" w:rsidRPr="002E2328" w:rsidRDefault="00AF5ED4" w:rsidP="00D0101D">
      <w:pPr>
        <w:pStyle w:val="a6"/>
        <w:ind w:left="0"/>
        <w:rPr>
          <w:rFonts w:ascii="Times New Roman" w:hAnsi="Times New Roman"/>
          <w:bCs/>
          <w:sz w:val="26"/>
          <w:szCs w:val="26"/>
        </w:rPr>
      </w:pPr>
      <w:r w:rsidRPr="00F4575C">
        <w:rPr>
          <w:rFonts w:ascii="Times New Roman" w:hAnsi="Times New Roman"/>
          <w:bCs/>
          <w:sz w:val="26"/>
          <w:szCs w:val="26"/>
        </w:rPr>
        <w:t xml:space="preserve">По результатам проведенных экспертиз </w:t>
      </w:r>
      <w:r w:rsidR="00DF24CA" w:rsidRPr="00F4575C">
        <w:rPr>
          <w:rFonts w:ascii="Times New Roman" w:hAnsi="Times New Roman"/>
          <w:bCs/>
          <w:sz w:val="26"/>
          <w:szCs w:val="26"/>
        </w:rPr>
        <w:t xml:space="preserve">27 заключений </w:t>
      </w:r>
      <w:r w:rsidR="00B27484">
        <w:rPr>
          <w:rFonts w:ascii="Times New Roman" w:hAnsi="Times New Roman"/>
          <w:bCs/>
          <w:sz w:val="26"/>
          <w:szCs w:val="26"/>
        </w:rPr>
        <w:t xml:space="preserve">Контрольно-счетной палаты содержали </w:t>
      </w:r>
      <w:r w:rsidR="00DF24CA" w:rsidRPr="00F4575C">
        <w:rPr>
          <w:rFonts w:ascii="Times New Roman" w:hAnsi="Times New Roman"/>
          <w:bCs/>
          <w:sz w:val="26"/>
          <w:szCs w:val="26"/>
        </w:rPr>
        <w:t xml:space="preserve">замечания и </w:t>
      </w:r>
      <w:r w:rsidRPr="00F4575C">
        <w:rPr>
          <w:rFonts w:ascii="Times New Roman" w:hAnsi="Times New Roman"/>
          <w:bCs/>
          <w:sz w:val="26"/>
          <w:szCs w:val="26"/>
        </w:rPr>
        <w:t>предложени</w:t>
      </w:r>
      <w:r w:rsidR="009125D6" w:rsidRPr="00F4575C">
        <w:rPr>
          <w:rFonts w:ascii="Times New Roman" w:hAnsi="Times New Roman"/>
          <w:bCs/>
          <w:sz w:val="26"/>
          <w:szCs w:val="26"/>
        </w:rPr>
        <w:t>я</w:t>
      </w:r>
      <w:r w:rsidR="00D7197D" w:rsidRPr="00F4575C">
        <w:rPr>
          <w:rFonts w:ascii="Times New Roman" w:hAnsi="Times New Roman"/>
          <w:bCs/>
          <w:sz w:val="26"/>
          <w:szCs w:val="26"/>
        </w:rPr>
        <w:t xml:space="preserve">, </w:t>
      </w:r>
      <w:r w:rsidR="00B27484">
        <w:rPr>
          <w:rFonts w:ascii="Times New Roman" w:hAnsi="Times New Roman"/>
          <w:bCs/>
          <w:sz w:val="26"/>
          <w:szCs w:val="26"/>
        </w:rPr>
        <w:t xml:space="preserve">которые были полностью или </w:t>
      </w:r>
      <w:r w:rsidR="00B27484">
        <w:rPr>
          <w:rFonts w:ascii="Times New Roman" w:hAnsi="Times New Roman"/>
          <w:bCs/>
          <w:sz w:val="26"/>
          <w:szCs w:val="26"/>
        </w:rPr>
        <w:lastRenderedPageBreak/>
        <w:t xml:space="preserve">частично учтены в дальнейшей работе в отношении </w:t>
      </w:r>
      <w:r w:rsidR="00F4575C" w:rsidRPr="00F4575C">
        <w:rPr>
          <w:rFonts w:ascii="Times New Roman" w:hAnsi="Times New Roman"/>
          <w:bCs/>
          <w:sz w:val="26"/>
          <w:szCs w:val="26"/>
        </w:rPr>
        <w:t>10 нормативных правовых акт</w:t>
      </w:r>
      <w:r w:rsidR="00B27484">
        <w:rPr>
          <w:rFonts w:ascii="Times New Roman" w:hAnsi="Times New Roman"/>
          <w:bCs/>
          <w:sz w:val="26"/>
          <w:szCs w:val="26"/>
        </w:rPr>
        <w:t>ов</w:t>
      </w:r>
      <w:r w:rsidR="005932A1" w:rsidRPr="00F4575C">
        <w:rPr>
          <w:rFonts w:ascii="Times New Roman" w:hAnsi="Times New Roman"/>
          <w:bCs/>
          <w:sz w:val="26"/>
          <w:szCs w:val="26"/>
        </w:rPr>
        <w:t>.</w:t>
      </w:r>
    </w:p>
    <w:p w:rsidR="00E26BA7" w:rsidRPr="002E2328" w:rsidRDefault="003E3CA7" w:rsidP="00D0101D">
      <w:pPr>
        <w:pStyle w:val="a6"/>
        <w:ind w:left="0"/>
        <w:rPr>
          <w:rFonts w:ascii="Times New Roman" w:hAnsi="Times New Roman"/>
          <w:bCs/>
          <w:sz w:val="26"/>
          <w:szCs w:val="26"/>
        </w:rPr>
      </w:pPr>
      <w:r w:rsidRPr="002E2328">
        <w:rPr>
          <w:rFonts w:ascii="Times New Roman" w:hAnsi="Times New Roman"/>
          <w:bCs/>
          <w:sz w:val="26"/>
          <w:szCs w:val="26"/>
        </w:rPr>
        <w:t xml:space="preserve">Все заключения </w:t>
      </w:r>
      <w:r w:rsidR="00E26BA7" w:rsidRPr="002E2328">
        <w:rPr>
          <w:rFonts w:ascii="Times New Roman" w:hAnsi="Times New Roman"/>
          <w:bCs/>
          <w:sz w:val="26"/>
          <w:szCs w:val="26"/>
        </w:rPr>
        <w:t xml:space="preserve">Контрольно-счетной палаты </w:t>
      </w:r>
      <w:r w:rsidRPr="002E2328">
        <w:rPr>
          <w:rFonts w:ascii="Times New Roman" w:hAnsi="Times New Roman"/>
          <w:bCs/>
          <w:sz w:val="26"/>
          <w:szCs w:val="26"/>
        </w:rPr>
        <w:t xml:space="preserve">в установленном порядке </w:t>
      </w:r>
      <w:r w:rsidR="00E26BA7" w:rsidRPr="002E2328">
        <w:rPr>
          <w:rFonts w:ascii="Times New Roman" w:hAnsi="Times New Roman"/>
          <w:bCs/>
          <w:sz w:val="26"/>
          <w:szCs w:val="26"/>
        </w:rPr>
        <w:t xml:space="preserve">были </w:t>
      </w:r>
      <w:r w:rsidRPr="002E2328">
        <w:rPr>
          <w:rFonts w:ascii="Times New Roman" w:hAnsi="Times New Roman"/>
          <w:bCs/>
          <w:sz w:val="26"/>
          <w:szCs w:val="26"/>
        </w:rPr>
        <w:t xml:space="preserve">направлены </w:t>
      </w:r>
      <w:r w:rsidR="00E26BA7" w:rsidRPr="002E2328">
        <w:rPr>
          <w:rFonts w:ascii="Times New Roman" w:hAnsi="Times New Roman"/>
          <w:bCs/>
          <w:sz w:val="26"/>
          <w:szCs w:val="26"/>
        </w:rPr>
        <w:t xml:space="preserve">для рассмотрения </w:t>
      </w:r>
      <w:r w:rsidRPr="002E2328">
        <w:rPr>
          <w:rFonts w:ascii="Times New Roman" w:hAnsi="Times New Roman"/>
          <w:bCs/>
          <w:sz w:val="26"/>
          <w:szCs w:val="26"/>
        </w:rPr>
        <w:t>в Законодательное Собрание</w:t>
      </w:r>
      <w:r w:rsidR="00E26BA7" w:rsidRPr="002E2328">
        <w:rPr>
          <w:rFonts w:ascii="Times New Roman" w:hAnsi="Times New Roman"/>
          <w:bCs/>
          <w:sz w:val="26"/>
          <w:szCs w:val="26"/>
        </w:rPr>
        <w:t xml:space="preserve"> Забайкальского края</w:t>
      </w:r>
      <w:r w:rsidRPr="002E2328">
        <w:rPr>
          <w:rFonts w:ascii="Times New Roman" w:hAnsi="Times New Roman"/>
          <w:bCs/>
          <w:sz w:val="26"/>
          <w:szCs w:val="26"/>
        </w:rPr>
        <w:t>.</w:t>
      </w:r>
    </w:p>
    <w:p w:rsidR="00CB4936" w:rsidRPr="00800CF5" w:rsidRDefault="00CB4936" w:rsidP="00CB4936">
      <w:pPr>
        <w:pStyle w:val="a6"/>
        <w:rPr>
          <w:rFonts w:ascii="Times New Roman" w:hAnsi="Times New Roman"/>
          <w:b/>
          <w:bCs/>
          <w:sz w:val="16"/>
          <w:szCs w:val="16"/>
        </w:rPr>
      </w:pPr>
    </w:p>
    <w:p w:rsidR="00CB4936" w:rsidRPr="002E2328" w:rsidRDefault="000D32FD" w:rsidP="00F92793">
      <w:pPr>
        <w:autoSpaceDE w:val="0"/>
        <w:autoSpaceDN w:val="0"/>
        <w:adjustRightInd w:val="0"/>
        <w:spacing w:line="360" w:lineRule="auto"/>
        <w:ind w:left="634" w:hanging="634"/>
        <w:jc w:val="left"/>
        <w:rPr>
          <w:b/>
          <w:bCs/>
          <w:i/>
          <w:sz w:val="26"/>
          <w:szCs w:val="26"/>
        </w:rPr>
      </w:pPr>
      <w:r w:rsidRPr="002E2328">
        <w:rPr>
          <w:b/>
          <w:bCs/>
          <w:i/>
          <w:sz w:val="26"/>
          <w:szCs w:val="26"/>
        </w:rPr>
        <w:t>2.4.</w:t>
      </w:r>
      <w:r w:rsidR="00CB4936" w:rsidRPr="002E2328">
        <w:rPr>
          <w:b/>
          <w:bCs/>
          <w:i/>
          <w:sz w:val="26"/>
          <w:szCs w:val="26"/>
        </w:rPr>
        <w:t xml:space="preserve"> Аналитическая деятельность</w:t>
      </w:r>
    </w:p>
    <w:p w:rsidR="003E3CA7" w:rsidRPr="002E2328" w:rsidRDefault="003E3CA7" w:rsidP="00F92793">
      <w:pPr>
        <w:spacing w:line="360" w:lineRule="auto"/>
        <w:ind w:firstLine="720"/>
        <w:rPr>
          <w:sz w:val="26"/>
          <w:szCs w:val="26"/>
        </w:rPr>
      </w:pPr>
      <w:r w:rsidRPr="002E2328">
        <w:rPr>
          <w:sz w:val="26"/>
          <w:szCs w:val="26"/>
        </w:rPr>
        <w:t>В течение 201</w:t>
      </w:r>
      <w:r w:rsidR="00481BE6" w:rsidRPr="002E2328">
        <w:rPr>
          <w:sz w:val="26"/>
          <w:szCs w:val="26"/>
        </w:rPr>
        <w:t>4</w:t>
      </w:r>
      <w:r w:rsidRPr="002E2328">
        <w:rPr>
          <w:sz w:val="26"/>
          <w:szCs w:val="26"/>
        </w:rPr>
        <w:t xml:space="preserve"> года </w:t>
      </w:r>
      <w:r w:rsidR="00481BE6" w:rsidRPr="002E2328">
        <w:rPr>
          <w:sz w:val="26"/>
          <w:szCs w:val="26"/>
        </w:rPr>
        <w:t xml:space="preserve">Контрольно-счетной палатой </w:t>
      </w:r>
      <w:r w:rsidRPr="002E2328">
        <w:rPr>
          <w:sz w:val="26"/>
          <w:szCs w:val="26"/>
        </w:rPr>
        <w:t xml:space="preserve">подготовлено </w:t>
      </w:r>
      <w:r w:rsidR="00685202" w:rsidRPr="002E2328">
        <w:rPr>
          <w:sz w:val="26"/>
          <w:szCs w:val="26"/>
        </w:rPr>
        <w:t>1</w:t>
      </w:r>
      <w:r w:rsidR="003655E0">
        <w:rPr>
          <w:sz w:val="26"/>
          <w:szCs w:val="26"/>
        </w:rPr>
        <w:t>4</w:t>
      </w:r>
      <w:r w:rsidR="00481BE6" w:rsidRPr="002E2328">
        <w:rPr>
          <w:sz w:val="26"/>
          <w:szCs w:val="26"/>
        </w:rPr>
        <w:t xml:space="preserve"> </w:t>
      </w:r>
      <w:r w:rsidRPr="002E2328">
        <w:rPr>
          <w:sz w:val="26"/>
          <w:szCs w:val="26"/>
        </w:rPr>
        <w:t xml:space="preserve">тематических аналитических записок (в том числе </w:t>
      </w:r>
      <w:r w:rsidR="008411ED" w:rsidRPr="002E2328">
        <w:rPr>
          <w:sz w:val="26"/>
          <w:szCs w:val="26"/>
        </w:rPr>
        <w:t>3</w:t>
      </w:r>
      <w:r w:rsidRPr="002E2328">
        <w:rPr>
          <w:sz w:val="26"/>
          <w:szCs w:val="26"/>
        </w:rPr>
        <w:t xml:space="preserve"> – по поручению депутатов краевого Законодательного Собрания), которые были направлены как в Законодательное Собрание Забайкальского края для сведения, так и в органы исполнительной власти края для рассмотрения и принятия мер.</w:t>
      </w:r>
    </w:p>
    <w:p w:rsidR="00FC7AB4" w:rsidRPr="002E2328" w:rsidRDefault="00FC7AB4" w:rsidP="00FC7AB4">
      <w:pPr>
        <w:spacing w:line="360" w:lineRule="auto"/>
        <w:ind w:firstLine="720"/>
        <w:rPr>
          <w:sz w:val="26"/>
          <w:szCs w:val="26"/>
        </w:rPr>
      </w:pPr>
      <w:r w:rsidRPr="002E2328">
        <w:rPr>
          <w:sz w:val="26"/>
          <w:szCs w:val="26"/>
        </w:rPr>
        <w:t xml:space="preserve">Аналитической деятельностью были охвачены такие направления социально-экономического развития края, как здравоохранение, ЖКХ, воздушный транспорт, налоговые льготы, государственные программы, межбюджетные трансферты, кредиты, государственный долг, результаты исполнения </w:t>
      </w:r>
      <w:r w:rsidR="00176A80" w:rsidRPr="002E2328">
        <w:rPr>
          <w:sz w:val="26"/>
          <w:szCs w:val="26"/>
        </w:rPr>
        <w:t>«майских» у</w:t>
      </w:r>
      <w:r w:rsidRPr="002E2328">
        <w:rPr>
          <w:sz w:val="26"/>
          <w:szCs w:val="26"/>
        </w:rPr>
        <w:t>казов Президента Р</w:t>
      </w:r>
      <w:r w:rsidR="00176A80" w:rsidRPr="002E2328">
        <w:rPr>
          <w:sz w:val="26"/>
          <w:szCs w:val="26"/>
        </w:rPr>
        <w:t xml:space="preserve">оссийской </w:t>
      </w:r>
      <w:r w:rsidRPr="002E2328">
        <w:rPr>
          <w:sz w:val="26"/>
          <w:szCs w:val="26"/>
        </w:rPr>
        <w:t>Ф</w:t>
      </w:r>
      <w:r w:rsidR="00176A80" w:rsidRPr="002E2328">
        <w:rPr>
          <w:sz w:val="26"/>
          <w:szCs w:val="26"/>
        </w:rPr>
        <w:t>едерации</w:t>
      </w:r>
      <w:r w:rsidRPr="002E2328">
        <w:rPr>
          <w:sz w:val="26"/>
          <w:szCs w:val="26"/>
        </w:rPr>
        <w:t>.</w:t>
      </w:r>
    </w:p>
    <w:p w:rsidR="005B18E7" w:rsidRPr="002E2328" w:rsidRDefault="00FC7AB4" w:rsidP="00D7197D">
      <w:pPr>
        <w:spacing w:line="360" w:lineRule="auto"/>
        <w:ind w:firstLine="720"/>
        <w:rPr>
          <w:sz w:val="26"/>
          <w:szCs w:val="26"/>
        </w:rPr>
      </w:pPr>
      <w:r w:rsidRPr="002E2328">
        <w:rPr>
          <w:sz w:val="26"/>
          <w:szCs w:val="26"/>
        </w:rPr>
        <w:t>К</w:t>
      </w:r>
      <w:r w:rsidR="005B18E7" w:rsidRPr="002E2328">
        <w:rPr>
          <w:sz w:val="26"/>
          <w:szCs w:val="26"/>
        </w:rPr>
        <w:t>онтрол</w:t>
      </w:r>
      <w:r w:rsidR="00D7197D" w:rsidRPr="002E2328">
        <w:rPr>
          <w:sz w:val="26"/>
          <w:szCs w:val="26"/>
        </w:rPr>
        <w:t>ь</w:t>
      </w:r>
      <w:r w:rsidR="005B18E7" w:rsidRPr="002E2328">
        <w:rPr>
          <w:sz w:val="26"/>
          <w:szCs w:val="26"/>
        </w:rPr>
        <w:t xml:space="preserve"> за </w:t>
      </w:r>
      <w:r w:rsidRPr="002E2328">
        <w:rPr>
          <w:sz w:val="26"/>
          <w:szCs w:val="26"/>
        </w:rPr>
        <w:t xml:space="preserve">текущим </w:t>
      </w:r>
      <w:r w:rsidR="005B18E7" w:rsidRPr="002E2328">
        <w:rPr>
          <w:sz w:val="26"/>
          <w:szCs w:val="26"/>
        </w:rPr>
        <w:t xml:space="preserve">исполнением </w:t>
      </w:r>
      <w:r w:rsidR="00696EDB" w:rsidRPr="002E2328">
        <w:rPr>
          <w:sz w:val="26"/>
          <w:szCs w:val="26"/>
        </w:rPr>
        <w:t xml:space="preserve">краевого бюджета </w:t>
      </w:r>
      <w:r w:rsidR="005B18E7" w:rsidRPr="002E2328">
        <w:rPr>
          <w:sz w:val="26"/>
          <w:szCs w:val="26"/>
        </w:rPr>
        <w:t>осуществлялся на основе отчетов об исполнении бюджета Забайкальского края за 1 квартал, 1 полугодие и 9 месяцев 2014 года, утверждённых распоряжени</w:t>
      </w:r>
      <w:r w:rsidR="00696EDB" w:rsidRPr="002E2328">
        <w:rPr>
          <w:sz w:val="26"/>
          <w:szCs w:val="26"/>
        </w:rPr>
        <w:t>я</w:t>
      </w:r>
      <w:r w:rsidR="005B18E7" w:rsidRPr="002E2328">
        <w:rPr>
          <w:sz w:val="26"/>
          <w:szCs w:val="26"/>
        </w:rPr>
        <w:t>м</w:t>
      </w:r>
      <w:r w:rsidR="00696EDB" w:rsidRPr="002E2328">
        <w:rPr>
          <w:sz w:val="26"/>
          <w:szCs w:val="26"/>
        </w:rPr>
        <w:t>и</w:t>
      </w:r>
      <w:r w:rsidR="005B18E7" w:rsidRPr="002E2328">
        <w:rPr>
          <w:sz w:val="26"/>
          <w:szCs w:val="26"/>
        </w:rPr>
        <w:t xml:space="preserve"> Правительства Забайкальского края, а также </w:t>
      </w:r>
      <w:r w:rsidR="004E675B" w:rsidRPr="002E2328">
        <w:rPr>
          <w:sz w:val="26"/>
          <w:szCs w:val="26"/>
        </w:rPr>
        <w:t xml:space="preserve">на основе </w:t>
      </w:r>
      <w:r w:rsidR="005B18E7" w:rsidRPr="002E2328">
        <w:rPr>
          <w:sz w:val="26"/>
          <w:szCs w:val="26"/>
        </w:rPr>
        <w:t xml:space="preserve">анализа бюджетной, статистической и иной отчетности. </w:t>
      </w:r>
    </w:p>
    <w:p w:rsidR="00696EDB" w:rsidRPr="002E2328" w:rsidRDefault="00696EDB" w:rsidP="00D7197D">
      <w:pPr>
        <w:spacing w:line="360" w:lineRule="auto"/>
        <w:ind w:firstLine="720"/>
        <w:rPr>
          <w:sz w:val="26"/>
          <w:szCs w:val="26"/>
        </w:rPr>
      </w:pPr>
      <w:r w:rsidRPr="002E2328">
        <w:rPr>
          <w:sz w:val="26"/>
          <w:szCs w:val="26"/>
        </w:rPr>
        <w:t xml:space="preserve">Подробная информация о результатах аналитической деятельности </w:t>
      </w:r>
      <w:r w:rsidRPr="00F4575C">
        <w:rPr>
          <w:sz w:val="26"/>
          <w:szCs w:val="26"/>
        </w:rPr>
        <w:t xml:space="preserve">Контрольно-счетной палаты в 2014 году приведена в </w:t>
      </w:r>
      <w:r w:rsidR="00F4575C" w:rsidRPr="00F4575C">
        <w:rPr>
          <w:sz w:val="26"/>
          <w:szCs w:val="26"/>
        </w:rPr>
        <w:t>п</w:t>
      </w:r>
      <w:r w:rsidRPr="00F4575C">
        <w:rPr>
          <w:sz w:val="26"/>
          <w:szCs w:val="26"/>
        </w:rPr>
        <w:t>риложении №</w:t>
      </w:r>
      <w:r w:rsidR="00F4575C" w:rsidRPr="00F4575C">
        <w:rPr>
          <w:sz w:val="26"/>
          <w:szCs w:val="26"/>
        </w:rPr>
        <w:t>6</w:t>
      </w:r>
      <w:r w:rsidRPr="00F4575C">
        <w:rPr>
          <w:sz w:val="26"/>
          <w:szCs w:val="26"/>
        </w:rPr>
        <w:t xml:space="preserve"> к настоящему отчету.</w:t>
      </w:r>
    </w:p>
    <w:p w:rsidR="006B6318" w:rsidRPr="005932A1" w:rsidRDefault="006B6318" w:rsidP="00D7197D">
      <w:pPr>
        <w:spacing w:line="360" w:lineRule="auto"/>
        <w:ind w:firstLine="720"/>
        <w:rPr>
          <w:sz w:val="16"/>
          <w:szCs w:val="16"/>
        </w:rPr>
      </w:pPr>
    </w:p>
    <w:p w:rsidR="00CB4936" w:rsidRPr="003655E0" w:rsidRDefault="00ED6158" w:rsidP="00ED6158">
      <w:pPr>
        <w:pStyle w:val="a6"/>
        <w:numPr>
          <w:ilvl w:val="0"/>
          <w:numId w:val="14"/>
        </w:numPr>
        <w:autoSpaceDE w:val="0"/>
        <w:autoSpaceDN w:val="0"/>
        <w:adjustRightInd w:val="0"/>
        <w:jc w:val="center"/>
        <w:rPr>
          <w:rFonts w:ascii="Times New Roman" w:hAnsi="Times New Roman"/>
          <w:b/>
          <w:bCs/>
          <w:sz w:val="28"/>
          <w:szCs w:val="28"/>
        </w:rPr>
      </w:pPr>
      <w:r w:rsidRPr="003655E0">
        <w:rPr>
          <w:rFonts w:ascii="Times New Roman" w:hAnsi="Times New Roman"/>
          <w:b/>
          <w:bCs/>
          <w:sz w:val="28"/>
          <w:szCs w:val="28"/>
        </w:rPr>
        <w:t>Основные итоги к</w:t>
      </w:r>
      <w:r w:rsidR="00940C47" w:rsidRPr="003655E0">
        <w:rPr>
          <w:rFonts w:ascii="Times New Roman" w:hAnsi="Times New Roman"/>
          <w:b/>
          <w:bCs/>
          <w:sz w:val="28"/>
          <w:szCs w:val="28"/>
        </w:rPr>
        <w:t>онтрольн</w:t>
      </w:r>
      <w:r w:rsidRPr="003655E0">
        <w:rPr>
          <w:rFonts w:ascii="Times New Roman" w:hAnsi="Times New Roman"/>
          <w:b/>
          <w:bCs/>
          <w:sz w:val="28"/>
          <w:szCs w:val="28"/>
        </w:rPr>
        <w:t>ой деятельности</w:t>
      </w:r>
    </w:p>
    <w:p w:rsidR="00C34A2A" w:rsidRPr="00C34A2A" w:rsidRDefault="00C34A2A" w:rsidP="00146766">
      <w:pPr>
        <w:spacing w:line="360" w:lineRule="auto"/>
        <w:rPr>
          <w:sz w:val="16"/>
          <w:szCs w:val="16"/>
        </w:rPr>
      </w:pPr>
    </w:p>
    <w:p w:rsidR="00FF7387" w:rsidRDefault="00301DD3" w:rsidP="00146766">
      <w:pPr>
        <w:spacing w:line="360" w:lineRule="auto"/>
        <w:rPr>
          <w:sz w:val="26"/>
          <w:szCs w:val="26"/>
        </w:rPr>
      </w:pPr>
      <w:r w:rsidRPr="002E2328">
        <w:rPr>
          <w:sz w:val="26"/>
          <w:szCs w:val="26"/>
        </w:rPr>
        <w:t>В к</w:t>
      </w:r>
      <w:r w:rsidR="00146766" w:rsidRPr="002E2328">
        <w:rPr>
          <w:sz w:val="26"/>
          <w:szCs w:val="26"/>
        </w:rPr>
        <w:t>онтрольн</w:t>
      </w:r>
      <w:r w:rsidRPr="002E2328">
        <w:rPr>
          <w:sz w:val="26"/>
          <w:szCs w:val="26"/>
        </w:rPr>
        <w:t>ой</w:t>
      </w:r>
      <w:r w:rsidR="00146766" w:rsidRPr="002E2328">
        <w:rPr>
          <w:sz w:val="26"/>
          <w:szCs w:val="26"/>
        </w:rPr>
        <w:t xml:space="preserve"> работ</w:t>
      </w:r>
      <w:r w:rsidRPr="002E2328">
        <w:rPr>
          <w:sz w:val="26"/>
          <w:szCs w:val="26"/>
        </w:rPr>
        <w:t>е</w:t>
      </w:r>
      <w:r w:rsidR="00146766" w:rsidRPr="002E2328">
        <w:rPr>
          <w:sz w:val="26"/>
          <w:szCs w:val="26"/>
        </w:rPr>
        <w:t xml:space="preserve"> </w:t>
      </w:r>
      <w:r w:rsidR="00DC7FED" w:rsidRPr="002E2328">
        <w:rPr>
          <w:sz w:val="26"/>
          <w:szCs w:val="26"/>
        </w:rPr>
        <w:t>основное</w:t>
      </w:r>
      <w:r w:rsidR="00146766" w:rsidRPr="002E2328">
        <w:rPr>
          <w:sz w:val="26"/>
          <w:szCs w:val="26"/>
        </w:rPr>
        <w:t xml:space="preserve"> внимание было </w:t>
      </w:r>
      <w:r w:rsidRPr="002E2328">
        <w:rPr>
          <w:sz w:val="26"/>
          <w:szCs w:val="26"/>
        </w:rPr>
        <w:t xml:space="preserve">уделено </w:t>
      </w:r>
      <w:r w:rsidR="00146766" w:rsidRPr="002E2328">
        <w:rPr>
          <w:sz w:val="26"/>
          <w:szCs w:val="26"/>
        </w:rPr>
        <w:t>вопрос</w:t>
      </w:r>
      <w:r w:rsidRPr="002E2328">
        <w:rPr>
          <w:sz w:val="26"/>
          <w:szCs w:val="26"/>
        </w:rPr>
        <w:t>ам</w:t>
      </w:r>
      <w:r w:rsidR="00146766" w:rsidRPr="002E2328">
        <w:rPr>
          <w:sz w:val="26"/>
          <w:szCs w:val="26"/>
        </w:rPr>
        <w:t>, имеющи</w:t>
      </w:r>
      <w:r w:rsidRPr="002E2328">
        <w:rPr>
          <w:sz w:val="26"/>
          <w:szCs w:val="26"/>
        </w:rPr>
        <w:t>м</w:t>
      </w:r>
      <w:r w:rsidR="00146766" w:rsidRPr="002E2328">
        <w:rPr>
          <w:sz w:val="26"/>
          <w:szCs w:val="26"/>
        </w:rPr>
        <w:t xml:space="preserve"> высокую общественную и социальную значимость. По направлениям деятельности «Социальная политика», «Здравоохранение», «Образование» и «Национальная экономика» проведено по 9 контрольных мероприятий, по направлению «Общегосударственные вопросы» </w:t>
      </w:r>
      <w:r w:rsidR="00F60849" w:rsidRPr="002E2328">
        <w:rPr>
          <w:sz w:val="26"/>
          <w:szCs w:val="26"/>
        </w:rPr>
        <w:t xml:space="preserve">- </w:t>
      </w:r>
      <w:r w:rsidR="00146766" w:rsidRPr="002E2328">
        <w:rPr>
          <w:sz w:val="26"/>
          <w:szCs w:val="26"/>
        </w:rPr>
        <w:t xml:space="preserve">16 проверок, «Межбюджетные трансферты общего характера бюджетам субъектов Российской Федерации и муниципальных образований» - 10 проверок, «Жилищно-коммунальное хозяйство» - 7 проверок, </w:t>
      </w:r>
      <w:r w:rsidR="00146766" w:rsidRPr="002E2328">
        <w:rPr>
          <w:sz w:val="26"/>
          <w:szCs w:val="26"/>
        </w:rPr>
        <w:lastRenderedPageBreak/>
        <w:t>«Национальная безопасность и правоохранительная деятельность» - 5 проверок, «Культура,</w:t>
      </w:r>
      <w:r w:rsidR="00574077" w:rsidRPr="002E2328">
        <w:rPr>
          <w:sz w:val="26"/>
          <w:szCs w:val="26"/>
        </w:rPr>
        <w:t xml:space="preserve"> кинематография» - 2 проверки, </w:t>
      </w:r>
      <w:r w:rsidR="00146766" w:rsidRPr="002E2328">
        <w:rPr>
          <w:sz w:val="26"/>
          <w:szCs w:val="26"/>
        </w:rPr>
        <w:t>по вопросу поступления в бюджет края налоговых и неналоговых доходов</w:t>
      </w:r>
      <w:r w:rsidR="00574077" w:rsidRPr="002E2328">
        <w:rPr>
          <w:sz w:val="26"/>
          <w:szCs w:val="26"/>
        </w:rPr>
        <w:t xml:space="preserve"> – 1 проверка</w:t>
      </w:r>
      <w:r w:rsidR="00146766" w:rsidRPr="002E2328">
        <w:rPr>
          <w:sz w:val="26"/>
          <w:szCs w:val="26"/>
        </w:rPr>
        <w:t>. Кроме того, в течение года проведено 5 проверок годовых отчетов об исполнении местных бюджетов, а также 2 контрольных мероприятия по аудиту эффективности</w:t>
      </w:r>
      <w:r w:rsidR="00853349">
        <w:rPr>
          <w:sz w:val="26"/>
          <w:szCs w:val="26"/>
        </w:rPr>
        <w:t xml:space="preserve"> использования бюджетных средств</w:t>
      </w:r>
      <w:r w:rsidR="00146766" w:rsidRPr="002E2328">
        <w:rPr>
          <w:sz w:val="26"/>
          <w:szCs w:val="26"/>
        </w:rPr>
        <w:t xml:space="preserve"> и 2 мероприятия по аудиту в сфере закупок.</w:t>
      </w:r>
      <w:r w:rsidR="00077972" w:rsidRPr="002E2328">
        <w:rPr>
          <w:sz w:val="26"/>
          <w:szCs w:val="26"/>
        </w:rPr>
        <w:t xml:space="preserve"> </w:t>
      </w:r>
      <w:r w:rsidR="00146766" w:rsidRPr="002E2328">
        <w:rPr>
          <w:sz w:val="26"/>
          <w:szCs w:val="26"/>
        </w:rPr>
        <w:t>Все отчеты по результатам проведенных контрольных мероприятий были рассмотрены на заседаниях Коллегии Контрольно-счетной палаты. Из 9</w:t>
      </w:r>
      <w:r w:rsidR="009C6203">
        <w:rPr>
          <w:sz w:val="26"/>
          <w:szCs w:val="26"/>
        </w:rPr>
        <w:t>2</w:t>
      </w:r>
      <w:r w:rsidR="00146766" w:rsidRPr="002E2328">
        <w:rPr>
          <w:sz w:val="26"/>
          <w:szCs w:val="26"/>
        </w:rPr>
        <w:t xml:space="preserve"> проведенных в 2014 году контрольных мероприятий в </w:t>
      </w:r>
      <w:r w:rsidR="005932A1">
        <w:rPr>
          <w:sz w:val="26"/>
          <w:szCs w:val="26"/>
        </w:rPr>
        <w:t>39</w:t>
      </w:r>
      <w:r w:rsidR="00146766" w:rsidRPr="002E2328">
        <w:rPr>
          <w:sz w:val="26"/>
          <w:szCs w:val="26"/>
        </w:rPr>
        <w:t xml:space="preserve"> случаях установлены финансовые нарушения на общую сумму </w:t>
      </w:r>
      <w:r w:rsidR="005932A1">
        <w:rPr>
          <w:sz w:val="26"/>
          <w:szCs w:val="26"/>
        </w:rPr>
        <w:t>769 886,5</w:t>
      </w:r>
      <w:r w:rsidR="00146766" w:rsidRPr="002E2328">
        <w:rPr>
          <w:sz w:val="26"/>
          <w:szCs w:val="26"/>
        </w:rPr>
        <w:t xml:space="preserve"> млн. рублей. </w:t>
      </w:r>
    </w:p>
    <w:p w:rsidR="00146766" w:rsidRPr="002E2328" w:rsidRDefault="00FF7387" w:rsidP="00146766">
      <w:pPr>
        <w:spacing w:line="360" w:lineRule="auto"/>
        <w:rPr>
          <w:sz w:val="26"/>
          <w:szCs w:val="26"/>
        </w:rPr>
      </w:pPr>
      <w:r>
        <w:rPr>
          <w:sz w:val="26"/>
          <w:szCs w:val="26"/>
        </w:rPr>
        <w:t>Основные</w:t>
      </w:r>
      <w:r w:rsidR="00301DD3" w:rsidRPr="002E2328">
        <w:rPr>
          <w:sz w:val="26"/>
          <w:szCs w:val="26"/>
        </w:rPr>
        <w:t xml:space="preserve"> р</w:t>
      </w:r>
      <w:r w:rsidR="00146766" w:rsidRPr="002E2328">
        <w:rPr>
          <w:sz w:val="26"/>
          <w:szCs w:val="26"/>
        </w:rPr>
        <w:t>езультаты деятельности аудиторск</w:t>
      </w:r>
      <w:r w:rsidR="00301DD3" w:rsidRPr="002E2328">
        <w:rPr>
          <w:sz w:val="26"/>
          <w:szCs w:val="26"/>
        </w:rPr>
        <w:t>их</w:t>
      </w:r>
      <w:r w:rsidR="00146766" w:rsidRPr="002E2328">
        <w:rPr>
          <w:sz w:val="26"/>
          <w:szCs w:val="26"/>
        </w:rPr>
        <w:t xml:space="preserve"> направлени</w:t>
      </w:r>
      <w:r w:rsidR="00301DD3" w:rsidRPr="002E2328">
        <w:rPr>
          <w:sz w:val="26"/>
          <w:szCs w:val="26"/>
        </w:rPr>
        <w:t>й</w:t>
      </w:r>
      <w:r>
        <w:rPr>
          <w:sz w:val="26"/>
          <w:szCs w:val="26"/>
        </w:rPr>
        <w:t xml:space="preserve"> в 2014 году</w:t>
      </w:r>
      <w:r w:rsidR="00146766" w:rsidRPr="002E2328">
        <w:rPr>
          <w:sz w:val="26"/>
          <w:szCs w:val="26"/>
        </w:rPr>
        <w:t xml:space="preserve"> </w:t>
      </w:r>
      <w:r w:rsidRPr="00FF7387">
        <w:rPr>
          <w:sz w:val="26"/>
          <w:szCs w:val="26"/>
        </w:rPr>
        <w:t>привед</w:t>
      </w:r>
      <w:r w:rsidR="00146766" w:rsidRPr="00FF7387">
        <w:rPr>
          <w:sz w:val="26"/>
          <w:szCs w:val="26"/>
        </w:rPr>
        <w:t>ены в приложении №</w:t>
      </w:r>
      <w:r w:rsidRPr="00FF7387">
        <w:rPr>
          <w:sz w:val="26"/>
          <w:szCs w:val="26"/>
        </w:rPr>
        <w:t>7</w:t>
      </w:r>
      <w:r w:rsidR="00146766" w:rsidRPr="00FF7387">
        <w:rPr>
          <w:sz w:val="26"/>
          <w:szCs w:val="26"/>
        </w:rPr>
        <w:t xml:space="preserve"> к настоящему отчету.</w:t>
      </w:r>
    </w:p>
    <w:p w:rsidR="00146766" w:rsidRPr="002E2328" w:rsidRDefault="00146766" w:rsidP="00146766">
      <w:pPr>
        <w:spacing w:line="360" w:lineRule="auto"/>
        <w:rPr>
          <w:bCs/>
          <w:sz w:val="26"/>
          <w:szCs w:val="26"/>
        </w:rPr>
      </w:pPr>
      <w:r w:rsidRPr="002E2328">
        <w:rPr>
          <w:bCs/>
          <w:sz w:val="26"/>
          <w:szCs w:val="26"/>
        </w:rPr>
        <w:t>Наиболее существенные нарушения в отчетном году были выявлены в ходе проведения следующих контрольных мероприятий.</w:t>
      </w:r>
    </w:p>
    <w:p w:rsidR="00732C99" w:rsidRPr="002E2328" w:rsidRDefault="004048A1" w:rsidP="00146766">
      <w:pPr>
        <w:spacing w:line="360" w:lineRule="auto"/>
        <w:rPr>
          <w:sz w:val="26"/>
          <w:szCs w:val="26"/>
        </w:rPr>
      </w:pPr>
      <w:r w:rsidRPr="002E2328">
        <w:rPr>
          <w:b/>
          <w:sz w:val="26"/>
          <w:szCs w:val="26"/>
        </w:rPr>
        <w:t>Проверка законности, эффективности, обоснованности и целесообразности использования бюджетных средств, выделенных в виде бюджетных инвестиций на строительство объекта «Ожоговый и кардиологический центр в г. Чите» в 2012 году – за 9 месяцев 2014 года</w:t>
      </w:r>
      <w:r w:rsidR="00146766" w:rsidRPr="002E2328">
        <w:rPr>
          <w:b/>
          <w:sz w:val="26"/>
          <w:szCs w:val="26"/>
        </w:rPr>
        <w:t>.</w:t>
      </w:r>
      <w:r w:rsidRPr="002E2328">
        <w:rPr>
          <w:sz w:val="26"/>
          <w:szCs w:val="26"/>
        </w:rPr>
        <w:t xml:space="preserve"> </w:t>
      </w:r>
    </w:p>
    <w:p w:rsidR="0035174F" w:rsidRPr="002E2328" w:rsidRDefault="00146766" w:rsidP="00146766">
      <w:pPr>
        <w:spacing w:line="360" w:lineRule="auto"/>
        <w:rPr>
          <w:sz w:val="26"/>
          <w:szCs w:val="26"/>
        </w:rPr>
      </w:pPr>
      <w:r w:rsidRPr="002E2328">
        <w:rPr>
          <w:sz w:val="26"/>
          <w:szCs w:val="26"/>
        </w:rPr>
        <w:t xml:space="preserve">Проверка проведена </w:t>
      </w:r>
      <w:r w:rsidR="004048A1" w:rsidRPr="002E2328">
        <w:rPr>
          <w:sz w:val="26"/>
          <w:szCs w:val="26"/>
        </w:rPr>
        <w:t>по обращению Прокуратуры Забайкальского края</w:t>
      </w:r>
      <w:r w:rsidR="009B47B3" w:rsidRPr="002E2328">
        <w:rPr>
          <w:sz w:val="26"/>
          <w:szCs w:val="26"/>
        </w:rPr>
        <w:t>, объектами проверки являлись</w:t>
      </w:r>
      <w:r w:rsidR="004048A1" w:rsidRPr="002E2328">
        <w:rPr>
          <w:sz w:val="26"/>
          <w:szCs w:val="26"/>
        </w:rPr>
        <w:t xml:space="preserve"> Министерств</w:t>
      </w:r>
      <w:r w:rsidR="009B47B3" w:rsidRPr="002E2328">
        <w:rPr>
          <w:sz w:val="26"/>
          <w:szCs w:val="26"/>
        </w:rPr>
        <w:t>о</w:t>
      </w:r>
      <w:r w:rsidR="004048A1" w:rsidRPr="002E2328">
        <w:rPr>
          <w:sz w:val="26"/>
          <w:szCs w:val="26"/>
        </w:rPr>
        <w:t xml:space="preserve"> территориального развития Забайкальского края, ГУЗ «Городская клиническая больница №1», Департамент государственного имущества и земельны</w:t>
      </w:r>
      <w:r w:rsidRPr="002E2328">
        <w:rPr>
          <w:sz w:val="26"/>
          <w:szCs w:val="26"/>
        </w:rPr>
        <w:t>х отношений Забайкальского края</w:t>
      </w:r>
      <w:r w:rsidR="004048A1" w:rsidRPr="002E2328">
        <w:rPr>
          <w:sz w:val="26"/>
          <w:szCs w:val="26"/>
        </w:rPr>
        <w:t>, Комитет по развитию инфраструктуры администрации городского округа «Город Чита», ГКУ «Служба единого заказчика» Забайкальского края</w:t>
      </w:r>
      <w:r w:rsidRPr="002E2328">
        <w:rPr>
          <w:sz w:val="26"/>
          <w:szCs w:val="26"/>
        </w:rPr>
        <w:t>.</w:t>
      </w:r>
    </w:p>
    <w:p w:rsidR="00146766" w:rsidRPr="002E2328" w:rsidRDefault="00146766" w:rsidP="00146766">
      <w:pPr>
        <w:spacing w:line="360" w:lineRule="auto"/>
        <w:rPr>
          <w:sz w:val="26"/>
          <w:szCs w:val="26"/>
        </w:rPr>
      </w:pPr>
      <w:r w:rsidRPr="002E2328">
        <w:rPr>
          <w:sz w:val="26"/>
          <w:szCs w:val="26"/>
        </w:rPr>
        <w:t xml:space="preserve">В ходе контрольного мероприятия выявлено неэффективное использование бюджетных средств </w:t>
      </w:r>
      <w:r w:rsidR="00426A93" w:rsidRPr="002E2328">
        <w:rPr>
          <w:sz w:val="26"/>
          <w:szCs w:val="26"/>
        </w:rPr>
        <w:t xml:space="preserve">на </w:t>
      </w:r>
      <w:r w:rsidRPr="002E2328">
        <w:rPr>
          <w:sz w:val="26"/>
          <w:szCs w:val="26"/>
        </w:rPr>
        <w:t>сумм</w:t>
      </w:r>
      <w:r w:rsidR="00426A93" w:rsidRPr="002E2328">
        <w:rPr>
          <w:sz w:val="26"/>
          <w:szCs w:val="26"/>
        </w:rPr>
        <w:t>у</w:t>
      </w:r>
      <w:r w:rsidRPr="002E2328">
        <w:rPr>
          <w:sz w:val="26"/>
          <w:szCs w:val="26"/>
        </w:rPr>
        <w:t xml:space="preserve"> 128 135,8 тыс. рублей, </w:t>
      </w:r>
      <w:r w:rsidR="00052C0C" w:rsidRPr="002E2328">
        <w:rPr>
          <w:sz w:val="26"/>
          <w:szCs w:val="26"/>
        </w:rPr>
        <w:t>а именно</w:t>
      </w:r>
      <w:r w:rsidRPr="002E2328">
        <w:rPr>
          <w:sz w:val="26"/>
          <w:szCs w:val="26"/>
        </w:rPr>
        <w:t>:</w:t>
      </w:r>
    </w:p>
    <w:p w:rsidR="00146766" w:rsidRPr="002E2328" w:rsidRDefault="00146766" w:rsidP="00146766">
      <w:pPr>
        <w:spacing w:line="360" w:lineRule="auto"/>
        <w:rPr>
          <w:sz w:val="26"/>
          <w:szCs w:val="26"/>
        </w:rPr>
      </w:pPr>
      <w:r w:rsidRPr="002E2328">
        <w:rPr>
          <w:sz w:val="26"/>
          <w:szCs w:val="26"/>
        </w:rPr>
        <w:t xml:space="preserve">- бюджетные расходы за выполненные работы по государственному контракту с ООО «Инжек-Альянс» на сумму 29 636,0 тыс. рублей за период 2012-2013 годов произведены с нарушением принципа эффективности использования бюджетных средств (ст. 34 БК РФ), так как не был достигнут заданный результат </w:t>
      </w:r>
      <w:r w:rsidR="008F35EB" w:rsidRPr="002E2328">
        <w:rPr>
          <w:sz w:val="26"/>
          <w:szCs w:val="26"/>
        </w:rPr>
        <w:t>–</w:t>
      </w:r>
      <w:r w:rsidRPr="002E2328">
        <w:rPr>
          <w:sz w:val="26"/>
          <w:szCs w:val="26"/>
        </w:rPr>
        <w:t xml:space="preserve"> </w:t>
      </w:r>
      <w:r w:rsidR="008F35EB" w:rsidRPr="002E2328">
        <w:rPr>
          <w:sz w:val="26"/>
          <w:szCs w:val="26"/>
        </w:rPr>
        <w:t xml:space="preserve">ввод </w:t>
      </w:r>
      <w:r w:rsidRPr="002E2328">
        <w:rPr>
          <w:sz w:val="26"/>
          <w:szCs w:val="26"/>
        </w:rPr>
        <w:t>объект</w:t>
      </w:r>
      <w:r w:rsidR="008F35EB" w:rsidRPr="002E2328">
        <w:rPr>
          <w:sz w:val="26"/>
          <w:szCs w:val="26"/>
        </w:rPr>
        <w:t>а</w:t>
      </w:r>
      <w:r w:rsidRPr="002E2328">
        <w:rPr>
          <w:sz w:val="26"/>
          <w:szCs w:val="26"/>
        </w:rPr>
        <w:t xml:space="preserve"> в эксплуатацию;  </w:t>
      </w:r>
    </w:p>
    <w:p w:rsidR="00146766" w:rsidRPr="002E2328" w:rsidRDefault="00146766" w:rsidP="00146766">
      <w:pPr>
        <w:spacing w:line="360" w:lineRule="auto"/>
        <w:rPr>
          <w:sz w:val="26"/>
          <w:szCs w:val="26"/>
        </w:rPr>
      </w:pPr>
      <w:r w:rsidRPr="002E2328">
        <w:rPr>
          <w:sz w:val="26"/>
          <w:szCs w:val="26"/>
        </w:rPr>
        <w:t xml:space="preserve">- на момент проверки поставлено медицинское оборудование и инвентарь на сумму 222 350,9 тыс. рублей, часть которого на общую сумму 98 499,8 тыс. рублей, </w:t>
      </w:r>
      <w:r w:rsidRPr="002E2328">
        <w:rPr>
          <w:sz w:val="26"/>
          <w:szCs w:val="26"/>
        </w:rPr>
        <w:lastRenderedPageBreak/>
        <w:t>согласно данным бухгалтерского учета учреждения, не использ</w:t>
      </w:r>
      <w:r w:rsidR="00F2753F" w:rsidRPr="002E2328">
        <w:rPr>
          <w:sz w:val="26"/>
          <w:szCs w:val="26"/>
        </w:rPr>
        <w:t>овалась</w:t>
      </w:r>
      <w:r w:rsidRPr="002E2328">
        <w:rPr>
          <w:sz w:val="26"/>
          <w:szCs w:val="26"/>
        </w:rPr>
        <w:t xml:space="preserve"> </w:t>
      </w:r>
      <w:r w:rsidR="002A3C77" w:rsidRPr="002E2328">
        <w:rPr>
          <w:sz w:val="26"/>
          <w:szCs w:val="26"/>
        </w:rPr>
        <w:t xml:space="preserve">по назначению </w:t>
      </w:r>
      <w:r w:rsidRPr="002E2328">
        <w:rPr>
          <w:sz w:val="26"/>
          <w:szCs w:val="26"/>
        </w:rPr>
        <w:t>в связи с затянувшимися сроками строительства объекта.</w:t>
      </w:r>
    </w:p>
    <w:p w:rsidR="00146766" w:rsidRPr="002E2328" w:rsidRDefault="007646A7" w:rsidP="00146766">
      <w:pPr>
        <w:spacing w:line="360" w:lineRule="auto"/>
        <w:rPr>
          <w:sz w:val="26"/>
          <w:szCs w:val="26"/>
        </w:rPr>
      </w:pPr>
      <w:r w:rsidRPr="002E2328">
        <w:rPr>
          <w:sz w:val="26"/>
          <w:szCs w:val="26"/>
        </w:rPr>
        <w:t>П</w:t>
      </w:r>
      <w:r w:rsidR="00146766" w:rsidRPr="002E2328">
        <w:rPr>
          <w:sz w:val="26"/>
          <w:szCs w:val="26"/>
        </w:rPr>
        <w:t xml:space="preserve">роверкой </w:t>
      </w:r>
      <w:r w:rsidRPr="002E2328">
        <w:rPr>
          <w:sz w:val="26"/>
          <w:szCs w:val="26"/>
        </w:rPr>
        <w:t xml:space="preserve">также </w:t>
      </w:r>
      <w:r w:rsidR="00146766" w:rsidRPr="002E2328">
        <w:rPr>
          <w:sz w:val="26"/>
          <w:szCs w:val="26"/>
        </w:rPr>
        <w:t>установлен</w:t>
      </w:r>
      <w:r w:rsidRPr="002E2328">
        <w:rPr>
          <w:sz w:val="26"/>
          <w:szCs w:val="26"/>
        </w:rPr>
        <w:t>ы следующие факты</w:t>
      </w:r>
      <w:r w:rsidR="00146766" w:rsidRPr="002E2328">
        <w:rPr>
          <w:sz w:val="26"/>
          <w:szCs w:val="26"/>
        </w:rPr>
        <w:t xml:space="preserve">: </w:t>
      </w:r>
    </w:p>
    <w:p w:rsidR="0035174F" w:rsidRPr="002E2328" w:rsidRDefault="007646A7" w:rsidP="007646A7">
      <w:pPr>
        <w:spacing w:line="360" w:lineRule="auto"/>
        <w:rPr>
          <w:sz w:val="26"/>
          <w:szCs w:val="26"/>
        </w:rPr>
      </w:pPr>
      <w:r w:rsidRPr="002E2328">
        <w:rPr>
          <w:sz w:val="26"/>
          <w:szCs w:val="26"/>
        </w:rPr>
        <w:t>- с</w:t>
      </w:r>
      <w:r w:rsidR="004048A1" w:rsidRPr="002E2328">
        <w:rPr>
          <w:sz w:val="26"/>
          <w:szCs w:val="26"/>
        </w:rPr>
        <w:t>роки исполнения муниципальных контрактов по строительству и вводу объекта в эксплуатацию неоднократно переносились, в результате чего общая стоимость объекта возросла до 322 845,4 тыс. рублей. Учитывая затянувшиеся сроки строительства объекта, ввод объекта в эксплуатацию без учета требований, введенных СанПиН 2.1.3.2630-10, невозможен, что повлечет необходимость внесения определенных изменений в проект</w:t>
      </w:r>
      <w:r w:rsidR="00AC5458" w:rsidRPr="002E2328">
        <w:rPr>
          <w:sz w:val="26"/>
          <w:szCs w:val="26"/>
        </w:rPr>
        <w:t>;</w:t>
      </w:r>
    </w:p>
    <w:p w:rsidR="00146766" w:rsidRPr="002E2328" w:rsidRDefault="007646A7" w:rsidP="007646A7">
      <w:pPr>
        <w:spacing w:line="360" w:lineRule="auto"/>
        <w:rPr>
          <w:sz w:val="26"/>
          <w:szCs w:val="26"/>
        </w:rPr>
      </w:pPr>
      <w:r w:rsidRPr="002E2328">
        <w:rPr>
          <w:sz w:val="26"/>
          <w:szCs w:val="26"/>
        </w:rPr>
        <w:t>- в</w:t>
      </w:r>
      <w:r w:rsidR="004048A1" w:rsidRPr="002E2328">
        <w:rPr>
          <w:sz w:val="26"/>
          <w:szCs w:val="26"/>
        </w:rPr>
        <w:t xml:space="preserve"> Комитете по развитию инфраструктуры администрации ГО «Город Чита» отсутств</w:t>
      </w:r>
      <w:r w:rsidR="00435BB7" w:rsidRPr="002E2328">
        <w:rPr>
          <w:sz w:val="26"/>
          <w:szCs w:val="26"/>
        </w:rPr>
        <w:t>овали</w:t>
      </w:r>
      <w:r w:rsidR="004048A1" w:rsidRPr="002E2328">
        <w:rPr>
          <w:sz w:val="26"/>
          <w:szCs w:val="26"/>
        </w:rPr>
        <w:t xml:space="preserve"> необходимые для проверки документы: соглашения о расторжении муниципальных контрактов, сметные расчёты, акты приёмки выполненных работ и т.п.</w:t>
      </w:r>
      <w:r w:rsidR="00146766" w:rsidRPr="002E2328">
        <w:rPr>
          <w:sz w:val="26"/>
          <w:szCs w:val="26"/>
        </w:rPr>
        <w:t xml:space="preserve"> Переданный в собственность края объект незавершённого строительства, </w:t>
      </w:r>
      <w:r w:rsidR="001572EF" w:rsidRPr="002E2328">
        <w:rPr>
          <w:sz w:val="26"/>
          <w:szCs w:val="26"/>
        </w:rPr>
        <w:t xml:space="preserve">на момент проверки </w:t>
      </w:r>
      <w:r w:rsidR="00146766" w:rsidRPr="002E2328">
        <w:rPr>
          <w:sz w:val="26"/>
          <w:szCs w:val="26"/>
        </w:rPr>
        <w:t>фактически находи</w:t>
      </w:r>
      <w:r w:rsidR="001572EF" w:rsidRPr="002E2328">
        <w:rPr>
          <w:sz w:val="26"/>
          <w:szCs w:val="26"/>
        </w:rPr>
        <w:t>л</w:t>
      </w:r>
      <w:r w:rsidR="00146766" w:rsidRPr="002E2328">
        <w:rPr>
          <w:sz w:val="26"/>
          <w:szCs w:val="26"/>
        </w:rPr>
        <w:t>ся в казне Забайкальского края, не передан в оперативное управление ни одному из учреждений края</w:t>
      </w:r>
      <w:r w:rsidR="001572EF" w:rsidRPr="002E2328">
        <w:rPr>
          <w:sz w:val="26"/>
          <w:szCs w:val="26"/>
        </w:rPr>
        <w:t xml:space="preserve">, </w:t>
      </w:r>
      <w:r w:rsidR="00146766" w:rsidRPr="002E2328">
        <w:rPr>
          <w:sz w:val="26"/>
          <w:szCs w:val="26"/>
        </w:rPr>
        <w:t xml:space="preserve">Департаментом государственного имущества Забайкальского края данный вопрос не </w:t>
      </w:r>
      <w:r w:rsidR="001572EF" w:rsidRPr="002E2328">
        <w:rPr>
          <w:sz w:val="26"/>
          <w:szCs w:val="26"/>
        </w:rPr>
        <w:t xml:space="preserve">был </w:t>
      </w:r>
      <w:r w:rsidR="00146766" w:rsidRPr="002E2328">
        <w:rPr>
          <w:sz w:val="26"/>
          <w:szCs w:val="26"/>
        </w:rPr>
        <w:t>урегулирован, «юридическая судьба объекта не определена»</w:t>
      </w:r>
      <w:r w:rsidR="00AC5458" w:rsidRPr="002E2328">
        <w:rPr>
          <w:sz w:val="26"/>
          <w:szCs w:val="26"/>
        </w:rPr>
        <w:t>;</w:t>
      </w:r>
      <w:r w:rsidR="00146766" w:rsidRPr="002E2328">
        <w:rPr>
          <w:sz w:val="26"/>
          <w:szCs w:val="26"/>
        </w:rPr>
        <w:t xml:space="preserve"> </w:t>
      </w:r>
    </w:p>
    <w:p w:rsidR="00146766" w:rsidRPr="002E2328" w:rsidRDefault="007646A7" w:rsidP="007646A7">
      <w:pPr>
        <w:spacing w:line="360" w:lineRule="auto"/>
        <w:rPr>
          <w:sz w:val="26"/>
          <w:szCs w:val="26"/>
        </w:rPr>
      </w:pPr>
      <w:r w:rsidRPr="002E2328">
        <w:rPr>
          <w:sz w:val="26"/>
          <w:szCs w:val="26"/>
        </w:rPr>
        <w:t>- пр</w:t>
      </w:r>
      <w:r w:rsidR="00146766" w:rsidRPr="002E2328">
        <w:rPr>
          <w:sz w:val="26"/>
          <w:szCs w:val="26"/>
        </w:rPr>
        <w:t xml:space="preserve">и передаче объекта из муниципальной собственности </w:t>
      </w:r>
      <w:r w:rsidR="00D2033A" w:rsidRPr="002E2328">
        <w:rPr>
          <w:sz w:val="26"/>
          <w:szCs w:val="26"/>
        </w:rPr>
        <w:t xml:space="preserve">в полном объеме не представлена </w:t>
      </w:r>
      <w:r w:rsidR="00146766" w:rsidRPr="002E2328">
        <w:rPr>
          <w:sz w:val="26"/>
          <w:szCs w:val="26"/>
        </w:rPr>
        <w:t>проектно-сметная документация,</w:t>
      </w:r>
      <w:r w:rsidRPr="002E2328">
        <w:rPr>
          <w:sz w:val="26"/>
          <w:szCs w:val="26"/>
        </w:rPr>
        <w:t xml:space="preserve"> </w:t>
      </w:r>
      <w:r w:rsidR="00146766" w:rsidRPr="002E2328">
        <w:rPr>
          <w:sz w:val="26"/>
          <w:szCs w:val="26"/>
        </w:rPr>
        <w:t>исполнительная документация</w:t>
      </w:r>
      <w:r w:rsidRPr="002E2328">
        <w:rPr>
          <w:sz w:val="26"/>
          <w:szCs w:val="26"/>
        </w:rPr>
        <w:t>,</w:t>
      </w:r>
      <w:r w:rsidR="00146766" w:rsidRPr="002E2328">
        <w:rPr>
          <w:sz w:val="26"/>
          <w:szCs w:val="26"/>
        </w:rPr>
        <w:t xml:space="preserve"> в результате чего КГУ «Забайкалстройзаказчик» не могло осуществлять строительный контроль на должном уровне (нарушение ст. 53 Градостроительного кодекса РФ)</w:t>
      </w:r>
      <w:r w:rsidR="001C5B24" w:rsidRPr="002E2328">
        <w:rPr>
          <w:sz w:val="26"/>
          <w:szCs w:val="26"/>
        </w:rPr>
        <w:t>;</w:t>
      </w:r>
    </w:p>
    <w:p w:rsidR="0035174F" w:rsidRPr="002E2328" w:rsidRDefault="001C5B24" w:rsidP="001C5B24">
      <w:pPr>
        <w:spacing w:line="360" w:lineRule="auto"/>
        <w:rPr>
          <w:sz w:val="26"/>
          <w:szCs w:val="26"/>
        </w:rPr>
      </w:pPr>
      <w:r w:rsidRPr="002E2328">
        <w:rPr>
          <w:sz w:val="26"/>
          <w:szCs w:val="26"/>
        </w:rPr>
        <w:t xml:space="preserve">- </w:t>
      </w:r>
      <w:r w:rsidR="004048A1" w:rsidRPr="002E2328">
        <w:rPr>
          <w:sz w:val="26"/>
          <w:szCs w:val="26"/>
        </w:rPr>
        <w:t>Министерством территориального развития края, как главным распорядителем бюджетных средств, не в полной мере осуществлялся финансовый контроль за подведомственными получателями бюджетных средств в части обеспечения их эффективного использования. На каждой стадии строительства исполнительными органами государственной власти края и подведомственными им учреждениями при заключении и исполнении государственных контрактов</w:t>
      </w:r>
      <w:r w:rsidR="00A90B93" w:rsidRPr="002E2328">
        <w:rPr>
          <w:sz w:val="26"/>
          <w:szCs w:val="26"/>
        </w:rPr>
        <w:t xml:space="preserve"> принимались неэффективные управленческие решения</w:t>
      </w:r>
      <w:r w:rsidR="004048A1" w:rsidRPr="002E2328">
        <w:rPr>
          <w:sz w:val="26"/>
          <w:szCs w:val="26"/>
        </w:rPr>
        <w:t>, не соблюдались порядки приёма-передачи объекта</w:t>
      </w:r>
      <w:r w:rsidRPr="002E2328">
        <w:rPr>
          <w:sz w:val="26"/>
          <w:szCs w:val="26"/>
        </w:rPr>
        <w:t>;</w:t>
      </w:r>
    </w:p>
    <w:p w:rsidR="00807437" w:rsidRPr="002E2328" w:rsidRDefault="001C5B24" w:rsidP="001C5B24">
      <w:pPr>
        <w:spacing w:line="360" w:lineRule="auto"/>
        <w:rPr>
          <w:sz w:val="26"/>
          <w:szCs w:val="26"/>
        </w:rPr>
      </w:pPr>
      <w:r w:rsidRPr="002E2328">
        <w:rPr>
          <w:sz w:val="26"/>
          <w:szCs w:val="26"/>
        </w:rPr>
        <w:t>- в</w:t>
      </w:r>
      <w:r w:rsidR="004048A1" w:rsidRPr="002E2328">
        <w:rPr>
          <w:sz w:val="26"/>
          <w:szCs w:val="26"/>
        </w:rPr>
        <w:t xml:space="preserve"> связи с затянувшимися сроками строительства объекта наруш</w:t>
      </w:r>
      <w:r w:rsidR="00A81452" w:rsidRPr="002E2328">
        <w:rPr>
          <w:sz w:val="26"/>
          <w:szCs w:val="26"/>
        </w:rPr>
        <w:t>ены</w:t>
      </w:r>
      <w:r w:rsidR="004048A1" w:rsidRPr="002E2328">
        <w:rPr>
          <w:sz w:val="26"/>
          <w:szCs w:val="26"/>
        </w:rPr>
        <w:t xml:space="preserve"> условия заключенных контрактов в части выполнения монтажных работ по установке поставленного оборудования и вводу его в эксплуатацию, а также проведени</w:t>
      </w:r>
      <w:r w:rsidR="00A81452" w:rsidRPr="002E2328">
        <w:rPr>
          <w:sz w:val="26"/>
          <w:szCs w:val="26"/>
        </w:rPr>
        <w:t>ю</w:t>
      </w:r>
      <w:r w:rsidR="004048A1" w:rsidRPr="002E2328">
        <w:rPr>
          <w:sz w:val="26"/>
          <w:szCs w:val="26"/>
        </w:rPr>
        <w:t xml:space="preserve"> </w:t>
      </w:r>
      <w:r w:rsidR="004048A1" w:rsidRPr="002E2328">
        <w:rPr>
          <w:sz w:val="26"/>
          <w:szCs w:val="26"/>
        </w:rPr>
        <w:lastRenderedPageBreak/>
        <w:t xml:space="preserve">инструктажа медицинского и технического персонала, что </w:t>
      </w:r>
      <w:r w:rsidR="006A6AB5" w:rsidRPr="002E2328">
        <w:rPr>
          <w:sz w:val="26"/>
          <w:szCs w:val="26"/>
        </w:rPr>
        <w:t xml:space="preserve">свидетельствует о наличии </w:t>
      </w:r>
      <w:r w:rsidR="004048A1" w:rsidRPr="002E2328">
        <w:rPr>
          <w:sz w:val="26"/>
          <w:szCs w:val="26"/>
        </w:rPr>
        <w:t>риск</w:t>
      </w:r>
      <w:r w:rsidR="006A6AB5" w:rsidRPr="002E2328">
        <w:rPr>
          <w:sz w:val="26"/>
          <w:szCs w:val="26"/>
        </w:rPr>
        <w:t>ов</w:t>
      </w:r>
      <w:r w:rsidR="004048A1" w:rsidRPr="002E2328">
        <w:rPr>
          <w:sz w:val="26"/>
          <w:szCs w:val="26"/>
        </w:rPr>
        <w:t xml:space="preserve"> расторжения контрактов по вине государственного учреждения и предъявления штрафных санкций, выплата которых будет осуществляться за счёт бюджетных средств.</w:t>
      </w:r>
      <w:r w:rsidR="00146766" w:rsidRPr="002E2328">
        <w:rPr>
          <w:sz w:val="26"/>
          <w:szCs w:val="26"/>
        </w:rPr>
        <w:t xml:space="preserve"> </w:t>
      </w:r>
    </w:p>
    <w:p w:rsidR="00146766" w:rsidRPr="002E2328" w:rsidRDefault="00146766" w:rsidP="001C5B24">
      <w:pPr>
        <w:spacing w:line="360" w:lineRule="auto"/>
        <w:rPr>
          <w:sz w:val="26"/>
          <w:szCs w:val="26"/>
        </w:rPr>
      </w:pPr>
      <w:r w:rsidRPr="002E2328">
        <w:rPr>
          <w:sz w:val="26"/>
          <w:szCs w:val="26"/>
        </w:rPr>
        <w:t>По представленным проверке данным затраты разных уровней бюджета на строительство и оснащение объекта составили 576</w:t>
      </w:r>
      <w:r w:rsidR="00853349">
        <w:rPr>
          <w:sz w:val="26"/>
          <w:szCs w:val="26"/>
        </w:rPr>
        <w:t> </w:t>
      </w:r>
      <w:r w:rsidRPr="002E2328">
        <w:rPr>
          <w:sz w:val="26"/>
          <w:szCs w:val="26"/>
        </w:rPr>
        <w:t>236</w:t>
      </w:r>
      <w:r w:rsidR="00853349">
        <w:rPr>
          <w:sz w:val="26"/>
          <w:szCs w:val="26"/>
        </w:rPr>
        <w:t>,0</w:t>
      </w:r>
      <w:r w:rsidRPr="002E2328">
        <w:rPr>
          <w:sz w:val="26"/>
          <w:szCs w:val="26"/>
        </w:rPr>
        <w:t xml:space="preserve"> тыс. рублей, при этом строительство объекта продолжается более 10 лет. На момент проверки строительство объекта не завершено.</w:t>
      </w:r>
    </w:p>
    <w:p w:rsidR="00146766" w:rsidRPr="002E2328" w:rsidRDefault="00146766" w:rsidP="00146766">
      <w:pPr>
        <w:spacing w:line="360" w:lineRule="auto"/>
        <w:rPr>
          <w:sz w:val="26"/>
          <w:szCs w:val="26"/>
        </w:rPr>
      </w:pPr>
      <w:r w:rsidRPr="002E2328">
        <w:rPr>
          <w:sz w:val="26"/>
          <w:szCs w:val="26"/>
        </w:rPr>
        <w:t>Материалы проверки направлены в Прокуратуру Забайкальского края и У</w:t>
      </w:r>
      <w:r w:rsidR="005932A1">
        <w:rPr>
          <w:sz w:val="26"/>
          <w:szCs w:val="26"/>
        </w:rPr>
        <w:t>М</w:t>
      </w:r>
      <w:r w:rsidRPr="002E2328">
        <w:rPr>
          <w:sz w:val="26"/>
          <w:szCs w:val="26"/>
        </w:rPr>
        <w:t>ВД по Забайкальского краю. Согласно представленно</w:t>
      </w:r>
      <w:r w:rsidR="00AD0717" w:rsidRPr="002E2328">
        <w:rPr>
          <w:sz w:val="26"/>
          <w:szCs w:val="26"/>
        </w:rPr>
        <w:t xml:space="preserve">му </w:t>
      </w:r>
      <w:r w:rsidR="00FD0959" w:rsidRPr="002E2328">
        <w:rPr>
          <w:sz w:val="26"/>
          <w:szCs w:val="26"/>
        </w:rPr>
        <w:t xml:space="preserve">Прокуратурой </w:t>
      </w:r>
      <w:r w:rsidR="00AD0717" w:rsidRPr="002E2328">
        <w:rPr>
          <w:sz w:val="26"/>
          <w:szCs w:val="26"/>
        </w:rPr>
        <w:t>ответу</w:t>
      </w:r>
      <w:r w:rsidRPr="002E2328">
        <w:rPr>
          <w:sz w:val="26"/>
          <w:szCs w:val="26"/>
        </w:rPr>
        <w:t xml:space="preserve"> Губернатор</w:t>
      </w:r>
      <w:r w:rsidR="00AD0717" w:rsidRPr="002E2328">
        <w:rPr>
          <w:sz w:val="26"/>
          <w:szCs w:val="26"/>
        </w:rPr>
        <w:t>у</w:t>
      </w:r>
      <w:r w:rsidRPr="002E2328">
        <w:rPr>
          <w:sz w:val="26"/>
          <w:szCs w:val="26"/>
        </w:rPr>
        <w:t xml:space="preserve"> Забайкальского края внесено представление об устранении нарушений требований федерального законодательства. </w:t>
      </w:r>
    </w:p>
    <w:p w:rsidR="00F376D9" w:rsidRPr="002E2328" w:rsidRDefault="00146766" w:rsidP="00146766">
      <w:pPr>
        <w:spacing w:line="360" w:lineRule="auto"/>
        <w:rPr>
          <w:b/>
          <w:sz w:val="26"/>
          <w:szCs w:val="26"/>
        </w:rPr>
      </w:pPr>
      <w:r w:rsidRPr="002E2328">
        <w:rPr>
          <w:b/>
          <w:sz w:val="26"/>
          <w:szCs w:val="26"/>
        </w:rPr>
        <w:t xml:space="preserve">Проверка законности, эффективности, обоснованности и целесообразности использования межбюджетных трансфертов, предоставленных из бюджета Забайкальского края муниципальному району «Газимуро-Заводский район» в 2013 году – 1 полугодии 2014 года. </w:t>
      </w:r>
    </w:p>
    <w:p w:rsidR="00917246" w:rsidRPr="00917246" w:rsidRDefault="00917246" w:rsidP="00917246">
      <w:pPr>
        <w:spacing w:line="360" w:lineRule="auto"/>
        <w:rPr>
          <w:sz w:val="26"/>
          <w:szCs w:val="26"/>
        </w:rPr>
      </w:pPr>
      <w:r w:rsidRPr="00917246">
        <w:rPr>
          <w:sz w:val="26"/>
          <w:szCs w:val="26"/>
        </w:rPr>
        <w:t>В ходе контрольного мероприятия в администрации муниципального района «Газимуро-Заводский рай</w:t>
      </w:r>
      <w:r w:rsidR="00853349">
        <w:rPr>
          <w:sz w:val="26"/>
          <w:szCs w:val="26"/>
        </w:rPr>
        <w:t>он» установлен факт приобретения</w:t>
      </w:r>
      <w:r w:rsidRPr="00917246">
        <w:rPr>
          <w:sz w:val="26"/>
          <w:szCs w:val="26"/>
        </w:rPr>
        <w:t xml:space="preserve"> за счет субсидии, выделенной на реализацию мероприятий по модернизации региональной системы дошкольного образования, здания детского сада на 20 мест с. Газимурский Завод по завышенной цене. Разница между необоснованно завышенной ценой приобретенного имущества и его рыночной стоимостью составила 6 923,0 тыс. рублей. На момент проверки в детском саду отсутствовали некоторые виды оборудования рыночной стоимостью 128,9 тыс. рублей, поставка которых была предусмотрена муниципальным контрактом.</w:t>
      </w:r>
    </w:p>
    <w:p w:rsidR="00917246" w:rsidRPr="00917246" w:rsidRDefault="00917246" w:rsidP="00917246">
      <w:pPr>
        <w:spacing w:line="360" w:lineRule="auto"/>
        <w:rPr>
          <w:sz w:val="26"/>
          <w:szCs w:val="26"/>
        </w:rPr>
      </w:pPr>
      <w:r w:rsidRPr="00917246">
        <w:rPr>
          <w:sz w:val="26"/>
          <w:szCs w:val="26"/>
        </w:rPr>
        <w:t>Кроме того, проверкой установлено, что в нарушение п.1.6 «Санитарно-эпидемиологических требований к устройству, содержанию и организации режима работы дошкольных образовательных организаций» (СанПиН 2.4.1.3049-13) на территории муниципального района два детских дошкольных учреждения функционировали при отсутствии заключений Роспотребнадзора, подтверждающих их соответствие санитарному законодательству и санитарным правилам.</w:t>
      </w:r>
    </w:p>
    <w:p w:rsidR="00917246" w:rsidRPr="00917246" w:rsidRDefault="00917246" w:rsidP="00917246">
      <w:pPr>
        <w:spacing w:line="360" w:lineRule="auto"/>
        <w:rPr>
          <w:bCs/>
          <w:sz w:val="26"/>
          <w:szCs w:val="26"/>
        </w:rPr>
      </w:pPr>
      <w:r w:rsidRPr="00917246">
        <w:rPr>
          <w:sz w:val="26"/>
          <w:szCs w:val="26"/>
        </w:rPr>
        <w:t xml:space="preserve">По результатам проверки </w:t>
      </w:r>
      <w:r w:rsidR="00853349">
        <w:rPr>
          <w:sz w:val="26"/>
          <w:szCs w:val="26"/>
        </w:rPr>
        <w:t>г</w:t>
      </w:r>
      <w:r w:rsidRPr="00917246">
        <w:rPr>
          <w:sz w:val="26"/>
          <w:szCs w:val="26"/>
        </w:rPr>
        <w:t xml:space="preserve">лаве муниципального района «Газимуро-Заводский район» направлено </w:t>
      </w:r>
      <w:r w:rsidR="00853349">
        <w:rPr>
          <w:sz w:val="26"/>
          <w:szCs w:val="26"/>
        </w:rPr>
        <w:t>п</w:t>
      </w:r>
      <w:r w:rsidRPr="00917246">
        <w:rPr>
          <w:sz w:val="26"/>
          <w:szCs w:val="26"/>
        </w:rPr>
        <w:t xml:space="preserve">редставление Контрольно-счетной палаты, по итогам </w:t>
      </w:r>
      <w:r w:rsidRPr="00917246">
        <w:rPr>
          <w:sz w:val="26"/>
          <w:szCs w:val="26"/>
        </w:rPr>
        <w:lastRenderedPageBreak/>
        <w:t>рассмотрения которого бухгалтеру вынесено замечание. Информация о выявленном факте нарушения требований ст.226 Н</w:t>
      </w:r>
      <w:r w:rsidR="00853349">
        <w:rPr>
          <w:sz w:val="26"/>
          <w:szCs w:val="26"/>
        </w:rPr>
        <w:t>алогового кодекса</w:t>
      </w:r>
      <w:r w:rsidRPr="00917246">
        <w:rPr>
          <w:sz w:val="26"/>
          <w:szCs w:val="26"/>
        </w:rPr>
        <w:t xml:space="preserve"> РФ направлена в УФНС по Забайкальскому краю для принятия мер по взысканию сумм налога на доходы физических лиц. Материалы проверки также направлены в Прокуратуру Забайкальского края и в УМВД по Забайкальскому краю. Согласно представленной информации, прокурором Газимуро-Заводского района направлены в суд заявления о понуждении 2 дошкольных учреждений принять меры к получению заключений Управления Роспотребнадзора, исковые заявления рассмотрены и удовлетворены. По остальным нарушениям прокурорская проверка продолжается. Информация о фактах нарушений законодательства о размещении заказов и защите конкуренции направлена в УФАС по Забайкальскому краю. Отчет по результатам проверки направлен для сведения в Законодательное Собрание и Губернатору Забайкальского края.</w:t>
      </w:r>
    </w:p>
    <w:p w:rsidR="00E95141" w:rsidRPr="002E2328" w:rsidRDefault="00146766" w:rsidP="00146766">
      <w:pPr>
        <w:spacing w:line="360" w:lineRule="auto"/>
        <w:rPr>
          <w:sz w:val="26"/>
          <w:szCs w:val="26"/>
        </w:rPr>
      </w:pPr>
      <w:r w:rsidRPr="002E2328">
        <w:rPr>
          <w:b/>
          <w:sz w:val="26"/>
          <w:szCs w:val="26"/>
        </w:rPr>
        <w:t>Проверка законности, эффективности, обоснованности и целесообразности использования средств бюджета края, выделенных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2013 году - за 9 месяцев 2014 года.</w:t>
      </w:r>
      <w:r w:rsidRPr="002E2328">
        <w:rPr>
          <w:sz w:val="26"/>
          <w:szCs w:val="26"/>
        </w:rPr>
        <w:t xml:space="preserve"> </w:t>
      </w:r>
    </w:p>
    <w:p w:rsidR="00146766" w:rsidRPr="002E2328" w:rsidRDefault="00146766" w:rsidP="00146766">
      <w:pPr>
        <w:spacing w:line="360" w:lineRule="auto"/>
        <w:rPr>
          <w:sz w:val="26"/>
          <w:szCs w:val="26"/>
        </w:rPr>
      </w:pPr>
      <w:r w:rsidRPr="002E2328">
        <w:rPr>
          <w:sz w:val="26"/>
          <w:szCs w:val="26"/>
        </w:rPr>
        <w:t>В ходе контрольного мероприятия</w:t>
      </w:r>
      <w:r w:rsidR="00EF201B" w:rsidRPr="002E2328">
        <w:rPr>
          <w:sz w:val="26"/>
          <w:szCs w:val="26"/>
        </w:rPr>
        <w:t xml:space="preserve"> </w:t>
      </w:r>
      <w:r w:rsidRPr="002E2328">
        <w:rPr>
          <w:sz w:val="26"/>
          <w:szCs w:val="26"/>
        </w:rPr>
        <w:t>в Департаменте государственного имущества и земельных отношений</w:t>
      </w:r>
      <w:r w:rsidR="00C73248" w:rsidRPr="002E2328">
        <w:rPr>
          <w:sz w:val="26"/>
          <w:szCs w:val="26"/>
        </w:rPr>
        <w:t xml:space="preserve"> Забайкальского края</w:t>
      </w:r>
      <w:r w:rsidRPr="002E2328">
        <w:rPr>
          <w:sz w:val="26"/>
          <w:szCs w:val="26"/>
        </w:rPr>
        <w:t>, Министерстве территориального развития</w:t>
      </w:r>
      <w:r w:rsidR="00C73248" w:rsidRPr="002E2328">
        <w:rPr>
          <w:sz w:val="26"/>
          <w:szCs w:val="26"/>
        </w:rPr>
        <w:t xml:space="preserve"> Забайкальского края</w:t>
      </w:r>
      <w:r w:rsidRPr="002E2328">
        <w:rPr>
          <w:sz w:val="26"/>
          <w:szCs w:val="26"/>
        </w:rPr>
        <w:t>, Министерстве образования, науки и молодежной политики</w:t>
      </w:r>
      <w:r w:rsidR="00C73248" w:rsidRPr="002E2328">
        <w:rPr>
          <w:sz w:val="26"/>
          <w:szCs w:val="26"/>
        </w:rPr>
        <w:t xml:space="preserve"> Забайкальского края</w:t>
      </w:r>
      <w:r w:rsidRPr="002E2328">
        <w:rPr>
          <w:sz w:val="26"/>
          <w:szCs w:val="26"/>
        </w:rPr>
        <w:t xml:space="preserve"> установлено финансовых нарушений на общую сумму 8 458,7 тыс. рублей, </w:t>
      </w:r>
      <w:r w:rsidR="008301F3" w:rsidRPr="002E2328">
        <w:rPr>
          <w:sz w:val="26"/>
          <w:szCs w:val="26"/>
        </w:rPr>
        <w:t>а именно</w:t>
      </w:r>
      <w:r w:rsidRPr="002E2328">
        <w:rPr>
          <w:sz w:val="26"/>
          <w:szCs w:val="26"/>
        </w:rPr>
        <w:t>:</w:t>
      </w:r>
    </w:p>
    <w:p w:rsidR="00146766" w:rsidRPr="002E2328" w:rsidRDefault="00146766" w:rsidP="00146766">
      <w:pPr>
        <w:spacing w:line="360" w:lineRule="auto"/>
        <w:rPr>
          <w:sz w:val="26"/>
          <w:szCs w:val="26"/>
        </w:rPr>
      </w:pPr>
      <w:r w:rsidRPr="002E2328">
        <w:rPr>
          <w:sz w:val="26"/>
          <w:szCs w:val="26"/>
        </w:rPr>
        <w:t xml:space="preserve">- неэффективное использование бюджетных средств на общую сумму 6 332,9 тыс. рублей, </w:t>
      </w:r>
      <w:r w:rsidR="008301F3" w:rsidRPr="002E2328">
        <w:rPr>
          <w:sz w:val="26"/>
          <w:szCs w:val="26"/>
        </w:rPr>
        <w:t>в том числе</w:t>
      </w:r>
      <w:r w:rsidRPr="002E2328">
        <w:rPr>
          <w:sz w:val="26"/>
          <w:szCs w:val="26"/>
        </w:rPr>
        <w:t>:</w:t>
      </w:r>
    </w:p>
    <w:p w:rsidR="00146766" w:rsidRPr="002E2328" w:rsidRDefault="004048A1" w:rsidP="006C59D2">
      <w:pPr>
        <w:pStyle w:val="a6"/>
        <w:numPr>
          <w:ilvl w:val="0"/>
          <w:numId w:val="37"/>
        </w:numPr>
        <w:ind w:left="0" w:firstLine="426"/>
        <w:rPr>
          <w:rFonts w:ascii="Times New Roman" w:eastAsia="Times New Roman" w:hAnsi="Times New Roman"/>
          <w:sz w:val="26"/>
          <w:szCs w:val="26"/>
          <w:lang w:eastAsia="ru-RU"/>
        </w:rPr>
      </w:pPr>
      <w:r w:rsidRPr="002E2328">
        <w:rPr>
          <w:rFonts w:ascii="Times New Roman" w:eastAsia="Times New Roman" w:hAnsi="Times New Roman"/>
          <w:sz w:val="26"/>
          <w:szCs w:val="26"/>
          <w:lang w:eastAsia="ru-RU"/>
        </w:rPr>
        <w:t>наличие по состоянию на 01.01.2014</w:t>
      </w:r>
      <w:r w:rsidR="00146766" w:rsidRPr="002E2328">
        <w:rPr>
          <w:rFonts w:ascii="Times New Roman" w:eastAsia="Times New Roman" w:hAnsi="Times New Roman"/>
          <w:sz w:val="26"/>
          <w:szCs w:val="26"/>
          <w:lang w:eastAsia="ru-RU"/>
        </w:rPr>
        <w:t xml:space="preserve"> </w:t>
      </w:r>
      <w:r w:rsidRPr="002E2328">
        <w:rPr>
          <w:rFonts w:ascii="Times New Roman" w:eastAsia="Times New Roman" w:hAnsi="Times New Roman"/>
          <w:sz w:val="26"/>
          <w:szCs w:val="26"/>
          <w:lang w:eastAsia="ru-RU"/>
        </w:rPr>
        <w:t>остатка неиспользованных федеральных средств</w:t>
      </w:r>
      <w:r w:rsidR="006C59D2" w:rsidRPr="002E2328">
        <w:rPr>
          <w:rFonts w:ascii="Times New Roman" w:eastAsia="Times New Roman" w:hAnsi="Times New Roman"/>
          <w:sz w:val="26"/>
          <w:szCs w:val="26"/>
          <w:lang w:eastAsia="ru-RU"/>
        </w:rPr>
        <w:t xml:space="preserve"> в сумме 3 547,6 тыс. рублей при</w:t>
      </w:r>
      <w:r w:rsidRPr="002E2328">
        <w:rPr>
          <w:rFonts w:ascii="Times New Roman" w:eastAsia="Times New Roman" w:hAnsi="Times New Roman"/>
          <w:sz w:val="26"/>
          <w:szCs w:val="26"/>
          <w:lang w:eastAsia="ru-RU"/>
        </w:rPr>
        <w:t xml:space="preserve"> </w:t>
      </w:r>
      <w:r w:rsidR="001542B7" w:rsidRPr="002E2328">
        <w:rPr>
          <w:rFonts w:ascii="Times New Roman" w:eastAsia="Times New Roman" w:hAnsi="Times New Roman"/>
          <w:sz w:val="26"/>
          <w:szCs w:val="26"/>
          <w:lang w:eastAsia="ru-RU"/>
        </w:rPr>
        <w:t xml:space="preserve">явной </w:t>
      </w:r>
      <w:r w:rsidRPr="002E2328">
        <w:rPr>
          <w:rFonts w:ascii="Times New Roman" w:eastAsia="Times New Roman" w:hAnsi="Times New Roman"/>
          <w:sz w:val="26"/>
          <w:szCs w:val="26"/>
          <w:lang w:eastAsia="ru-RU"/>
        </w:rPr>
        <w:t xml:space="preserve">потребности </w:t>
      </w:r>
      <w:r w:rsidR="001D7DF7" w:rsidRPr="002E2328">
        <w:rPr>
          <w:rFonts w:ascii="Times New Roman" w:eastAsia="Times New Roman" w:hAnsi="Times New Roman"/>
          <w:sz w:val="26"/>
          <w:szCs w:val="26"/>
          <w:lang w:eastAsia="ru-RU"/>
        </w:rPr>
        <w:t>в их использовании</w:t>
      </w:r>
      <w:r w:rsidRPr="002E2328">
        <w:rPr>
          <w:rFonts w:ascii="Times New Roman" w:eastAsia="Times New Roman" w:hAnsi="Times New Roman"/>
          <w:sz w:val="26"/>
          <w:szCs w:val="26"/>
          <w:lang w:eastAsia="ru-RU"/>
        </w:rPr>
        <w:t>;</w:t>
      </w:r>
    </w:p>
    <w:p w:rsidR="00146766" w:rsidRPr="002E2328" w:rsidRDefault="004048A1" w:rsidP="006C59D2">
      <w:pPr>
        <w:numPr>
          <w:ilvl w:val="0"/>
          <w:numId w:val="34"/>
        </w:numPr>
        <w:spacing w:line="360" w:lineRule="auto"/>
        <w:ind w:left="0" w:firstLine="360"/>
        <w:rPr>
          <w:sz w:val="26"/>
          <w:szCs w:val="26"/>
        </w:rPr>
      </w:pPr>
      <w:r w:rsidRPr="002E2328">
        <w:rPr>
          <w:sz w:val="26"/>
          <w:szCs w:val="26"/>
        </w:rPr>
        <w:t>25 случа</w:t>
      </w:r>
      <w:r w:rsidR="008301F3" w:rsidRPr="002E2328">
        <w:rPr>
          <w:sz w:val="26"/>
          <w:szCs w:val="26"/>
        </w:rPr>
        <w:t>ев</w:t>
      </w:r>
      <w:r w:rsidRPr="002E2328">
        <w:rPr>
          <w:sz w:val="26"/>
          <w:szCs w:val="26"/>
        </w:rPr>
        <w:t xml:space="preserve"> приобретени</w:t>
      </w:r>
      <w:r w:rsidR="008301F3" w:rsidRPr="002E2328">
        <w:rPr>
          <w:sz w:val="26"/>
          <w:szCs w:val="26"/>
        </w:rPr>
        <w:t>я</w:t>
      </w:r>
      <w:r w:rsidRPr="002E2328">
        <w:rPr>
          <w:sz w:val="26"/>
          <w:szCs w:val="26"/>
        </w:rPr>
        <w:t xml:space="preserve"> жилых помещений по ценам, превышающи</w:t>
      </w:r>
      <w:r w:rsidR="00146766" w:rsidRPr="002E2328">
        <w:rPr>
          <w:sz w:val="26"/>
          <w:szCs w:val="26"/>
        </w:rPr>
        <w:t>м</w:t>
      </w:r>
      <w:r w:rsidRPr="002E2328">
        <w:rPr>
          <w:sz w:val="26"/>
          <w:szCs w:val="26"/>
        </w:rPr>
        <w:t xml:space="preserve"> средние розничные цены</w:t>
      </w:r>
      <w:r w:rsidR="008301F3" w:rsidRPr="002E2328">
        <w:rPr>
          <w:sz w:val="26"/>
          <w:szCs w:val="26"/>
        </w:rPr>
        <w:t>,</w:t>
      </w:r>
      <w:r w:rsidRPr="002E2328">
        <w:rPr>
          <w:sz w:val="26"/>
          <w:szCs w:val="26"/>
        </w:rPr>
        <w:t xml:space="preserve"> на сумму 2 783,7 тыс. рублей;</w:t>
      </w:r>
    </w:p>
    <w:p w:rsidR="0035174F" w:rsidRPr="002E2328" w:rsidRDefault="00341A5F" w:rsidP="006C59D2">
      <w:pPr>
        <w:numPr>
          <w:ilvl w:val="0"/>
          <w:numId w:val="34"/>
        </w:numPr>
        <w:spacing w:line="360" w:lineRule="auto"/>
        <w:ind w:left="0" w:firstLine="360"/>
        <w:rPr>
          <w:sz w:val="26"/>
          <w:szCs w:val="26"/>
        </w:rPr>
      </w:pPr>
      <w:r w:rsidRPr="002E2328">
        <w:rPr>
          <w:sz w:val="26"/>
          <w:szCs w:val="26"/>
        </w:rPr>
        <w:t xml:space="preserve">наличие </w:t>
      </w:r>
      <w:r w:rsidR="004048A1" w:rsidRPr="002E2328">
        <w:rPr>
          <w:sz w:val="26"/>
          <w:szCs w:val="26"/>
        </w:rPr>
        <w:t>кредиторск</w:t>
      </w:r>
      <w:r w:rsidRPr="002E2328">
        <w:rPr>
          <w:sz w:val="26"/>
          <w:szCs w:val="26"/>
        </w:rPr>
        <w:t>ой</w:t>
      </w:r>
      <w:r w:rsidR="004048A1" w:rsidRPr="002E2328">
        <w:rPr>
          <w:sz w:val="26"/>
          <w:szCs w:val="26"/>
        </w:rPr>
        <w:t xml:space="preserve"> задолженност</w:t>
      </w:r>
      <w:r w:rsidRPr="002E2328">
        <w:rPr>
          <w:sz w:val="26"/>
          <w:szCs w:val="26"/>
        </w:rPr>
        <w:t>и</w:t>
      </w:r>
      <w:r w:rsidR="004048A1" w:rsidRPr="002E2328">
        <w:rPr>
          <w:sz w:val="26"/>
          <w:szCs w:val="26"/>
        </w:rPr>
        <w:t xml:space="preserve"> по оплате коммунальных услуг (отопление и вывоз мусора) в сумме 1,</w:t>
      </w:r>
      <w:r w:rsidR="00146766" w:rsidRPr="002E2328">
        <w:rPr>
          <w:sz w:val="26"/>
          <w:szCs w:val="26"/>
        </w:rPr>
        <w:t>6</w:t>
      </w:r>
      <w:r w:rsidR="004048A1" w:rsidRPr="002E2328">
        <w:rPr>
          <w:sz w:val="26"/>
          <w:szCs w:val="26"/>
        </w:rPr>
        <w:t xml:space="preserve"> тыс. рублей,</w:t>
      </w:r>
      <w:r w:rsidR="00146766" w:rsidRPr="002E2328">
        <w:rPr>
          <w:sz w:val="26"/>
          <w:szCs w:val="26"/>
        </w:rPr>
        <w:t xml:space="preserve"> которая сложилась </w:t>
      </w:r>
      <w:r w:rsidR="004048A1" w:rsidRPr="002E2328">
        <w:rPr>
          <w:sz w:val="26"/>
          <w:szCs w:val="26"/>
        </w:rPr>
        <w:t xml:space="preserve">в </w:t>
      </w:r>
      <w:r w:rsidR="004048A1" w:rsidRPr="002E2328">
        <w:rPr>
          <w:sz w:val="26"/>
          <w:szCs w:val="26"/>
        </w:rPr>
        <w:lastRenderedPageBreak/>
        <w:t>результате непринят</w:t>
      </w:r>
      <w:r w:rsidRPr="002E2328">
        <w:rPr>
          <w:sz w:val="26"/>
          <w:szCs w:val="26"/>
        </w:rPr>
        <w:t>ия</w:t>
      </w:r>
      <w:r w:rsidR="004048A1" w:rsidRPr="002E2328">
        <w:rPr>
          <w:sz w:val="26"/>
          <w:szCs w:val="26"/>
        </w:rPr>
        <w:t xml:space="preserve"> Министерством образования края </w:t>
      </w:r>
      <w:r w:rsidRPr="002E2328">
        <w:rPr>
          <w:sz w:val="26"/>
          <w:szCs w:val="26"/>
        </w:rPr>
        <w:t xml:space="preserve">своевременного </w:t>
      </w:r>
      <w:r w:rsidR="004048A1" w:rsidRPr="002E2328">
        <w:rPr>
          <w:sz w:val="26"/>
          <w:szCs w:val="26"/>
        </w:rPr>
        <w:t>решения о перераспределении жилого помещения по адресу ул. Казачья, 24 кв. 28;</w:t>
      </w:r>
    </w:p>
    <w:p w:rsidR="00146766" w:rsidRPr="002E2328" w:rsidRDefault="00146766" w:rsidP="00146766">
      <w:pPr>
        <w:spacing w:line="360" w:lineRule="auto"/>
        <w:rPr>
          <w:sz w:val="26"/>
          <w:szCs w:val="26"/>
        </w:rPr>
      </w:pPr>
      <w:r w:rsidRPr="002E2328">
        <w:rPr>
          <w:sz w:val="26"/>
          <w:szCs w:val="26"/>
        </w:rPr>
        <w:t xml:space="preserve">- неправомерное использование средств в сумме 2 111,6 тыс. рублей в результате приобретения Департаментом государственного имущества края 26 жилых помещений с превышением установленной максимальной стоимости; </w:t>
      </w:r>
    </w:p>
    <w:p w:rsidR="00146766" w:rsidRPr="002E2328" w:rsidRDefault="00146766" w:rsidP="00146766">
      <w:pPr>
        <w:spacing w:line="360" w:lineRule="auto"/>
        <w:rPr>
          <w:sz w:val="26"/>
          <w:szCs w:val="26"/>
        </w:rPr>
      </w:pPr>
      <w:r w:rsidRPr="002E2328">
        <w:rPr>
          <w:sz w:val="26"/>
          <w:szCs w:val="26"/>
        </w:rPr>
        <w:t>- потери бюджета Забайкальского края в сумме 14,1 тыс. рублей в результате роста цен на жилые помещения.</w:t>
      </w:r>
    </w:p>
    <w:p w:rsidR="00146766" w:rsidRPr="002E2328" w:rsidRDefault="00146766" w:rsidP="00146766">
      <w:pPr>
        <w:spacing w:line="360" w:lineRule="auto"/>
        <w:rPr>
          <w:sz w:val="26"/>
          <w:szCs w:val="26"/>
        </w:rPr>
      </w:pPr>
      <w:r w:rsidRPr="002E2328">
        <w:rPr>
          <w:sz w:val="26"/>
          <w:szCs w:val="26"/>
        </w:rPr>
        <w:t xml:space="preserve">Кроме того, </w:t>
      </w:r>
      <w:r w:rsidR="006F29DF" w:rsidRPr="002E2328">
        <w:rPr>
          <w:sz w:val="26"/>
          <w:szCs w:val="26"/>
        </w:rPr>
        <w:t xml:space="preserve">имели место </w:t>
      </w:r>
      <w:r w:rsidRPr="002E2328">
        <w:rPr>
          <w:sz w:val="26"/>
          <w:szCs w:val="26"/>
        </w:rPr>
        <w:t>отдельные недостатки в содержании нормативных актов, не приняты нормативные акты, устанавливающие порядок формирования и управления специализированным жилищным фондом для детей-сирот и определяющие орган, осуществляющий управление специализированным жилищным фондом.</w:t>
      </w:r>
    </w:p>
    <w:p w:rsidR="00146766" w:rsidRPr="002E2328" w:rsidRDefault="003422F4" w:rsidP="00146766">
      <w:pPr>
        <w:spacing w:line="360" w:lineRule="auto"/>
        <w:rPr>
          <w:sz w:val="26"/>
          <w:szCs w:val="26"/>
        </w:rPr>
      </w:pPr>
      <w:r w:rsidRPr="002E2328">
        <w:rPr>
          <w:sz w:val="26"/>
          <w:szCs w:val="26"/>
        </w:rPr>
        <w:t xml:space="preserve">По результатам </w:t>
      </w:r>
      <w:r w:rsidR="00146766" w:rsidRPr="002E2328">
        <w:rPr>
          <w:sz w:val="26"/>
          <w:szCs w:val="26"/>
        </w:rPr>
        <w:t xml:space="preserve">проверки </w:t>
      </w:r>
      <w:r w:rsidR="00E95141" w:rsidRPr="002E2328">
        <w:rPr>
          <w:sz w:val="26"/>
          <w:szCs w:val="26"/>
        </w:rPr>
        <w:t xml:space="preserve">в </w:t>
      </w:r>
      <w:r w:rsidR="00146766" w:rsidRPr="002E2328">
        <w:rPr>
          <w:sz w:val="26"/>
          <w:szCs w:val="26"/>
        </w:rPr>
        <w:t>Министерств</w:t>
      </w:r>
      <w:r w:rsidR="00E95141" w:rsidRPr="002E2328">
        <w:rPr>
          <w:sz w:val="26"/>
          <w:szCs w:val="26"/>
        </w:rPr>
        <w:t>е</w:t>
      </w:r>
      <w:r w:rsidR="00146766" w:rsidRPr="002E2328">
        <w:rPr>
          <w:sz w:val="26"/>
          <w:szCs w:val="26"/>
        </w:rPr>
        <w:t xml:space="preserve"> образования, науки и молодежной политики </w:t>
      </w:r>
      <w:r w:rsidR="00E95141" w:rsidRPr="002E2328">
        <w:rPr>
          <w:sz w:val="26"/>
          <w:szCs w:val="26"/>
        </w:rPr>
        <w:t>Контрольно-счетной палатой установлено следующее</w:t>
      </w:r>
      <w:r w:rsidR="00146766" w:rsidRPr="002E2328">
        <w:rPr>
          <w:sz w:val="26"/>
          <w:szCs w:val="26"/>
        </w:rPr>
        <w:t>:</w:t>
      </w:r>
    </w:p>
    <w:p w:rsidR="00146766" w:rsidRPr="002E2328" w:rsidRDefault="00146766" w:rsidP="00146766">
      <w:pPr>
        <w:spacing w:line="360" w:lineRule="auto"/>
        <w:rPr>
          <w:sz w:val="26"/>
          <w:szCs w:val="26"/>
        </w:rPr>
      </w:pPr>
      <w:r w:rsidRPr="002E2328">
        <w:rPr>
          <w:sz w:val="26"/>
          <w:szCs w:val="26"/>
        </w:rPr>
        <w:t xml:space="preserve">- не представлены документы, подтверждающие выполнение функций по составлению организационно-финансового плана реализации мероприятий КДЦП «Обеспечение жилыми помещениями детей-сирот (2012-2015 годы)» в 2013 году и доведению в 2014 году до Министерства территориального развития </w:t>
      </w:r>
      <w:r w:rsidR="006F429E" w:rsidRPr="002E2328">
        <w:rPr>
          <w:sz w:val="26"/>
          <w:szCs w:val="26"/>
        </w:rPr>
        <w:t xml:space="preserve">Забайкальского края </w:t>
      </w:r>
      <w:r w:rsidRPr="002E2328">
        <w:rPr>
          <w:sz w:val="26"/>
          <w:szCs w:val="26"/>
        </w:rPr>
        <w:t>и Департамента госимущества Забайкальского края информации</w:t>
      </w:r>
      <w:r w:rsidR="006F429E" w:rsidRPr="002E2328">
        <w:rPr>
          <w:sz w:val="26"/>
          <w:szCs w:val="26"/>
        </w:rPr>
        <w:t xml:space="preserve"> в разрезе муниципальных образований</w:t>
      </w:r>
      <w:r w:rsidR="00265153" w:rsidRPr="002E2328">
        <w:rPr>
          <w:sz w:val="26"/>
          <w:szCs w:val="26"/>
        </w:rPr>
        <w:t>, необходимой</w:t>
      </w:r>
      <w:r w:rsidRPr="002E2328">
        <w:rPr>
          <w:sz w:val="26"/>
          <w:szCs w:val="26"/>
        </w:rPr>
        <w:t xml:space="preserve"> для осуществления закупки жилых помещений и проведения работ по строительству (участию в долевом строительстве) жилых помещений;</w:t>
      </w:r>
    </w:p>
    <w:p w:rsidR="00146766" w:rsidRPr="002E2328" w:rsidRDefault="00146766" w:rsidP="00146766">
      <w:pPr>
        <w:spacing w:line="360" w:lineRule="auto"/>
        <w:rPr>
          <w:sz w:val="26"/>
          <w:szCs w:val="26"/>
        </w:rPr>
      </w:pPr>
      <w:r w:rsidRPr="002E2328">
        <w:rPr>
          <w:sz w:val="26"/>
          <w:szCs w:val="26"/>
        </w:rPr>
        <w:t>- в форме списка детей-сирот не предусмотрено указание основания отнесения граждан, включенных в список, к категории детей-сирот и лиц из числа детей-сирот (утрата, ограничение в родительских правах, признание безвестно отсутствующими единственного или обоих родителей и т.д.), что не способствует выявлению причин, установлению масштаба и выработке мер по предупреждению такого явления, как «социальное сиротство»;</w:t>
      </w:r>
    </w:p>
    <w:p w:rsidR="00146766" w:rsidRPr="002E2328" w:rsidRDefault="00146766" w:rsidP="00146766">
      <w:pPr>
        <w:spacing w:line="360" w:lineRule="auto"/>
        <w:rPr>
          <w:bCs/>
          <w:iCs/>
          <w:sz w:val="26"/>
          <w:szCs w:val="26"/>
        </w:rPr>
      </w:pPr>
      <w:r w:rsidRPr="002E2328">
        <w:rPr>
          <w:bCs/>
          <w:iCs/>
          <w:sz w:val="26"/>
          <w:szCs w:val="26"/>
        </w:rPr>
        <w:t>- нарушения установленного срока принятия решений о включении заявителей в список на обеспечение детей-сирот жилыми помещениями;</w:t>
      </w:r>
    </w:p>
    <w:p w:rsidR="00146766" w:rsidRPr="002E2328" w:rsidRDefault="00146766" w:rsidP="00146766">
      <w:pPr>
        <w:spacing w:line="360" w:lineRule="auto"/>
        <w:rPr>
          <w:bCs/>
          <w:iCs/>
          <w:sz w:val="26"/>
          <w:szCs w:val="26"/>
        </w:rPr>
      </w:pPr>
      <w:r w:rsidRPr="002E2328">
        <w:rPr>
          <w:bCs/>
          <w:iCs/>
          <w:sz w:val="26"/>
          <w:szCs w:val="26"/>
        </w:rPr>
        <w:t xml:space="preserve">- искажения в отчетах об осуществлении расходов бюджета субъекта РФ на предоставление жилых помещений детям-сиротам по договорам найма </w:t>
      </w:r>
      <w:r w:rsidRPr="002E2328">
        <w:rPr>
          <w:bCs/>
          <w:iCs/>
          <w:sz w:val="26"/>
          <w:szCs w:val="26"/>
        </w:rPr>
        <w:lastRenderedPageBreak/>
        <w:t>специализированных жилых помещений, а также о достижении значений показателей результативности предоставления субсидий.</w:t>
      </w:r>
    </w:p>
    <w:p w:rsidR="00146766" w:rsidRPr="002E2328" w:rsidRDefault="00146766" w:rsidP="00146766">
      <w:pPr>
        <w:spacing w:line="360" w:lineRule="auto"/>
        <w:rPr>
          <w:sz w:val="26"/>
          <w:szCs w:val="26"/>
        </w:rPr>
      </w:pPr>
      <w:r w:rsidRPr="002E2328">
        <w:rPr>
          <w:sz w:val="26"/>
          <w:szCs w:val="26"/>
        </w:rPr>
        <w:t xml:space="preserve"> По результатам проведенного контрольного мероприятия в Министерство образования Забайкальского края направлено </w:t>
      </w:r>
      <w:r w:rsidR="00D84A1A">
        <w:rPr>
          <w:sz w:val="26"/>
          <w:szCs w:val="26"/>
        </w:rPr>
        <w:t>п</w:t>
      </w:r>
      <w:r w:rsidRPr="002E2328">
        <w:rPr>
          <w:sz w:val="26"/>
          <w:szCs w:val="26"/>
        </w:rPr>
        <w:t>редставление К</w:t>
      </w:r>
      <w:r w:rsidR="00B647A5" w:rsidRPr="002E2328">
        <w:rPr>
          <w:sz w:val="26"/>
          <w:szCs w:val="26"/>
        </w:rPr>
        <w:t>онтрольно-счетной палаты</w:t>
      </w:r>
      <w:r w:rsidR="00764CE9" w:rsidRPr="002E2328">
        <w:rPr>
          <w:sz w:val="26"/>
          <w:szCs w:val="26"/>
        </w:rPr>
        <w:t xml:space="preserve">, в </w:t>
      </w:r>
      <w:r w:rsidRPr="002E2328">
        <w:rPr>
          <w:sz w:val="26"/>
          <w:szCs w:val="26"/>
        </w:rPr>
        <w:t xml:space="preserve">адрес Департамента государственного имущества и земельных отношений Забайкальского края </w:t>
      </w:r>
      <w:r w:rsidR="000D4473" w:rsidRPr="002E2328">
        <w:rPr>
          <w:sz w:val="26"/>
          <w:szCs w:val="26"/>
        </w:rPr>
        <w:t xml:space="preserve">- </w:t>
      </w:r>
      <w:r w:rsidRPr="002E2328">
        <w:rPr>
          <w:sz w:val="26"/>
          <w:szCs w:val="26"/>
        </w:rPr>
        <w:t xml:space="preserve">информационное письмо </w:t>
      </w:r>
      <w:r w:rsidR="00764CE9" w:rsidRPr="002E2328">
        <w:rPr>
          <w:sz w:val="26"/>
          <w:szCs w:val="26"/>
        </w:rPr>
        <w:t xml:space="preserve">с предложением </w:t>
      </w:r>
      <w:r w:rsidRPr="002E2328">
        <w:rPr>
          <w:sz w:val="26"/>
          <w:szCs w:val="26"/>
        </w:rPr>
        <w:t>п</w:t>
      </w:r>
      <w:r w:rsidR="00764CE9" w:rsidRPr="002E2328">
        <w:rPr>
          <w:sz w:val="26"/>
          <w:szCs w:val="26"/>
        </w:rPr>
        <w:t xml:space="preserve">ровести </w:t>
      </w:r>
      <w:r w:rsidRPr="002E2328">
        <w:rPr>
          <w:sz w:val="26"/>
          <w:szCs w:val="26"/>
        </w:rPr>
        <w:t xml:space="preserve">анализ выявленных недостатков </w:t>
      </w:r>
      <w:r w:rsidR="00764CE9" w:rsidRPr="002E2328">
        <w:rPr>
          <w:sz w:val="26"/>
          <w:szCs w:val="26"/>
        </w:rPr>
        <w:t xml:space="preserve">для </w:t>
      </w:r>
      <w:r w:rsidRPr="002E2328">
        <w:rPr>
          <w:sz w:val="26"/>
          <w:szCs w:val="26"/>
        </w:rPr>
        <w:t xml:space="preserve">предотвращения </w:t>
      </w:r>
      <w:r w:rsidR="00764CE9" w:rsidRPr="002E2328">
        <w:rPr>
          <w:sz w:val="26"/>
          <w:szCs w:val="26"/>
        </w:rPr>
        <w:t xml:space="preserve">их </w:t>
      </w:r>
      <w:r w:rsidRPr="002E2328">
        <w:rPr>
          <w:sz w:val="26"/>
          <w:szCs w:val="26"/>
        </w:rPr>
        <w:t>в дальнейшей работе. Материалы контрольного мероприятия направлены в Прокуратуру Забайкальского края</w:t>
      </w:r>
      <w:r w:rsidR="00764CE9" w:rsidRPr="002E2328">
        <w:rPr>
          <w:sz w:val="26"/>
          <w:szCs w:val="26"/>
        </w:rPr>
        <w:t>, о</w:t>
      </w:r>
      <w:r w:rsidRPr="002E2328">
        <w:rPr>
          <w:sz w:val="26"/>
          <w:szCs w:val="26"/>
        </w:rPr>
        <w:t xml:space="preserve">тчет </w:t>
      </w:r>
      <w:r w:rsidR="00D84A1A">
        <w:rPr>
          <w:sz w:val="26"/>
          <w:szCs w:val="26"/>
        </w:rPr>
        <w:t xml:space="preserve">– </w:t>
      </w:r>
      <w:r w:rsidRPr="002E2328">
        <w:rPr>
          <w:sz w:val="26"/>
          <w:szCs w:val="26"/>
        </w:rPr>
        <w:t>в Законодательное Собрание и в Правительство Забайкальского края для сведения.</w:t>
      </w:r>
    </w:p>
    <w:p w:rsidR="00917246" w:rsidRPr="00917246" w:rsidRDefault="00917246" w:rsidP="00917246">
      <w:pPr>
        <w:spacing w:line="360" w:lineRule="auto"/>
        <w:ind w:firstLine="708"/>
        <w:rPr>
          <w:b/>
          <w:bCs/>
          <w:sz w:val="26"/>
          <w:szCs w:val="26"/>
        </w:rPr>
      </w:pPr>
      <w:r w:rsidRPr="00917246">
        <w:rPr>
          <w:b/>
          <w:sz w:val="26"/>
          <w:szCs w:val="26"/>
        </w:rPr>
        <w:t>Проверка законности, эффективности, обоснованности и целесообразности использования средств бюджета края, выделенных на финансовое обеспечение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r w:rsidRPr="00917246">
        <w:rPr>
          <w:b/>
          <w:bCs/>
          <w:sz w:val="26"/>
          <w:szCs w:val="26"/>
        </w:rPr>
        <w:t>.</w:t>
      </w:r>
    </w:p>
    <w:p w:rsidR="00917246" w:rsidRPr="00917246" w:rsidRDefault="006F77EC" w:rsidP="00917246">
      <w:pPr>
        <w:spacing w:line="360" w:lineRule="auto"/>
        <w:ind w:firstLine="708"/>
        <w:rPr>
          <w:bCs/>
          <w:sz w:val="26"/>
          <w:szCs w:val="26"/>
        </w:rPr>
      </w:pPr>
      <w:r>
        <w:rPr>
          <w:bCs/>
          <w:sz w:val="26"/>
          <w:szCs w:val="26"/>
        </w:rPr>
        <w:t>В ходе проведения контрольного мероприятия установлено, что о</w:t>
      </w:r>
      <w:r w:rsidR="00917246" w:rsidRPr="00917246">
        <w:rPr>
          <w:bCs/>
          <w:sz w:val="26"/>
          <w:szCs w:val="26"/>
        </w:rPr>
        <w:t>бъем средств, предоставленный в 2013-2014 годах из бюджета края бюджетам муниципальных образований на осуществление государственного полномочия по финансовому обеспечению исполнения вступивших в законную силу судебных постановлений о предоставлении жилых помещений по договорам социального найма детям-сиротам, является недостаточным (4,1% от фактической потребности в данных средствах). В результате, количество неисполненных судебных постановлений снизилось незначительно</w:t>
      </w:r>
      <w:r>
        <w:rPr>
          <w:bCs/>
          <w:sz w:val="26"/>
          <w:szCs w:val="26"/>
        </w:rPr>
        <w:t>:</w:t>
      </w:r>
      <w:r w:rsidR="00917246" w:rsidRPr="00917246">
        <w:rPr>
          <w:bCs/>
          <w:sz w:val="26"/>
          <w:szCs w:val="26"/>
        </w:rPr>
        <w:t xml:space="preserve"> с 766 до 741</w:t>
      </w:r>
      <w:r>
        <w:rPr>
          <w:bCs/>
          <w:sz w:val="26"/>
          <w:szCs w:val="26"/>
        </w:rPr>
        <w:t>, или на 3,4%</w:t>
      </w:r>
      <w:r w:rsidR="00917246" w:rsidRPr="00917246">
        <w:rPr>
          <w:bCs/>
          <w:sz w:val="26"/>
          <w:szCs w:val="26"/>
        </w:rPr>
        <w:t xml:space="preserve">. </w:t>
      </w:r>
    </w:p>
    <w:p w:rsidR="00917246" w:rsidRDefault="00917246" w:rsidP="00917246">
      <w:pPr>
        <w:spacing w:line="360" w:lineRule="auto"/>
        <w:ind w:firstLine="708"/>
        <w:rPr>
          <w:sz w:val="26"/>
          <w:szCs w:val="26"/>
        </w:rPr>
      </w:pPr>
      <w:r w:rsidRPr="00917246">
        <w:rPr>
          <w:bCs/>
          <w:sz w:val="26"/>
          <w:szCs w:val="26"/>
        </w:rPr>
        <w:t xml:space="preserve">Кроме недостаточного финансирования проверка показала наличие проблем, связанных с ненадлежащей реализацией органами местного самоуправления переданного государственного полномочия в части соблюдения требований законодательства Российской Федерации о контрактной системе в сфере закупок, что обуславливает наличие значительных рисков неэффективного использования бюджетных средств. Так, в ходе проверки установлено, что администрацией муниципального района «Читинский район» закупки жилых помещений для предоставления детям-сиротам осуществлялись с нарушениями требований закона о контрактной системе. В результате пять квартир приобретено по завышенным ценам. Общий размер неэффективно использованных бюджетных средств составил </w:t>
      </w:r>
      <w:r w:rsidRPr="00917246">
        <w:rPr>
          <w:sz w:val="26"/>
          <w:szCs w:val="26"/>
        </w:rPr>
        <w:lastRenderedPageBreak/>
        <w:t>1</w:t>
      </w:r>
      <w:r w:rsidR="009927AD">
        <w:rPr>
          <w:sz w:val="26"/>
          <w:szCs w:val="26"/>
        </w:rPr>
        <w:t> </w:t>
      </w:r>
      <w:r w:rsidRPr="00917246">
        <w:rPr>
          <w:sz w:val="26"/>
          <w:szCs w:val="26"/>
        </w:rPr>
        <w:t>255</w:t>
      </w:r>
      <w:r w:rsidR="009927AD">
        <w:rPr>
          <w:sz w:val="26"/>
          <w:szCs w:val="26"/>
        </w:rPr>
        <w:t>,</w:t>
      </w:r>
      <w:r w:rsidRPr="00917246">
        <w:rPr>
          <w:sz w:val="26"/>
          <w:szCs w:val="26"/>
        </w:rPr>
        <w:t>0</w:t>
      </w:r>
      <w:r w:rsidR="009927AD">
        <w:rPr>
          <w:sz w:val="26"/>
          <w:szCs w:val="26"/>
        </w:rPr>
        <w:t xml:space="preserve"> тыс.</w:t>
      </w:r>
      <w:r w:rsidRPr="00917246">
        <w:rPr>
          <w:sz w:val="26"/>
          <w:szCs w:val="26"/>
        </w:rPr>
        <w:t xml:space="preserve"> руб</w:t>
      </w:r>
      <w:r w:rsidR="009927AD">
        <w:rPr>
          <w:sz w:val="26"/>
          <w:szCs w:val="26"/>
        </w:rPr>
        <w:t>лей</w:t>
      </w:r>
      <w:r w:rsidRPr="00917246">
        <w:rPr>
          <w:sz w:val="26"/>
          <w:szCs w:val="26"/>
        </w:rPr>
        <w:t>. В большинстве муниципальных образований допускались нарушения при определении начальной (максимальной) цены контракта.</w:t>
      </w:r>
    </w:p>
    <w:p w:rsidR="006F77EC" w:rsidRPr="006F77EC" w:rsidRDefault="006F77EC" w:rsidP="006F77EC">
      <w:pPr>
        <w:spacing w:line="360" w:lineRule="auto"/>
        <w:ind w:firstLine="708"/>
        <w:rPr>
          <w:bCs/>
          <w:sz w:val="26"/>
          <w:szCs w:val="26"/>
        </w:rPr>
      </w:pPr>
      <w:r>
        <w:rPr>
          <w:bCs/>
          <w:sz w:val="26"/>
          <w:szCs w:val="26"/>
        </w:rPr>
        <w:t xml:space="preserve">По результатам контрольного мероприятия </w:t>
      </w:r>
      <w:r w:rsidRPr="006F77EC">
        <w:rPr>
          <w:bCs/>
          <w:sz w:val="26"/>
          <w:szCs w:val="26"/>
        </w:rPr>
        <w:t xml:space="preserve">в </w:t>
      </w:r>
      <w:r>
        <w:rPr>
          <w:bCs/>
          <w:sz w:val="26"/>
          <w:szCs w:val="26"/>
        </w:rPr>
        <w:t>а</w:t>
      </w:r>
      <w:r w:rsidRPr="006F77EC">
        <w:rPr>
          <w:bCs/>
          <w:sz w:val="26"/>
          <w:szCs w:val="26"/>
        </w:rPr>
        <w:t xml:space="preserve">дминистрацию муниципального района «Читинский район» </w:t>
      </w:r>
      <w:r>
        <w:rPr>
          <w:bCs/>
          <w:sz w:val="26"/>
          <w:szCs w:val="26"/>
        </w:rPr>
        <w:t xml:space="preserve">направлено </w:t>
      </w:r>
      <w:r w:rsidRPr="006F77EC">
        <w:rPr>
          <w:bCs/>
          <w:sz w:val="26"/>
          <w:szCs w:val="26"/>
        </w:rPr>
        <w:t>представление</w:t>
      </w:r>
      <w:r>
        <w:rPr>
          <w:bCs/>
          <w:sz w:val="26"/>
          <w:szCs w:val="26"/>
        </w:rPr>
        <w:t xml:space="preserve"> КСП</w:t>
      </w:r>
      <w:r w:rsidRPr="006F77EC">
        <w:rPr>
          <w:bCs/>
          <w:sz w:val="26"/>
          <w:szCs w:val="26"/>
        </w:rPr>
        <w:t xml:space="preserve"> для рассмотрения и принятия мер по устранению выявленных нарушений.</w:t>
      </w:r>
      <w:r>
        <w:rPr>
          <w:bCs/>
          <w:sz w:val="26"/>
          <w:szCs w:val="26"/>
        </w:rPr>
        <w:t xml:space="preserve"> И</w:t>
      </w:r>
      <w:r w:rsidRPr="006F77EC">
        <w:rPr>
          <w:bCs/>
          <w:sz w:val="26"/>
          <w:szCs w:val="26"/>
        </w:rPr>
        <w:t>нформаци</w:t>
      </w:r>
      <w:r>
        <w:rPr>
          <w:bCs/>
          <w:sz w:val="26"/>
          <w:szCs w:val="26"/>
        </w:rPr>
        <w:t>я</w:t>
      </w:r>
      <w:r w:rsidRPr="006F77EC">
        <w:rPr>
          <w:bCs/>
          <w:sz w:val="26"/>
          <w:szCs w:val="26"/>
        </w:rPr>
        <w:t xml:space="preserve"> о выявленных фактах нарушений законодательства РФ о контрактной системе в сфере закупок </w:t>
      </w:r>
      <w:r>
        <w:rPr>
          <w:bCs/>
          <w:sz w:val="26"/>
          <w:szCs w:val="26"/>
        </w:rPr>
        <w:t xml:space="preserve">направлена </w:t>
      </w:r>
      <w:r w:rsidRPr="006F77EC">
        <w:rPr>
          <w:bCs/>
          <w:sz w:val="26"/>
          <w:szCs w:val="26"/>
        </w:rPr>
        <w:t>в Министерство финансов Забайкальского кр</w:t>
      </w:r>
      <w:r>
        <w:rPr>
          <w:bCs/>
          <w:sz w:val="26"/>
          <w:szCs w:val="26"/>
        </w:rPr>
        <w:t xml:space="preserve">ая, </w:t>
      </w:r>
      <w:r w:rsidRPr="006F77EC">
        <w:rPr>
          <w:bCs/>
          <w:sz w:val="26"/>
          <w:szCs w:val="26"/>
        </w:rPr>
        <w:t xml:space="preserve">о выявленных фактах нарушений законодательства РФ о защите конкуренции </w:t>
      </w:r>
      <w:r>
        <w:rPr>
          <w:bCs/>
          <w:sz w:val="26"/>
          <w:szCs w:val="26"/>
        </w:rPr>
        <w:t xml:space="preserve">– </w:t>
      </w:r>
      <w:r w:rsidRPr="006F77EC">
        <w:rPr>
          <w:bCs/>
          <w:sz w:val="26"/>
          <w:szCs w:val="26"/>
        </w:rPr>
        <w:t>в УФАС по Забайкальскому краю.</w:t>
      </w:r>
      <w:r>
        <w:rPr>
          <w:bCs/>
          <w:sz w:val="26"/>
          <w:szCs w:val="26"/>
        </w:rPr>
        <w:t xml:space="preserve"> </w:t>
      </w:r>
      <w:r w:rsidRPr="006F77EC">
        <w:rPr>
          <w:bCs/>
          <w:sz w:val="26"/>
          <w:szCs w:val="26"/>
        </w:rPr>
        <w:t>Материалы контрольного мероприятия направлены в Прокуратуру Забайкальского края, отчет – в Законодательное Собрание и в Правительство Забайкальского края для сведения.</w:t>
      </w:r>
    </w:p>
    <w:p w:rsidR="00777A78" w:rsidRPr="002E2328" w:rsidRDefault="00777A78" w:rsidP="005932A1">
      <w:pPr>
        <w:spacing w:line="360" w:lineRule="auto"/>
        <w:rPr>
          <w:b/>
          <w:bCs/>
          <w:sz w:val="26"/>
          <w:szCs w:val="26"/>
        </w:rPr>
      </w:pPr>
      <w:r w:rsidRPr="002E2328">
        <w:rPr>
          <w:b/>
          <w:bCs/>
          <w:sz w:val="26"/>
          <w:szCs w:val="26"/>
        </w:rPr>
        <w:t xml:space="preserve">Проверка законности, эффективности, обоснованности и целесообразности использования средств бюджета края, выделенных Государственной лесной службе Забайкальского края по подразделу «Лесное хозяйство» </w:t>
      </w:r>
      <w:r w:rsidR="00800CF5">
        <w:rPr>
          <w:b/>
          <w:bCs/>
          <w:sz w:val="26"/>
          <w:szCs w:val="26"/>
        </w:rPr>
        <w:t>в</w:t>
      </w:r>
      <w:r w:rsidRPr="002E2328">
        <w:rPr>
          <w:b/>
          <w:bCs/>
          <w:sz w:val="26"/>
          <w:szCs w:val="26"/>
        </w:rPr>
        <w:t xml:space="preserve"> 2013 </w:t>
      </w:r>
      <w:r w:rsidR="00800CF5">
        <w:rPr>
          <w:b/>
          <w:bCs/>
          <w:sz w:val="26"/>
          <w:szCs w:val="26"/>
        </w:rPr>
        <w:t>-</w:t>
      </w:r>
      <w:r w:rsidRPr="002E2328">
        <w:rPr>
          <w:b/>
          <w:bCs/>
          <w:sz w:val="26"/>
          <w:szCs w:val="26"/>
        </w:rPr>
        <w:t xml:space="preserve"> 2014 год</w:t>
      </w:r>
      <w:r w:rsidR="00800CF5">
        <w:rPr>
          <w:b/>
          <w:bCs/>
          <w:sz w:val="26"/>
          <w:szCs w:val="26"/>
        </w:rPr>
        <w:t>ах</w:t>
      </w:r>
      <w:r w:rsidRPr="002E2328">
        <w:rPr>
          <w:b/>
          <w:bCs/>
          <w:sz w:val="26"/>
          <w:szCs w:val="26"/>
        </w:rPr>
        <w:t>.</w:t>
      </w:r>
    </w:p>
    <w:p w:rsidR="00777A78" w:rsidRPr="002E2328" w:rsidRDefault="00777A78" w:rsidP="005932A1">
      <w:pPr>
        <w:spacing w:line="360" w:lineRule="auto"/>
        <w:rPr>
          <w:sz w:val="26"/>
          <w:szCs w:val="26"/>
        </w:rPr>
      </w:pPr>
      <w:r w:rsidRPr="002E2328">
        <w:rPr>
          <w:sz w:val="26"/>
          <w:szCs w:val="26"/>
        </w:rPr>
        <w:t xml:space="preserve">В результате проведённого </w:t>
      </w:r>
      <w:r w:rsidR="00F53230" w:rsidRPr="002E2328">
        <w:rPr>
          <w:sz w:val="26"/>
          <w:szCs w:val="26"/>
        </w:rPr>
        <w:t xml:space="preserve">в </w:t>
      </w:r>
      <w:r w:rsidR="00F53230" w:rsidRPr="002E2328">
        <w:rPr>
          <w:iCs/>
          <w:sz w:val="26"/>
          <w:szCs w:val="26"/>
        </w:rPr>
        <w:t xml:space="preserve">Государственной лесной службе Забайкальского края и </w:t>
      </w:r>
      <w:r w:rsidR="00F53230" w:rsidRPr="002E2328">
        <w:rPr>
          <w:sz w:val="26"/>
          <w:szCs w:val="26"/>
        </w:rPr>
        <w:t xml:space="preserve">КГСАУ «Забайкальское лесохозяйственное объединение» </w:t>
      </w:r>
      <w:r w:rsidRPr="002E2328">
        <w:rPr>
          <w:sz w:val="26"/>
          <w:szCs w:val="26"/>
        </w:rPr>
        <w:t>контрольного мероприятия общая сумма выявленных финансовых нарушений и недостатков составила 120 187,2 тыс. руб</w:t>
      </w:r>
      <w:r w:rsidR="00D613A0" w:rsidRPr="002E2328">
        <w:rPr>
          <w:sz w:val="26"/>
          <w:szCs w:val="26"/>
        </w:rPr>
        <w:t>лей</w:t>
      </w:r>
      <w:r w:rsidRPr="002E2328">
        <w:rPr>
          <w:sz w:val="26"/>
          <w:szCs w:val="26"/>
        </w:rPr>
        <w:t>, в том числе:</w:t>
      </w:r>
    </w:p>
    <w:p w:rsidR="00777A78" w:rsidRPr="002E2328" w:rsidRDefault="00777A78" w:rsidP="00777A78">
      <w:pPr>
        <w:spacing w:line="360" w:lineRule="auto"/>
        <w:ind w:firstLine="425"/>
        <w:rPr>
          <w:sz w:val="26"/>
          <w:szCs w:val="26"/>
        </w:rPr>
      </w:pPr>
      <w:r w:rsidRPr="002E2328">
        <w:rPr>
          <w:sz w:val="26"/>
          <w:szCs w:val="26"/>
        </w:rPr>
        <w:t>- не возврат в бюджет края неиспользованного в 2013 году остатка субсидии на иные цели – 31 795,9 тыс. руб</w:t>
      </w:r>
      <w:r w:rsidR="00D613A0" w:rsidRPr="002E2328">
        <w:rPr>
          <w:sz w:val="26"/>
          <w:szCs w:val="26"/>
        </w:rPr>
        <w:t>лей</w:t>
      </w:r>
      <w:r w:rsidRPr="002E2328">
        <w:rPr>
          <w:sz w:val="26"/>
          <w:szCs w:val="26"/>
        </w:rPr>
        <w:t>;</w:t>
      </w:r>
    </w:p>
    <w:p w:rsidR="00777A78" w:rsidRPr="002E2328" w:rsidRDefault="00777A78" w:rsidP="00777A78">
      <w:pPr>
        <w:spacing w:line="360" w:lineRule="auto"/>
        <w:ind w:firstLine="425"/>
        <w:rPr>
          <w:sz w:val="26"/>
          <w:szCs w:val="26"/>
        </w:rPr>
      </w:pPr>
      <w:r w:rsidRPr="002E2328">
        <w:rPr>
          <w:sz w:val="26"/>
          <w:szCs w:val="26"/>
        </w:rPr>
        <w:t>- недостача материальных запасов на складе учреждения – 1,615 тыс. руб</w:t>
      </w:r>
      <w:r w:rsidR="00D613A0" w:rsidRPr="002E2328">
        <w:rPr>
          <w:sz w:val="26"/>
          <w:szCs w:val="26"/>
        </w:rPr>
        <w:t>лей</w:t>
      </w:r>
      <w:r w:rsidRPr="002E2328">
        <w:rPr>
          <w:sz w:val="26"/>
          <w:szCs w:val="26"/>
        </w:rPr>
        <w:t>;</w:t>
      </w:r>
    </w:p>
    <w:p w:rsidR="00777A78" w:rsidRPr="002E2328" w:rsidRDefault="00777A78" w:rsidP="00777A78">
      <w:pPr>
        <w:spacing w:line="360" w:lineRule="auto"/>
        <w:ind w:firstLine="425"/>
        <w:rPr>
          <w:sz w:val="26"/>
          <w:szCs w:val="26"/>
        </w:rPr>
      </w:pPr>
      <w:r w:rsidRPr="002E2328">
        <w:rPr>
          <w:sz w:val="26"/>
          <w:szCs w:val="26"/>
        </w:rPr>
        <w:t>- излишки материальных запасов на складе учреждения – 9,719 тыс. руб</w:t>
      </w:r>
      <w:r w:rsidR="00D613A0" w:rsidRPr="002E2328">
        <w:rPr>
          <w:sz w:val="26"/>
          <w:szCs w:val="26"/>
        </w:rPr>
        <w:t>лей</w:t>
      </w:r>
      <w:r w:rsidRPr="002E2328">
        <w:rPr>
          <w:sz w:val="26"/>
          <w:szCs w:val="26"/>
        </w:rPr>
        <w:t>;</w:t>
      </w:r>
    </w:p>
    <w:p w:rsidR="00777A78" w:rsidRPr="002E2328" w:rsidRDefault="00777A78" w:rsidP="00777A78">
      <w:pPr>
        <w:spacing w:line="360" w:lineRule="auto"/>
        <w:ind w:firstLine="425"/>
        <w:rPr>
          <w:sz w:val="26"/>
          <w:szCs w:val="26"/>
        </w:rPr>
      </w:pPr>
      <w:r w:rsidRPr="002E2328">
        <w:rPr>
          <w:sz w:val="26"/>
          <w:szCs w:val="26"/>
        </w:rPr>
        <w:t xml:space="preserve">- </w:t>
      </w:r>
      <w:r w:rsidR="00D613A0" w:rsidRPr="002E2328">
        <w:rPr>
          <w:sz w:val="26"/>
          <w:szCs w:val="26"/>
        </w:rPr>
        <w:t xml:space="preserve">в ходе инвентаризации установлено </w:t>
      </w:r>
      <w:r w:rsidRPr="002E2328">
        <w:rPr>
          <w:sz w:val="26"/>
          <w:szCs w:val="26"/>
        </w:rPr>
        <w:t xml:space="preserve">наличие на складе учреждения продуктов питания с истекшим сроком годности </w:t>
      </w:r>
      <w:r w:rsidR="00175BE4">
        <w:rPr>
          <w:sz w:val="26"/>
          <w:szCs w:val="26"/>
        </w:rPr>
        <w:t>на сумму</w:t>
      </w:r>
      <w:r w:rsidRPr="002E2328">
        <w:rPr>
          <w:sz w:val="26"/>
          <w:szCs w:val="26"/>
        </w:rPr>
        <w:t xml:space="preserve"> 188,814 тыс. руб</w:t>
      </w:r>
      <w:r w:rsidR="00D613A0" w:rsidRPr="002E2328">
        <w:rPr>
          <w:sz w:val="26"/>
          <w:szCs w:val="26"/>
        </w:rPr>
        <w:t>лей, что может свидетельствовать о произведенных затратах с нарушением принципа эффективности, установленного ст.34 Б</w:t>
      </w:r>
      <w:r w:rsidR="005E64AC">
        <w:rPr>
          <w:sz w:val="26"/>
          <w:szCs w:val="26"/>
        </w:rPr>
        <w:t>К</w:t>
      </w:r>
      <w:r w:rsidR="00D613A0" w:rsidRPr="002E2328">
        <w:rPr>
          <w:sz w:val="26"/>
          <w:szCs w:val="26"/>
        </w:rPr>
        <w:t xml:space="preserve"> РФ</w:t>
      </w:r>
      <w:r w:rsidRPr="002E2328">
        <w:rPr>
          <w:sz w:val="26"/>
          <w:szCs w:val="26"/>
        </w:rPr>
        <w:t>;</w:t>
      </w:r>
    </w:p>
    <w:p w:rsidR="00777A78" w:rsidRPr="002E2328" w:rsidRDefault="00777A78" w:rsidP="00800CF5">
      <w:pPr>
        <w:spacing w:line="360" w:lineRule="auto"/>
        <w:ind w:firstLine="708"/>
        <w:rPr>
          <w:sz w:val="26"/>
          <w:szCs w:val="26"/>
        </w:rPr>
      </w:pPr>
      <w:r w:rsidRPr="002E2328">
        <w:rPr>
          <w:sz w:val="26"/>
          <w:szCs w:val="26"/>
        </w:rPr>
        <w:t xml:space="preserve">- сумма удержанных с филиалов учреждения денежных средств в результате уменьшения расценок на </w:t>
      </w:r>
      <w:r w:rsidR="005E64AC">
        <w:rPr>
          <w:sz w:val="26"/>
          <w:szCs w:val="26"/>
        </w:rPr>
        <w:t xml:space="preserve">работы государственного задания </w:t>
      </w:r>
      <w:r w:rsidRPr="002E2328">
        <w:rPr>
          <w:sz w:val="26"/>
          <w:szCs w:val="26"/>
        </w:rPr>
        <w:t xml:space="preserve">с последующим </w:t>
      </w:r>
      <w:r w:rsidR="005E64AC" w:rsidRPr="002E2328">
        <w:rPr>
          <w:sz w:val="26"/>
          <w:szCs w:val="26"/>
        </w:rPr>
        <w:t xml:space="preserve">их </w:t>
      </w:r>
      <w:r w:rsidRPr="002E2328">
        <w:rPr>
          <w:sz w:val="26"/>
          <w:szCs w:val="26"/>
        </w:rPr>
        <w:t xml:space="preserve">использованием на содержание аппарата учреждения и пожарно-химических станций </w:t>
      </w:r>
      <w:r w:rsidR="008D2773">
        <w:rPr>
          <w:sz w:val="26"/>
          <w:szCs w:val="26"/>
        </w:rPr>
        <w:t>составила</w:t>
      </w:r>
      <w:r w:rsidRPr="002E2328">
        <w:rPr>
          <w:sz w:val="26"/>
          <w:szCs w:val="26"/>
        </w:rPr>
        <w:t xml:space="preserve"> 24 956,9 тыс. руб</w:t>
      </w:r>
      <w:r w:rsidR="00D613A0" w:rsidRPr="002E2328">
        <w:rPr>
          <w:sz w:val="26"/>
          <w:szCs w:val="26"/>
        </w:rPr>
        <w:t>лей</w:t>
      </w:r>
      <w:r w:rsidRPr="002E2328">
        <w:rPr>
          <w:sz w:val="26"/>
          <w:szCs w:val="26"/>
        </w:rPr>
        <w:t>;</w:t>
      </w:r>
    </w:p>
    <w:p w:rsidR="00777A78" w:rsidRPr="002E2328" w:rsidRDefault="00777A78" w:rsidP="00800CF5">
      <w:pPr>
        <w:spacing w:line="360" w:lineRule="auto"/>
        <w:ind w:firstLine="708"/>
        <w:rPr>
          <w:sz w:val="26"/>
          <w:szCs w:val="26"/>
        </w:rPr>
      </w:pPr>
      <w:r w:rsidRPr="002E2328">
        <w:rPr>
          <w:sz w:val="26"/>
          <w:szCs w:val="26"/>
        </w:rPr>
        <w:t xml:space="preserve">- сумма излишнего финансирования </w:t>
      </w:r>
      <w:r w:rsidR="008D2773">
        <w:rPr>
          <w:sz w:val="26"/>
          <w:szCs w:val="26"/>
        </w:rPr>
        <w:t xml:space="preserve">отдельных </w:t>
      </w:r>
      <w:r w:rsidRPr="002E2328">
        <w:rPr>
          <w:sz w:val="26"/>
          <w:szCs w:val="26"/>
        </w:rPr>
        <w:t>филиалов учреждения (сверх объёмов выполненных работ, согласно представленным актам выполненных работ)</w:t>
      </w:r>
      <w:r w:rsidR="008D2773">
        <w:rPr>
          <w:sz w:val="26"/>
          <w:szCs w:val="26"/>
        </w:rPr>
        <w:t xml:space="preserve"> </w:t>
      </w:r>
      <w:r w:rsidR="008D2773">
        <w:rPr>
          <w:sz w:val="26"/>
          <w:szCs w:val="26"/>
        </w:rPr>
        <w:lastRenderedPageBreak/>
        <w:t>составила</w:t>
      </w:r>
      <w:r w:rsidRPr="002E2328">
        <w:rPr>
          <w:sz w:val="26"/>
          <w:szCs w:val="26"/>
        </w:rPr>
        <w:t xml:space="preserve"> 28 148,</w:t>
      </w:r>
      <w:r w:rsidR="005932A1">
        <w:rPr>
          <w:sz w:val="26"/>
          <w:szCs w:val="26"/>
        </w:rPr>
        <w:t>3</w:t>
      </w:r>
      <w:r w:rsidRPr="002E2328">
        <w:rPr>
          <w:sz w:val="26"/>
          <w:szCs w:val="26"/>
        </w:rPr>
        <w:t xml:space="preserve"> тыс. руб</w:t>
      </w:r>
      <w:r w:rsidR="00D613A0" w:rsidRPr="002E2328">
        <w:rPr>
          <w:sz w:val="26"/>
          <w:szCs w:val="26"/>
        </w:rPr>
        <w:t>лей</w:t>
      </w:r>
      <w:r w:rsidR="008D2773">
        <w:rPr>
          <w:sz w:val="26"/>
          <w:szCs w:val="26"/>
        </w:rPr>
        <w:t xml:space="preserve"> при </w:t>
      </w:r>
      <w:r w:rsidRPr="002E2328">
        <w:rPr>
          <w:sz w:val="26"/>
          <w:szCs w:val="26"/>
        </w:rPr>
        <w:t>недофинансировани</w:t>
      </w:r>
      <w:r w:rsidR="00034EA8">
        <w:rPr>
          <w:sz w:val="26"/>
          <w:szCs w:val="26"/>
        </w:rPr>
        <w:t>и</w:t>
      </w:r>
      <w:r w:rsidRPr="002E2328">
        <w:rPr>
          <w:sz w:val="26"/>
          <w:szCs w:val="26"/>
        </w:rPr>
        <w:t xml:space="preserve"> </w:t>
      </w:r>
      <w:r w:rsidR="008D2773">
        <w:rPr>
          <w:sz w:val="26"/>
          <w:szCs w:val="26"/>
        </w:rPr>
        <w:t xml:space="preserve">иных </w:t>
      </w:r>
      <w:r w:rsidRPr="002E2328">
        <w:rPr>
          <w:sz w:val="26"/>
          <w:szCs w:val="26"/>
        </w:rPr>
        <w:t xml:space="preserve">филиалов учреждения </w:t>
      </w:r>
      <w:r w:rsidR="008D2773">
        <w:rPr>
          <w:sz w:val="26"/>
          <w:szCs w:val="26"/>
        </w:rPr>
        <w:t xml:space="preserve">на сумму </w:t>
      </w:r>
      <w:r w:rsidRPr="002E2328">
        <w:rPr>
          <w:sz w:val="26"/>
          <w:szCs w:val="26"/>
        </w:rPr>
        <w:t xml:space="preserve">35 086,0 тыс. рублей. </w:t>
      </w:r>
    </w:p>
    <w:p w:rsidR="00D613A0" w:rsidRPr="002E2328" w:rsidRDefault="00777A78" w:rsidP="00800CF5">
      <w:pPr>
        <w:widowControl w:val="0"/>
        <w:autoSpaceDE w:val="0"/>
        <w:autoSpaceDN w:val="0"/>
        <w:adjustRightInd w:val="0"/>
        <w:spacing w:line="360" w:lineRule="auto"/>
        <w:ind w:firstLine="708"/>
        <w:outlineLvl w:val="0"/>
        <w:rPr>
          <w:sz w:val="26"/>
          <w:szCs w:val="26"/>
        </w:rPr>
      </w:pPr>
      <w:r w:rsidRPr="002E2328">
        <w:rPr>
          <w:sz w:val="26"/>
          <w:szCs w:val="26"/>
        </w:rPr>
        <w:t>Кроме того, в ходе проверки установлены случаи нарушения законодательства Р</w:t>
      </w:r>
      <w:r w:rsidR="00D613A0" w:rsidRPr="002E2328">
        <w:rPr>
          <w:sz w:val="26"/>
          <w:szCs w:val="26"/>
        </w:rPr>
        <w:t>Ф</w:t>
      </w:r>
      <w:r w:rsidRPr="002E2328">
        <w:rPr>
          <w:sz w:val="26"/>
          <w:szCs w:val="26"/>
        </w:rPr>
        <w:t xml:space="preserve"> о контрактной системе закупок товаров, работ, услуг для обеспечения государственных и муниципальных нужд</w:t>
      </w:r>
      <w:r w:rsidR="00D613A0" w:rsidRPr="002E2328">
        <w:rPr>
          <w:sz w:val="26"/>
          <w:szCs w:val="26"/>
        </w:rPr>
        <w:t xml:space="preserve">. </w:t>
      </w:r>
    </w:p>
    <w:p w:rsidR="00D613A0" w:rsidRPr="002E2328" w:rsidRDefault="00D613A0" w:rsidP="00800CF5">
      <w:pPr>
        <w:widowControl w:val="0"/>
        <w:autoSpaceDE w:val="0"/>
        <w:autoSpaceDN w:val="0"/>
        <w:adjustRightInd w:val="0"/>
        <w:spacing w:line="360" w:lineRule="auto"/>
        <w:ind w:firstLine="708"/>
        <w:outlineLvl w:val="0"/>
        <w:rPr>
          <w:sz w:val="26"/>
          <w:szCs w:val="26"/>
        </w:rPr>
      </w:pPr>
      <w:r w:rsidRPr="002E2328">
        <w:rPr>
          <w:sz w:val="26"/>
          <w:szCs w:val="26"/>
        </w:rPr>
        <w:t>По результатам проверки в подведомственном Службе учреждении - КГСАУ «Забайкал</w:t>
      </w:r>
      <w:r w:rsidR="005932A1">
        <w:rPr>
          <w:sz w:val="26"/>
          <w:szCs w:val="26"/>
        </w:rPr>
        <w:t xml:space="preserve">ьское </w:t>
      </w:r>
      <w:r w:rsidRPr="002E2328">
        <w:rPr>
          <w:sz w:val="26"/>
          <w:szCs w:val="26"/>
        </w:rPr>
        <w:t>лес</w:t>
      </w:r>
      <w:r w:rsidR="005932A1">
        <w:rPr>
          <w:sz w:val="26"/>
          <w:szCs w:val="26"/>
        </w:rPr>
        <w:t>о</w:t>
      </w:r>
      <w:r w:rsidRPr="002E2328">
        <w:rPr>
          <w:sz w:val="26"/>
          <w:szCs w:val="26"/>
        </w:rPr>
        <w:t>хоз</w:t>
      </w:r>
      <w:r w:rsidR="005932A1">
        <w:rPr>
          <w:sz w:val="26"/>
          <w:szCs w:val="26"/>
        </w:rPr>
        <w:t>яйственное объединение</w:t>
      </w:r>
      <w:r w:rsidRPr="002E2328">
        <w:rPr>
          <w:sz w:val="26"/>
          <w:szCs w:val="26"/>
        </w:rPr>
        <w:t>» также было установлено, что деятельность учреждения ведется с грубыми нарушениями бухгалтерского учета и финансовой дисциплины, не на должном уровне организован контроль за расходованием бюджетных средств филиалами, отсутствует взаимодействие аппарата управления учреждения и филиалов в части представления данных бухгалтерского учета.</w:t>
      </w:r>
    </w:p>
    <w:p w:rsidR="00777A78" w:rsidRPr="002E2328" w:rsidRDefault="00D613A0" w:rsidP="005E64AC">
      <w:pPr>
        <w:spacing w:line="360" w:lineRule="auto"/>
        <w:ind w:right="-284" w:firstLine="708"/>
        <w:rPr>
          <w:sz w:val="26"/>
          <w:szCs w:val="26"/>
        </w:rPr>
      </w:pPr>
      <w:r w:rsidRPr="002E2328">
        <w:rPr>
          <w:sz w:val="26"/>
          <w:szCs w:val="26"/>
        </w:rPr>
        <w:t xml:space="preserve">По результатам проведенного мероприятия </w:t>
      </w:r>
      <w:r w:rsidR="00777A78" w:rsidRPr="002E2328">
        <w:rPr>
          <w:sz w:val="26"/>
          <w:szCs w:val="26"/>
        </w:rPr>
        <w:t>в КГСАУ «Забайкаллесхоз»</w:t>
      </w:r>
      <w:r w:rsidR="00800CF5">
        <w:rPr>
          <w:sz w:val="26"/>
          <w:szCs w:val="26"/>
        </w:rPr>
        <w:t xml:space="preserve"> </w:t>
      </w:r>
      <w:r w:rsidR="005E64AC">
        <w:rPr>
          <w:sz w:val="26"/>
          <w:szCs w:val="26"/>
        </w:rPr>
        <w:t>направлено</w:t>
      </w:r>
      <w:r w:rsidR="00777A78" w:rsidRPr="002E2328">
        <w:rPr>
          <w:sz w:val="26"/>
          <w:szCs w:val="26"/>
        </w:rPr>
        <w:t xml:space="preserve"> представление</w:t>
      </w:r>
      <w:r w:rsidR="005E64AC">
        <w:rPr>
          <w:sz w:val="26"/>
          <w:szCs w:val="26"/>
        </w:rPr>
        <w:t xml:space="preserve"> КСП</w:t>
      </w:r>
      <w:r w:rsidR="00777A78" w:rsidRPr="002E2328">
        <w:rPr>
          <w:sz w:val="26"/>
          <w:szCs w:val="26"/>
        </w:rPr>
        <w:t xml:space="preserve"> </w:t>
      </w:r>
      <w:r w:rsidRPr="002E2328">
        <w:rPr>
          <w:sz w:val="26"/>
          <w:szCs w:val="26"/>
        </w:rPr>
        <w:t>о</w:t>
      </w:r>
      <w:r w:rsidR="00777A78" w:rsidRPr="002E2328">
        <w:rPr>
          <w:sz w:val="26"/>
          <w:szCs w:val="26"/>
        </w:rPr>
        <w:t>б устранении выявленных нарушений и недостатков</w:t>
      </w:r>
      <w:r w:rsidR="005E64AC">
        <w:rPr>
          <w:sz w:val="26"/>
          <w:szCs w:val="26"/>
        </w:rPr>
        <w:t>. М</w:t>
      </w:r>
      <w:r w:rsidR="00F53230" w:rsidRPr="002E2328">
        <w:rPr>
          <w:sz w:val="26"/>
          <w:szCs w:val="26"/>
        </w:rPr>
        <w:t xml:space="preserve">атериалы </w:t>
      </w:r>
      <w:r w:rsidR="005E64AC">
        <w:rPr>
          <w:sz w:val="26"/>
          <w:szCs w:val="26"/>
        </w:rPr>
        <w:t>контрольного мероприятия</w:t>
      </w:r>
      <w:r w:rsidR="00F53230" w:rsidRPr="002E2328">
        <w:rPr>
          <w:sz w:val="26"/>
          <w:szCs w:val="26"/>
        </w:rPr>
        <w:t xml:space="preserve"> </w:t>
      </w:r>
      <w:r w:rsidR="005E64AC" w:rsidRPr="005E64AC">
        <w:rPr>
          <w:sz w:val="26"/>
          <w:szCs w:val="26"/>
        </w:rPr>
        <w:t>направлен</w:t>
      </w:r>
      <w:r w:rsidR="005E64AC">
        <w:rPr>
          <w:sz w:val="26"/>
          <w:szCs w:val="26"/>
        </w:rPr>
        <w:t>ы</w:t>
      </w:r>
      <w:r w:rsidR="005E64AC" w:rsidRPr="002E2328">
        <w:rPr>
          <w:sz w:val="26"/>
          <w:szCs w:val="26"/>
        </w:rPr>
        <w:t xml:space="preserve"> </w:t>
      </w:r>
      <w:r w:rsidR="00777A78" w:rsidRPr="002E2328">
        <w:rPr>
          <w:sz w:val="26"/>
          <w:szCs w:val="26"/>
        </w:rPr>
        <w:t>в Прокуратуру Забайкальского края и Управление по борьбе с экономическими преступлениями УМВД России по Забайкальскому краю</w:t>
      </w:r>
      <w:r w:rsidR="00F53230" w:rsidRPr="002E2328">
        <w:rPr>
          <w:sz w:val="26"/>
          <w:szCs w:val="26"/>
        </w:rPr>
        <w:t>,</w:t>
      </w:r>
      <w:r w:rsidR="00777A78" w:rsidRPr="002E2328">
        <w:rPr>
          <w:sz w:val="26"/>
          <w:szCs w:val="26"/>
        </w:rPr>
        <w:t xml:space="preserve"> информационное письмо о результатах проверки </w:t>
      </w:r>
      <w:r w:rsidR="005E64AC">
        <w:rPr>
          <w:sz w:val="26"/>
          <w:szCs w:val="26"/>
        </w:rPr>
        <w:t>–</w:t>
      </w:r>
      <w:r w:rsidR="00800CF5">
        <w:rPr>
          <w:sz w:val="26"/>
          <w:szCs w:val="26"/>
        </w:rPr>
        <w:t xml:space="preserve"> </w:t>
      </w:r>
      <w:r w:rsidR="00777A78" w:rsidRPr="002E2328">
        <w:rPr>
          <w:sz w:val="26"/>
          <w:szCs w:val="26"/>
        </w:rPr>
        <w:t>в</w:t>
      </w:r>
      <w:r w:rsidR="005E64AC">
        <w:rPr>
          <w:sz w:val="26"/>
          <w:szCs w:val="26"/>
        </w:rPr>
        <w:t xml:space="preserve"> </w:t>
      </w:r>
      <w:r w:rsidR="00777A78" w:rsidRPr="002E2328">
        <w:rPr>
          <w:sz w:val="26"/>
          <w:szCs w:val="26"/>
        </w:rPr>
        <w:t>Государственную лесную службу Забайкальского края</w:t>
      </w:r>
      <w:r w:rsidR="005E64AC">
        <w:rPr>
          <w:sz w:val="26"/>
          <w:szCs w:val="26"/>
        </w:rPr>
        <w:t>, о</w:t>
      </w:r>
      <w:r w:rsidR="005E64AC" w:rsidRPr="005E64AC">
        <w:rPr>
          <w:sz w:val="26"/>
          <w:szCs w:val="26"/>
        </w:rPr>
        <w:t xml:space="preserve">тчет </w:t>
      </w:r>
      <w:r w:rsidR="005E64AC">
        <w:rPr>
          <w:sz w:val="26"/>
          <w:szCs w:val="26"/>
        </w:rPr>
        <w:t xml:space="preserve">- </w:t>
      </w:r>
      <w:r w:rsidR="005E64AC" w:rsidRPr="005E64AC">
        <w:rPr>
          <w:sz w:val="26"/>
          <w:szCs w:val="26"/>
        </w:rPr>
        <w:t>в Законодательное Собрание и в Правительство Забайкальского края для рассмотрения</w:t>
      </w:r>
      <w:r w:rsidR="00777A78" w:rsidRPr="002E2328">
        <w:rPr>
          <w:sz w:val="26"/>
          <w:szCs w:val="26"/>
        </w:rPr>
        <w:t xml:space="preserve">. </w:t>
      </w:r>
    </w:p>
    <w:p w:rsidR="0046538D" w:rsidRPr="002E2328" w:rsidRDefault="0046538D" w:rsidP="00151E80">
      <w:pPr>
        <w:spacing w:line="360" w:lineRule="auto"/>
        <w:rPr>
          <w:b/>
          <w:bCs/>
          <w:sz w:val="26"/>
          <w:szCs w:val="26"/>
        </w:rPr>
      </w:pPr>
      <w:r w:rsidRPr="002E2328">
        <w:rPr>
          <w:b/>
          <w:bCs/>
          <w:sz w:val="26"/>
          <w:szCs w:val="26"/>
        </w:rPr>
        <w:t>Проверка законности, обоснованности и целесообразности использования средств бюджета края, направленных на мероприятия по организации и проведению Международного фестиваля «Студенческая весна стран Шанхайской организации сотрудничества» в 2014 году.</w:t>
      </w:r>
    </w:p>
    <w:p w:rsidR="00151E80" w:rsidRPr="00151E80" w:rsidRDefault="00151E80" w:rsidP="00151E80">
      <w:pPr>
        <w:spacing w:line="360" w:lineRule="auto"/>
        <w:ind w:firstLine="567"/>
        <w:rPr>
          <w:bCs/>
          <w:sz w:val="26"/>
          <w:szCs w:val="26"/>
        </w:rPr>
      </w:pPr>
      <w:r w:rsidRPr="00151E80">
        <w:rPr>
          <w:bCs/>
          <w:sz w:val="26"/>
          <w:szCs w:val="26"/>
        </w:rPr>
        <w:t xml:space="preserve">В ходе контрольного мероприятия выявлен ряд нарушений и недостатков, допущенных при подготовке к проведению </w:t>
      </w:r>
      <w:r w:rsidR="00A948E9">
        <w:rPr>
          <w:bCs/>
          <w:sz w:val="26"/>
          <w:szCs w:val="26"/>
        </w:rPr>
        <w:t>Международного ф</w:t>
      </w:r>
      <w:r w:rsidRPr="00151E80">
        <w:rPr>
          <w:bCs/>
          <w:sz w:val="26"/>
          <w:szCs w:val="26"/>
        </w:rPr>
        <w:t>естиваля и использовании бюджетных средств на эти цели:</w:t>
      </w:r>
    </w:p>
    <w:p w:rsidR="00151E80" w:rsidRPr="00151E80" w:rsidRDefault="00A948E9" w:rsidP="00151E80">
      <w:pPr>
        <w:spacing w:line="360" w:lineRule="auto"/>
        <w:ind w:firstLine="567"/>
        <w:rPr>
          <w:bCs/>
          <w:sz w:val="26"/>
          <w:szCs w:val="26"/>
        </w:rPr>
      </w:pPr>
      <w:r>
        <w:rPr>
          <w:bCs/>
          <w:sz w:val="26"/>
          <w:szCs w:val="26"/>
        </w:rPr>
        <w:t xml:space="preserve">- </w:t>
      </w:r>
      <w:r w:rsidR="00151E80" w:rsidRPr="00151E80">
        <w:rPr>
          <w:bCs/>
          <w:sz w:val="26"/>
          <w:szCs w:val="26"/>
        </w:rPr>
        <w:t xml:space="preserve">решение Правительства края определить </w:t>
      </w:r>
      <w:r w:rsidRPr="00A948E9">
        <w:rPr>
          <w:bCs/>
          <w:sz w:val="26"/>
          <w:szCs w:val="26"/>
        </w:rPr>
        <w:t>Автономн</w:t>
      </w:r>
      <w:r>
        <w:rPr>
          <w:bCs/>
          <w:sz w:val="26"/>
          <w:szCs w:val="26"/>
        </w:rPr>
        <w:t>ую некоммерческую</w:t>
      </w:r>
      <w:r w:rsidRPr="00A948E9">
        <w:rPr>
          <w:bCs/>
          <w:sz w:val="26"/>
          <w:szCs w:val="26"/>
        </w:rPr>
        <w:t xml:space="preserve"> организаци</w:t>
      </w:r>
      <w:r>
        <w:rPr>
          <w:bCs/>
          <w:sz w:val="26"/>
          <w:szCs w:val="26"/>
        </w:rPr>
        <w:t>ю</w:t>
      </w:r>
      <w:r w:rsidRPr="00A948E9">
        <w:rPr>
          <w:bCs/>
          <w:sz w:val="26"/>
          <w:szCs w:val="26"/>
        </w:rPr>
        <w:t xml:space="preserve"> «Исполнительная дирекция Международного фестиваля «Студенческая весна стран Шанхайской организации сотрудничества»</w:t>
      </w:r>
      <w:r>
        <w:rPr>
          <w:bCs/>
          <w:sz w:val="26"/>
          <w:szCs w:val="26"/>
        </w:rPr>
        <w:t xml:space="preserve"> (далее – Дирекция)</w:t>
      </w:r>
      <w:r w:rsidR="00151E80" w:rsidRPr="00151E80">
        <w:rPr>
          <w:bCs/>
          <w:sz w:val="26"/>
          <w:szCs w:val="26"/>
        </w:rPr>
        <w:t xml:space="preserve"> основным исполнителем мероприятий по подготовке и проведению Фестиваля и сам порядок предоставления ей субсидий содержали существенные риски и недостатки, значительная часть которых фактически проявилась в результате реализации мероприятий по подготовке и проведению Фестиваля. </w:t>
      </w:r>
      <w:r>
        <w:rPr>
          <w:bCs/>
          <w:sz w:val="26"/>
          <w:szCs w:val="26"/>
        </w:rPr>
        <w:lastRenderedPageBreak/>
        <w:t>З</w:t>
      </w:r>
      <w:r w:rsidR="00151E80" w:rsidRPr="00151E80">
        <w:rPr>
          <w:bCs/>
          <w:sz w:val="26"/>
          <w:szCs w:val="26"/>
        </w:rPr>
        <w:t>начительная сумма расходов бюджета края на обеспечение государственных нужд выведена из</w:t>
      </w:r>
      <w:r>
        <w:rPr>
          <w:bCs/>
          <w:sz w:val="26"/>
          <w:szCs w:val="26"/>
        </w:rPr>
        <w:t>-</w:t>
      </w:r>
      <w:r w:rsidR="00151E80" w:rsidRPr="00151E80">
        <w:rPr>
          <w:bCs/>
          <w:sz w:val="26"/>
          <w:szCs w:val="26"/>
        </w:rPr>
        <w:t>под действия закон</w:t>
      </w:r>
      <w:r>
        <w:rPr>
          <w:bCs/>
          <w:sz w:val="26"/>
          <w:szCs w:val="26"/>
        </w:rPr>
        <w:t>а о контрактной системе закупок;</w:t>
      </w:r>
    </w:p>
    <w:p w:rsidR="00151E80" w:rsidRPr="00151E80" w:rsidRDefault="00A948E9" w:rsidP="00151E80">
      <w:pPr>
        <w:spacing w:line="360" w:lineRule="auto"/>
        <w:ind w:firstLine="567"/>
        <w:rPr>
          <w:bCs/>
          <w:sz w:val="26"/>
          <w:szCs w:val="26"/>
        </w:rPr>
      </w:pPr>
      <w:r>
        <w:rPr>
          <w:bCs/>
          <w:sz w:val="26"/>
          <w:szCs w:val="26"/>
        </w:rPr>
        <w:t xml:space="preserve">- </w:t>
      </w:r>
      <w:r w:rsidR="00151E80" w:rsidRPr="00151E80">
        <w:rPr>
          <w:bCs/>
          <w:sz w:val="26"/>
          <w:szCs w:val="26"/>
        </w:rPr>
        <w:t xml:space="preserve">имущество, приобретенное Дирекцией в ходе подготовки и проведения Фестиваля за счет средств бюджета края, является собственностью Дирекции и учтено на её балансе. Часть имущества передана Дирекцией краевым учреждениям и муниципалитетам на праве </w:t>
      </w:r>
      <w:r>
        <w:rPr>
          <w:bCs/>
          <w:sz w:val="26"/>
          <w:szCs w:val="26"/>
        </w:rPr>
        <w:t xml:space="preserve">безвозмездного </w:t>
      </w:r>
      <w:r w:rsidR="00151E80" w:rsidRPr="00151E80">
        <w:rPr>
          <w:bCs/>
          <w:sz w:val="26"/>
          <w:szCs w:val="26"/>
        </w:rPr>
        <w:t>срочного пользования</w:t>
      </w:r>
      <w:r>
        <w:rPr>
          <w:bCs/>
          <w:sz w:val="26"/>
          <w:szCs w:val="26"/>
        </w:rPr>
        <w:t>,</w:t>
      </w:r>
      <w:r w:rsidR="00151E80" w:rsidRPr="00151E80">
        <w:rPr>
          <w:bCs/>
          <w:sz w:val="26"/>
          <w:szCs w:val="26"/>
        </w:rPr>
        <w:t xml:space="preserve"> Забайкальский край права собственности на имущество, приобретенное за счет средств бюджета края</w:t>
      </w:r>
      <w:r>
        <w:rPr>
          <w:bCs/>
          <w:sz w:val="26"/>
          <w:szCs w:val="26"/>
        </w:rPr>
        <w:t>,</w:t>
      </w:r>
      <w:r w:rsidRPr="00A948E9">
        <w:rPr>
          <w:bCs/>
          <w:sz w:val="26"/>
          <w:szCs w:val="26"/>
        </w:rPr>
        <w:t xml:space="preserve"> </w:t>
      </w:r>
      <w:r w:rsidRPr="00151E80">
        <w:rPr>
          <w:bCs/>
          <w:sz w:val="26"/>
          <w:szCs w:val="26"/>
        </w:rPr>
        <w:t>не получил</w:t>
      </w:r>
      <w:r>
        <w:rPr>
          <w:bCs/>
          <w:sz w:val="26"/>
          <w:szCs w:val="26"/>
        </w:rPr>
        <w:t>;</w:t>
      </w:r>
    </w:p>
    <w:p w:rsidR="00151E80" w:rsidRPr="00151E80" w:rsidRDefault="00A948E9" w:rsidP="00151E80">
      <w:pPr>
        <w:spacing w:line="360" w:lineRule="auto"/>
        <w:ind w:firstLine="567"/>
        <w:rPr>
          <w:bCs/>
          <w:sz w:val="26"/>
          <w:szCs w:val="26"/>
        </w:rPr>
      </w:pPr>
      <w:r>
        <w:rPr>
          <w:bCs/>
          <w:sz w:val="26"/>
          <w:szCs w:val="26"/>
        </w:rPr>
        <w:t xml:space="preserve">- </w:t>
      </w:r>
      <w:r w:rsidR="00151E80" w:rsidRPr="00151E80">
        <w:rPr>
          <w:bCs/>
          <w:sz w:val="26"/>
          <w:szCs w:val="26"/>
        </w:rPr>
        <w:t xml:space="preserve">закупка автотранспортных средств, произведена без учета их возможного дальнейшего использования. По состоянию на февраль 2015 года, т.е. спустя более полугода с момента окончания </w:t>
      </w:r>
      <w:r w:rsidR="009F447E">
        <w:rPr>
          <w:bCs/>
          <w:sz w:val="26"/>
          <w:szCs w:val="26"/>
        </w:rPr>
        <w:t>ф</w:t>
      </w:r>
      <w:r w:rsidR="00151E80" w:rsidRPr="00151E80">
        <w:rPr>
          <w:bCs/>
          <w:sz w:val="26"/>
          <w:szCs w:val="26"/>
        </w:rPr>
        <w:t>естиваля, часть автотранспортных средств, переданных Дирекцией в безвозмездное пользование краевым и муниципальным учреждениям и организациям, не используется по причине их несоответствия установленным требованиям (отсутствие ремней безопасности, аппаратуры</w:t>
      </w:r>
      <w:r>
        <w:rPr>
          <w:bCs/>
          <w:sz w:val="26"/>
          <w:szCs w:val="26"/>
        </w:rPr>
        <w:t xml:space="preserve"> спутниковой навигации ГЛОНАСС);</w:t>
      </w:r>
    </w:p>
    <w:p w:rsidR="00151E80" w:rsidRPr="00151E80" w:rsidRDefault="00A948E9" w:rsidP="00151E80">
      <w:pPr>
        <w:autoSpaceDE w:val="0"/>
        <w:autoSpaceDN w:val="0"/>
        <w:spacing w:line="360" w:lineRule="auto"/>
        <w:ind w:firstLine="567"/>
        <w:rPr>
          <w:bCs/>
          <w:sz w:val="26"/>
          <w:szCs w:val="26"/>
        </w:rPr>
      </w:pPr>
      <w:r>
        <w:rPr>
          <w:bCs/>
          <w:sz w:val="26"/>
          <w:szCs w:val="26"/>
        </w:rPr>
        <w:t>- о</w:t>
      </w:r>
      <w:r w:rsidR="00151E80" w:rsidRPr="00151E80">
        <w:rPr>
          <w:bCs/>
          <w:sz w:val="26"/>
          <w:szCs w:val="26"/>
        </w:rPr>
        <w:t>бщая сумма выявленных финансовых нарушений, допущенных Дирекцией, составила 90</w:t>
      </w:r>
      <w:r>
        <w:rPr>
          <w:bCs/>
          <w:sz w:val="26"/>
          <w:szCs w:val="26"/>
        </w:rPr>
        <w:t> </w:t>
      </w:r>
      <w:r w:rsidR="00151E80" w:rsidRPr="00151E80">
        <w:rPr>
          <w:bCs/>
          <w:sz w:val="26"/>
          <w:szCs w:val="26"/>
        </w:rPr>
        <w:t>642</w:t>
      </w:r>
      <w:r>
        <w:rPr>
          <w:bCs/>
          <w:sz w:val="26"/>
          <w:szCs w:val="26"/>
        </w:rPr>
        <w:t>,</w:t>
      </w:r>
      <w:r w:rsidR="00151E80" w:rsidRPr="00151E80">
        <w:rPr>
          <w:bCs/>
          <w:sz w:val="26"/>
          <w:szCs w:val="26"/>
        </w:rPr>
        <w:t>3</w:t>
      </w:r>
      <w:r>
        <w:rPr>
          <w:bCs/>
          <w:sz w:val="26"/>
          <w:szCs w:val="26"/>
        </w:rPr>
        <w:t xml:space="preserve"> тыс.</w:t>
      </w:r>
      <w:r w:rsidR="00151E80" w:rsidRPr="00151E80">
        <w:rPr>
          <w:bCs/>
          <w:sz w:val="26"/>
          <w:szCs w:val="26"/>
        </w:rPr>
        <w:t xml:space="preserve"> руб</w:t>
      </w:r>
      <w:r>
        <w:rPr>
          <w:bCs/>
          <w:sz w:val="26"/>
          <w:szCs w:val="26"/>
        </w:rPr>
        <w:t>лей</w:t>
      </w:r>
      <w:r w:rsidR="00151E80" w:rsidRPr="00151E80">
        <w:rPr>
          <w:bCs/>
          <w:sz w:val="26"/>
          <w:szCs w:val="26"/>
        </w:rPr>
        <w:t>, из них:</w:t>
      </w:r>
    </w:p>
    <w:p w:rsidR="00151E80" w:rsidRPr="00A948E9" w:rsidRDefault="00151E80" w:rsidP="00A948E9">
      <w:pPr>
        <w:pStyle w:val="a6"/>
        <w:numPr>
          <w:ilvl w:val="0"/>
          <w:numId w:val="35"/>
        </w:numPr>
        <w:autoSpaceDE w:val="0"/>
        <w:autoSpaceDN w:val="0"/>
        <w:rPr>
          <w:rFonts w:ascii="Times New Roman" w:hAnsi="Times New Roman"/>
          <w:bCs/>
          <w:sz w:val="26"/>
          <w:szCs w:val="26"/>
        </w:rPr>
      </w:pPr>
      <w:r w:rsidRPr="00A948E9">
        <w:rPr>
          <w:rFonts w:ascii="Times New Roman" w:hAnsi="Times New Roman"/>
          <w:bCs/>
          <w:sz w:val="26"/>
          <w:szCs w:val="26"/>
        </w:rPr>
        <w:t xml:space="preserve">нецелевое использование бюджетных средств </w:t>
      </w:r>
      <w:r w:rsidR="009F447E">
        <w:rPr>
          <w:rFonts w:ascii="Times New Roman" w:hAnsi="Times New Roman"/>
          <w:bCs/>
          <w:sz w:val="26"/>
          <w:szCs w:val="26"/>
        </w:rPr>
        <w:t>–</w:t>
      </w:r>
      <w:r w:rsidR="00A948E9" w:rsidRPr="00A948E9">
        <w:rPr>
          <w:rFonts w:ascii="Times New Roman" w:hAnsi="Times New Roman"/>
          <w:bCs/>
          <w:sz w:val="26"/>
          <w:szCs w:val="26"/>
        </w:rPr>
        <w:t xml:space="preserve"> 18</w:t>
      </w:r>
      <w:r w:rsidR="00A948E9">
        <w:rPr>
          <w:rFonts w:ascii="Times New Roman" w:hAnsi="Times New Roman"/>
          <w:bCs/>
          <w:sz w:val="26"/>
          <w:szCs w:val="26"/>
        </w:rPr>
        <w:t> </w:t>
      </w:r>
      <w:r w:rsidR="00A948E9" w:rsidRPr="00A948E9">
        <w:rPr>
          <w:rFonts w:ascii="Times New Roman" w:hAnsi="Times New Roman"/>
          <w:bCs/>
          <w:sz w:val="26"/>
          <w:szCs w:val="26"/>
        </w:rPr>
        <w:t>874</w:t>
      </w:r>
      <w:r w:rsidR="00A948E9">
        <w:rPr>
          <w:rFonts w:ascii="Times New Roman" w:hAnsi="Times New Roman"/>
          <w:bCs/>
          <w:sz w:val="26"/>
          <w:szCs w:val="26"/>
        </w:rPr>
        <w:t>,4 тыс.</w:t>
      </w:r>
      <w:r w:rsidR="00A948E9" w:rsidRPr="00A948E9">
        <w:rPr>
          <w:rFonts w:ascii="Times New Roman" w:hAnsi="Times New Roman"/>
          <w:bCs/>
          <w:sz w:val="26"/>
          <w:szCs w:val="26"/>
        </w:rPr>
        <w:t xml:space="preserve"> рублей;</w:t>
      </w:r>
    </w:p>
    <w:p w:rsidR="00151E80" w:rsidRPr="00A948E9" w:rsidRDefault="00151E80" w:rsidP="00A948E9">
      <w:pPr>
        <w:pStyle w:val="a6"/>
        <w:numPr>
          <w:ilvl w:val="0"/>
          <w:numId w:val="35"/>
        </w:numPr>
        <w:autoSpaceDE w:val="0"/>
        <w:autoSpaceDN w:val="0"/>
        <w:rPr>
          <w:rFonts w:ascii="Times New Roman" w:hAnsi="Times New Roman"/>
          <w:bCs/>
          <w:sz w:val="26"/>
          <w:szCs w:val="26"/>
        </w:rPr>
      </w:pPr>
      <w:r w:rsidRPr="00A948E9">
        <w:rPr>
          <w:rFonts w:ascii="Times New Roman" w:hAnsi="Times New Roman"/>
          <w:bCs/>
          <w:sz w:val="26"/>
          <w:szCs w:val="26"/>
        </w:rPr>
        <w:t>неправомерное использование бюджетных средст</w:t>
      </w:r>
      <w:r w:rsidR="00A948E9" w:rsidRPr="00A948E9">
        <w:rPr>
          <w:rFonts w:ascii="Times New Roman" w:hAnsi="Times New Roman"/>
          <w:bCs/>
          <w:sz w:val="26"/>
          <w:szCs w:val="26"/>
        </w:rPr>
        <w:t xml:space="preserve">в </w:t>
      </w:r>
      <w:r w:rsidR="009F447E">
        <w:rPr>
          <w:rFonts w:ascii="Times New Roman" w:hAnsi="Times New Roman"/>
          <w:bCs/>
          <w:sz w:val="26"/>
          <w:szCs w:val="26"/>
        </w:rPr>
        <w:t>–</w:t>
      </w:r>
      <w:r w:rsidR="00A948E9" w:rsidRPr="00A948E9">
        <w:rPr>
          <w:rFonts w:ascii="Times New Roman" w:hAnsi="Times New Roman"/>
          <w:bCs/>
          <w:sz w:val="26"/>
          <w:szCs w:val="26"/>
        </w:rPr>
        <w:t xml:space="preserve"> 62</w:t>
      </w:r>
      <w:r w:rsidR="009F447E">
        <w:rPr>
          <w:rFonts w:ascii="Times New Roman" w:hAnsi="Times New Roman"/>
          <w:bCs/>
          <w:sz w:val="26"/>
          <w:szCs w:val="26"/>
        </w:rPr>
        <w:t> </w:t>
      </w:r>
      <w:r w:rsidR="00A948E9" w:rsidRPr="00A948E9">
        <w:rPr>
          <w:rFonts w:ascii="Times New Roman" w:hAnsi="Times New Roman"/>
          <w:bCs/>
          <w:sz w:val="26"/>
          <w:szCs w:val="26"/>
        </w:rPr>
        <w:t>897</w:t>
      </w:r>
      <w:r w:rsidR="009F447E">
        <w:rPr>
          <w:rFonts w:ascii="Times New Roman" w:hAnsi="Times New Roman"/>
          <w:bCs/>
          <w:sz w:val="26"/>
          <w:szCs w:val="26"/>
        </w:rPr>
        <w:t>,</w:t>
      </w:r>
      <w:r w:rsidR="00A948E9" w:rsidRPr="00A948E9">
        <w:rPr>
          <w:rFonts w:ascii="Times New Roman" w:hAnsi="Times New Roman"/>
          <w:bCs/>
          <w:sz w:val="26"/>
          <w:szCs w:val="26"/>
        </w:rPr>
        <w:t>4</w:t>
      </w:r>
      <w:r w:rsidR="009F447E">
        <w:rPr>
          <w:rFonts w:ascii="Times New Roman" w:hAnsi="Times New Roman"/>
          <w:bCs/>
          <w:sz w:val="26"/>
          <w:szCs w:val="26"/>
        </w:rPr>
        <w:t xml:space="preserve"> тыс.</w:t>
      </w:r>
      <w:r w:rsidR="00A948E9" w:rsidRPr="00A948E9">
        <w:rPr>
          <w:rFonts w:ascii="Times New Roman" w:hAnsi="Times New Roman"/>
          <w:bCs/>
          <w:sz w:val="26"/>
          <w:szCs w:val="26"/>
        </w:rPr>
        <w:t xml:space="preserve"> рублей;</w:t>
      </w:r>
    </w:p>
    <w:p w:rsidR="00A948E9" w:rsidRPr="00A948E9" w:rsidRDefault="00151E80" w:rsidP="00A948E9">
      <w:pPr>
        <w:pStyle w:val="a6"/>
        <w:numPr>
          <w:ilvl w:val="0"/>
          <w:numId w:val="35"/>
        </w:numPr>
        <w:autoSpaceDE w:val="0"/>
        <w:autoSpaceDN w:val="0"/>
        <w:rPr>
          <w:rFonts w:ascii="Times New Roman" w:hAnsi="Times New Roman"/>
          <w:bCs/>
          <w:sz w:val="26"/>
          <w:szCs w:val="26"/>
        </w:rPr>
      </w:pPr>
      <w:r w:rsidRPr="00A948E9">
        <w:rPr>
          <w:rFonts w:ascii="Times New Roman" w:hAnsi="Times New Roman"/>
          <w:bCs/>
          <w:sz w:val="26"/>
          <w:szCs w:val="26"/>
        </w:rPr>
        <w:t xml:space="preserve">неэффективное использование бюджетных средств </w:t>
      </w:r>
      <w:r w:rsidR="009F447E">
        <w:rPr>
          <w:rFonts w:ascii="Times New Roman" w:hAnsi="Times New Roman"/>
          <w:bCs/>
          <w:sz w:val="26"/>
          <w:szCs w:val="26"/>
        </w:rPr>
        <w:t>–</w:t>
      </w:r>
      <w:r w:rsidR="00A948E9" w:rsidRPr="00A948E9">
        <w:rPr>
          <w:rFonts w:ascii="Times New Roman" w:hAnsi="Times New Roman"/>
          <w:bCs/>
          <w:sz w:val="26"/>
          <w:szCs w:val="26"/>
        </w:rPr>
        <w:t xml:space="preserve"> 8</w:t>
      </w:r>
      <w:r w:rsidR="009F447E">
        <w:rPr>
          <w:rFonts w:ascii="Times New Roman" w:hAnsi="Times New Roman"/>
          <w:bCs/>
          <w:sz w:val="26"/>
          <w:szCs w:val="26"/>
        </w:rPr>
        <w:t> </w:t>
      </w:r>
      <w:r w:rsidR="00A948E9" w:rsidRPr="00A948E9">
        <w:rPr>
          <w:rFonts w:ascii="Times New Roman" w:hAnsi="Times New Roman"/>
          <w:bCs/>
          <w:sz w:val="26"/>
          <w:szCs w:val="26"/>
        </w:rPr>
        <w:t>870</w:t>
      </w:r>
      <w:r w:rsidR="009F447E">
        <w:rPr>
          <w:rFonts w:ascii="Times New Roman" w:hAnsi="Times New Roman"/>
          <w:bCs/>
          <w:sz w:val="26"/>
          <w:szCs w:val="26"/>
        </w:rPr>
        <w:t>,</w:t>
      </w:r>
      <w:r w:rsidR="00A948E9" w:rsidRPr="00A948E9">
        <w:rPr>
          <w:rFonts w:ascii="Times New Roman" w:hAnsi="Times New Roman"/>
          <w:bCs/>
          <w:sz w:val="26"/>
          <w:szCs w:val="26"/>
        </w:rPr>
        <w:t xml:space="preserve">5 </w:t>
      </w:r>
      <w:r w:rsidR="009F447E">
        <w:rPr>
          <w:rFonts w:ascii="Times New Roman" w:hAnsi="Times New Roman"/>
          <w:bCs/>
          <w:sz w:val="26"/>
          <w:szCs w:val="26"/>
        </w:rPr>
        <w:t xml:space="preserve">тыс. </w:t>
      </w:r>
      <w:r w:rsidR="00A948E9" w:rsidRPr="00A948E9">
        <w:rPr>
          <w:rFonts w:ascii="Times New Roman" w:hAnsi="Times New Roman"/>
          <w:bCs/>
          <w:sz w:val="26"/>
          <w:szCs w:val="26"/>
        </w:rPr>
        <w:t>рублей;</w:t>
      </w:r>
    </w:p>
    <w:p w:rsidR="00151E80" w:rsidRPr="00151E80" w:rsidRDefault="00A948E9" w:rsidP="00151E80">
      <w:pPr>
        <w:autoSpaceDE w:val="0"/>
        <w:autoSpaceDN w:val="0"/>
        <w:spacing w:line="360" w:lineRule="auto"/>
        <w:ind w:firstLine="567"/>
        <w:rPr>
          <w:bCs/>
          <w:sz w:val="26"/>
          <w:szCs w:val="26"/>
        </w:rPr>
      </w:pPr>
      <w:r w:rsidRPr="00A948E9">
        <w:rPr>
          <w:bCs/>
          <w:sz w:val="26"/>
          <w:szCs w:val="26"/>
        </w:rPr>
        <w:t xml:space="preserve">- </w:t>
      </w:r>
      <w:r w:rsidR="00151E80" w:rsidRPr="00151E80">
        <w:rPr>
          <w:bCs/>
          <w:sz w:val="26"/>
          <w:szCs w:val="26"/>
        </w:rPr>
        <w:t xml:space="preserve">Министерством образования, науки и молодежной политики Забайкальского края в нарушение установленных требований в 2014 году не осуществлялись обязательные проверки соблюдения Дирекцией условий, целей и </w:t>
      </w:r>
      <w:r>
        <w:rPr>
          <w:bCs/>
          <w:sz w:val="26"/>
          <w:szCs w:val="26"/>
        </w:rPr>
        <w:t>порядка предоставления субсидий;</w:t>
      </w:r>
    </w:p>
    <w:p w:rsidR="00151E80" w:rsidRPr="00151E80" w:rsidRDefault="00A948E9" w:rsidP="00151E80">
      <w:pPr>
        <w:autoSpaceDE w:val="0"/>
        <w:autoSpaceDN w:val="0"/>
        <w:spacing w:line="360" w:lineRule="auto"/>
        <w:ind w:firstLine="567"/>
        <w:rPr>
          <w:bCs/>
          <w:sz w:val="26"/>
          <w:szCs w:val="26"/>
        </w:rPr>
      </w:pPr>
      <w:r>
        <w:rPr>
          <w:bCs/>
          <w:sz w:val="26"/>
          <w:szCs w:val="26"/>
        </w:rPr>
        <w:t>- в</w:t>
      </w:r>
      <w:r w:rsidR="00151E80" w:rsidRPr="00151E80">
        <w:rPr>
          <w:bCs/>
          <w:sz w:val="26"/>
          <w:szCs w:val="26"/>
        </w:rPr>
        <w:t xml:space="preserve"> ходе проверок, проведенных в краевых учреждениях</w:t>
      </w:r>
      <w:r>
        <w:rPr>
          <w:bCs/>
          <w:sz w:val="26"/>
          <w:szCs w:val="26"/>
        </w:rPr>
        <w:t xml:space="preserve"> – получателях </w:t>
      </w:r>
      <w:r w:rsidR="009F447E">
        <w:rPr>
          <w:bCs/>
          <w:sz w:val="26"/>
          <w:szCs w:val="26"/>
        </w:rPr>
        <w:t xml:space="preserve">бюджетных </w:t>
      </w:r>
      <w:r>
        <w:rPr>
          <w:bCs/>
          <w:sz w:val="26"/>
          <w:szCs w:val="26"/>
        </w:rPr>
        <w:t xml:space="preserve">средств на проведение </w:t>
      </w:r>
      <w:r w:rsidR="009F447E">
        <w:rPr>
          <w:bCs/>
          <w:sz w:val="26"/>
          <w:szCs w:val="26"/>
        </w:rPr>
        <w:t>ф</w:t>
      </w:r>
      <w:r>
        <w:rPr>
          <w:bCs/>
          <w:sz w:val="26"/>
          <w:szCs w:val="26"/>
        </w:rPr>
        <w:t>естиваля</w:t>
      </w:r>
      <w:r w:rsidR="00151E80" w:rsidRPr="00151E80">
        <w:rPr>
          <w:bCs/>
          <w:sz w:val="26"/>
          <w:szCs w:val="26"/>
        </w:rPr>
        <w:t>, установлены нарушения в части использования имущества и соблюдения законодательства в сфере закупок.</w:t>
      </w:r>
    </w:p>
    <w:p w:rsidR="005E64AC" w:rsidRDefault="005E64AC" w:rsidP="00151E80">
      <w:pPr>
        <w:spacing w:line="360" w:lineRule="auto"/>
        <w:ind w:firstLine="708"/>
        <w:rPr>
          <w:sz w:val="26"/>
          <w:szCs w:val="26"/>
        </w:rPr>
      </w:pPr>
      <w:r w:rsidRPr="005E64AC">
        <w:rPr>
          <w:sz w:val="26"/>
          <w:szCs w:val="26"/>
        </w:rPr>
        <w:t>По фактам выявленных случаев нецелевого использования бюджетных средств (по суммам менее 1</w:t>
      </w:r>
      <w:r>
        <w:rPr>
          <w:sz w:val="26"/>
          <w:szCs w:val="26"/>
        </w:rPr>
        <w:t> </w:t>
      </w:r>
      <w:r w:rsidRPr="005E64AC">
        <w:rPr>
          <w:sz w:val="26"/>
          <w:szCs w:val="26"/>
        </w:rPr>
        <w:t>500</w:t>
      </w:r>
      <w:r>
        <w:rPr>
          <w:sz w:val="26"/>
          <w:szCs w:val="26"/>
        </w:rPr>
        <w:t>,</w:t>
      </w:r>
      <w:r w:rsidRPr="005E64AC">
        <w:rPr>
          <w:sz w:val="26"/>
          <w:szCs w:val="26"/>
        </w:rPr>
        <w:t>0</w:t>
      </w:r>
      <w:r>
        <w:rPr>
          <w:sz w:val="26"/>
          <w:szCs w:val="26"/>
        </w:rPr>
        <w:t xml:space="preserve"> тыс.</w:t>
      </w:r>
      <w:r w:rsidRPr="005E64AC">
        <w:rPr>
          <w:sz w:val="26"/>
          <w:szCs w:val="26"/>
        </w:rPr>
        <w:t xml:space="preserve"> руб</w:t>
      </w:r>
      <w:r>
        <w:rPr>
          <w:sz w:val="26"/>
          <w:szCs w:val="26"/>
        </w:rPr>
        <w:t>лей</w:t>
      </w:r>
      <w:r w:rsidRPr="005E64AC">
        <w:rPr>
          <w:sz w:val="26"/>
          <w:szCs w:val="26"/>
        </w:rPr>
        <w:t xml:space="preserve">) в отношении Дирекции, как юридического лица, и её директора, как должностного лица, составлено 8 протоколов об административных правонарушениях, ответственность за совершение которых предусмотрена статьей 15.14. КоАП РФ. </w:t>
      </w:r>
      <w:r w:rsidR="003F100C">
        <w:rPr>
          <w:sz w:val="26"/>
          <w:szCs w:val="26"/>
        </w:rPr>
        <w:t xml:space="preserve">По результатам </w:t>
      </w:r>
      <w:r w:rsidR="003F100C">
        <w:rPr>
          <w:sz w:val="26"/>
          <w:szCs w:val="26"/>
        </w:rPr>
        <w:lastRenderedPageBreak/>
        <w:t>рассмотрения п</w:t>
      </w:r>
      <w:r w:rsidRPr="005E64AC">
        <w:rPr>
          <w:sz w:val="26"/>
          <w:szCs w:val="26"/>
        </w:rPr>
        <w:t>ротокол</w:t>
      </w:r>
      <w:r w:rsidR="003F100C">
        <w:rPr>
          <w:sz w:val="26"/>
          <w:szCs w:val="26"/>
        </w:rPr>
        <w:t>ов</w:t>
      </w:r>
      <w:r w:rsidRPr="005E64AC">
        <w:rPr>
          <w:sz w:val="26"/>
          <w:szCs w:val="26"/>
        </w:rPr>
        <w:t xml:space="preserve"> уполномоченны</w:t>
      </w:r>
      <w:r w:rsidR="003F100C">
        <w:rPr>
          <w:sz w:val="26"/>
          <w:szCs w:val="26"/>
        </w:rPr>
        <w:t>м</w:t>
      </w:r>
      <w:r w:rsidRPr="005E64AC">
        <w:rPr>
          <w:sz w:val="26"/>
          <w:szCs w:val="26"/>
        </w:rPr>
        <w:t xml:space="preserve"> орган</w:t>
      </w:r>
      <w:r w:rsidR="003F100C">
        <w:rPr>
          <w:sz w:val="26"/>
          <w:szCs w:val="26"/>
        </w:rPr>
        <w:t>ом</w:t>
      </w:r>
      <w:r w:rsidRPr="005E64AC">
        <w:rPr>
          <w:sz w:val="26"/>
          <w:szCs w:val="26"/>
        </w:rPr>
        <w:t xml:space="preserve"> </w:t>
      </w:r>
      <w:r>
        <w:rPr>
          <w:sz w:val="26"/>
          <w:szCs w:val="26"/>
        </w:rPr>
        <w:t xml:space="preserve">– </w:t>
      </w:r>
      <w:r w:rsidRPr="005E64AC">
        <w:rPr>
          <w:sz w:val="26"/>
          <w:szCs w:val="26"/>
        </w:rPr>
        <w:t>Министерство</w:t>
      </w:r>
      <w:r w:rsidR="003F100C">
        <w:rPr>
          <w:sz w:val="26"/>
          <w:szCs w:val="26"/>
        </w:rPr>
        <w:t>м</w:t>
      </w:r>
      <w:r w:rsidRPr="005E64AC">
        <w:rPr>
          <w:sz w:val="26"/>
          <w:szCs w:val="26"/>
        </w:rPr>
        <w:t xml:space="preserve"> финансов Забайкальского края</w:t>
      </w:r>
      <w:r w:rsidR="003F100C">
        <w:rPr>
          <w:sz w:val="26"/>
          <w:szCs w:val="26"/>
        </w:rPr>
        <w:t xml:space="preserve"> вынесены постановления</w:t>
      </w:r>
      <w:r w:rsidR="00617D82">
        <w:rPr>
          <w:sz w:val="26"/>
          <w:szCs w:val="26"/>
        </w:rPr>
        <w:t xml:space="preserve"> о назначении административного</w:t>
      </w:r>
      <w:r w:rsidR="003F100C">
        <w:rPr>
          <w:sz w:val="26"/>
          <w:szCs w:val="26"/>
        </w:rPr>
        <w:t xml:space="preserve"> наказания в виде административного штра</w:t>
      </w:r>
      <w:r w:rsidR="00617D82">
        <w:rPr>
          <w:sz w:val="26"/>
          <w:szCs w:val="26"/>
        </w:rPr>
        <w:t>ф</w:t>
      </w:r>
      <w:r w:rsidR="003F100C">
        <w:rPr>
          <w:sz w:val="26"/>
          <w:szCs w:val="26"/>
        </w:rPr>
        <w:t>а</w:t>
      </w:r>
      <w:r w:rsidR="00617D82">
        <w:rPr>
          <w:sz w:val="26"/>
          <w:szCs w:val="26"/>
        </w:rPr>
        <w:t xml:space="preserve"> в отношении юридического лица АНО</w:t>
      </w:r>
      <w:r w:rsidR="00617D82" w:rsidRPr="00617D82">
        <w:t xml:space="preserve"> </w:t>
      </w:r>
      <w:r w:rsidR="00617D82">
        <w:t>«</w:t>
      </w:r>
      <w:r w:rsidR="00617D82" w:rsidRPr="00617D82">
        <w:rPr>
          <w:sz w:val="26"/>
          <w:szCs w:val="26"/>
        </w:rPr>
        <w:t>Исполнительная дирекция Международного фестиваля «Студенческая весна стран Шанхайской организации сотрудничества»</w:t>
      </w:r>
      <w:r w:rsidR="00617D82">
        <w:rPr>
          <w:sz w:val="26"/>
          <w:szCs w:val="26"/>
        </w:rPr>
        <w:t xml:space="preserve"> на общую сумму 298,0 тыс. рублей, в отношении директора АНО М.А. Степанова на общую сумму 80,0 тыс. рублей</w:t>
      </w:r>
      <w:r w:rsidRPr="005E64AC">
        <w:rPr>
          <w:sz w:val="26"/>
          <w:szCs w:val="26"/>
        </w:rPr>
        <w:t>.</w:t>
      </w:r>
    </w:p>
    <w:p w:rsidR="006A1C9E" w:rsidRPr="00151E80" w:rsidRDefault="00354161" w:rsidP="00151E80">
      <w:pPr>
        <w:spacing w:line="360" w:lineRule="auto"/>
        <w:ind w:firstLine="708"/>
        <w:rPr>
          <w:sz w:val="26"/>
          <w:szCs w:val="26"/>
        </w:rPr>
      </w:pPr>
      <w:r w:rsidRPr="00151E80">
        <w:rPr>
          <w:sz w:val="26"/>
          <w:szCs w:val="26"/>
        </w:rPr>
        <w:t>По результатам проведенного мероприятия</w:t>
      </w:r>
      <w:r w:rsidR="006A1C9E" w:rsidRPr="00151E80">
        <w:rPr>
          <w:sz w:val="26"/>
          <w:szCs w:val="26"/>
        </w:rPr>
        <w:t xml:space="preserve"> в АНО «Исполнительная дирекция Международного фестиваля «Студенческая весна стран Шанхайской организации сотрудничества», Министерство образования, науки и молодежной политики края, </w:t>
      </w:r>
      <w:r w:rsidR="00844690" w:rsidRPr="00151E80">
        <w:rPr>
          <w:sz w:val="26"/>
          <w:szCs w:val="26"/>
        </w:rPr>
        <w:t xml:space="preserve">а также </w:t>
      </w:r>
      <w:r w:rsidR="006A1C9E" w:rsidRPr="00151E80">
        <w:rPr>
          <w:sz w:val="26"/>
          <w:szCs w:val="26"/>
        </w:rPr>
        <w:t xml:space="preserve">отдельным получателям бюджетных средств </w:t>
      </w:r>
      <w:r w:rsidR="00844690" w:rsidRPr="00151E80">
        <w:rPr>
          <w:sz w:val="26"/>
          <w:szCs w:val="26"/>
        </w:rPr>
        <w:t xml:space="preserve">на проведение фестиваля </w:t>
      </w:r>
      <w:r w:rsidR="00F711A3">
        <w:rPr>
          <w:sz w:val="26"/>
          <w:szCs w:val="26"/>
        </w:rPr>
        <w:t>направлены</w:t>
      </w:r>
      <w:r w:rsidR="006A1C9E" w:rsidRPr="00151E80">
        <w:rPr>
          <w:sz w:val="26"/>
          <w:szCs w:val="26"/>
        </w:rPr>
        <w:t xml:space="preserve"> представления</w:t>
      </w:r>
      <w:r w:rsidR="00F711A3">
        <w:rPr>
          <w:sz w:val="26"/>
          <w:szCs w:val="26"/>
        </w:rPr>
        <w:t xml:space="preserve"> КСП</w:t>
      </w:r>
      <w:r w:rsidR="006A1C9E" w:rsidRPr="00151E80">
        <w:rPr>
          <w:sz w:val="26"/>
          <w:szCs w:val="26"/>
        </w:rPr>
        <w:t xml:space="preserve"> об устранении выявленных нарушений и недостатков</w:t>
      </w:r>
      <w:r w:rsidR="00F711A3">
        <w:rPr>
          <w:sz w:val="26"/>
          <w:szCs w:val="26"/>
        </w:rPr>
        <w:t>.</w:t>
      </w:r>
      <w:r w:rsidR="006A1C9E" w:rsidRPr="00151E80">
        <w:rPr>
          <w:sz w:val="26"/>
          <w:szCs w:val="26"/>
        </w:rPr>
        <w:t xml:space="preserve"> </w:t>
      </w:r>
      <w:r w:rsidR="00F711A3">
        <w:rPr>
          <w:sz w:val="26"/>
          <w:szCs w:val="26"/>
        </w:rPr>
        <w:t>Материалы контрольного мероприятия направлены</w:t>
      </w:r>
      <w:r w:rsidR="006A1C9E" w:rsidRPr="00151E80">
        <w:rPr>
          <w:sz w:val="26"/>
          <w:szCs w:val="26"/>
        </w:rPr>
        <w:t xml:space="preserve"> в Прокуратуру Забайкальского края и в УМВД России по Забайкальскому краю</w:t>
      </w:r>
      <w:r w:rsidR="00F711A3">
        <w:rPr>
          <w:sz w:val="26"/>
          <w:szCs w:val="26"/>
        </w:rPr>
        <w:t>,</w:t>
      </w:r>
      <w:r w:rsidR="00F711A3" w:rsidRPr="00F711A3">
        <w:t xml:space="preserve"> </w:t>
      </w:r>
      <w:r w:rsidR="00F711A3">
        <w:rPr>
          <w:sz w:val="26"/>
          <w:szCs w:val="26"/>
        </w:rPr>
        <w:t>отчет –</w:t>
      </w:r>
      <w:r w:rsidR="00F711A3" w:rsidRPr="00F711A3">
        <w:rPr>
          <w:sz w:val="26"/>
          <w:szCs w:val="26"/>
        </w:rPr>
        <w:t xml:space="preserve"> в</w:t>
      </w:r>
      <w:r w:rsidR="00F711A3">
        <w:rPr>
          <w:sz w:val="26"/>
          <w:szCs w:val="26"/>
        </w:rPr>
        <w:t xml:space="preserve"> </w:t>
      </w:r>
      <w:r w:rsidR="00F711A3" w:rsidRPr="00F711A3">
        <w:rPr>
          <w:sz w:val="26"/>
          <w:szCs w:val="26"/>
        </w:rPr>
        <w:t>Законодательное Собрание и в Правительство Забайкальского края для рассмотрения</w:t>
      </w:r>
      <w:r w:rsidR="006A1C9E" w:rsidRPr="00151E80">
        <w:rPr>
          <w:sz w:val="26"/>
          <w:szCs w:val="26"/>
        </w:rPr>
        <w:t>.</w:t>
      </w:r>
    </w:p>
    <w:p w:rsidR="005E64AC" w:rsidRPr="002E2328" w:rsidRDefault="005E64AC" w:rsidP="005E64AC">
      <w:pPr>
        <w:spacing w:line="360" w:lineRule="auto"/>
        <w:rPr>
          <w:bCs/>
          <w:sz w:val="26"/>
          <w:szCs w:val="26"/>
        </w:rPr>
      </w:pPr>
      <w:r w:rsidRPr="002E2328">
        <w:rPr>
          <w:b/>
          <w:bCs/>
          <w:sz w:val="26"/>
          <w:szCs w:val="26"/>
        </w:rPr>
        <w:t xml:space="preserve">Анализ и оценка результатов закупки услуги по разработке информационного программного продукта «Инвестиционно-градостроительный паспорт Забайкальского края» в Министерстве территориального развития Забайкальского края </w:t>
      </w:r>
      <w:r w:rsidRPr="002E2328">
        <w:rPr>
          <w:bCs/>
          <w:sz w:val="26"/>
          <w:szCs w:val="26"/>
        </w:rPr>
        <w:t xml:space="preserve">(далее – Минтерразвития) </w:t>
      </w:r>
      <w:r w:rsidRPr="002E2328">
        <w:rPr>
          <w:b/>
          <w:bCs/>
          <w:sz w:val="26"/>
          <w:szCs w:val="26"/>
        </w:rPr>
        <w:t>в 2012 - 2013 годах</w:t>
      </w:r>
      <w:r>
        <w:rPr>
          <w:b/>
          <w:bCs/>
          <w:sz w:val="26"/>
          <w:szCs w:val="26"/>
        </w:rPr>
        <w:t xml:space="preserve"> (аудит в сфере закупок)</w:t>
      </w:r>
      <w:r w:rsidRPr="002E2328">
        <w:rPr>
          <w:b/>
          <w:bCs/>
          <w:sz w:val="26"/>
          <w:szCs w:val="26"/>
        </w:rPr>
        <w:t>.</w:t>
      </w:r>
      <w:r w:rsidRPr="002E2328">
        <w:rPr>
          <w:bCs/>
          <w:sz w:val="26"/>
          <w:szCs w:val="26"/>
        </w:rPr>
        <w:t xml:space="preserve"> </w:t>
      </w:r>
    </w:p>
    <w:p w:rsidR="005E64AC" w:rsidRPr="002E2328" w:rsidRDefault="005E64AC" w:rsidP="005E64AC">
      <w:pPr>
        <w:spacing w:line="360" w:lineRule="auto"/>
        <w:rPr>
          <w:bCs/>
          <w:sz w:val="26"/>
          <w:szCs w:val="26"/>
        </w:rPr>
      </w:pPr>
      <w:r w:rsidRPr="002E2328">
        <w:rPr>
          <w:bCs/>
          <w:sz w:val="26"/>
          <w:szCs w:val="26"/>
        </w:rPr>
        <w:t>В ходе проведенного по поручению Прокуратуры Забайкальского края аудита закупок в материалах проверки отражено следующее:</w:t>
      </w:r>
    </w:p>
    <w:p w:rsidR="005E64AC" w:rsidRPr="002E2328" w:rsidRDefault="005E64AC" w:rsidP="005E64AC">
      <w:pPr>
        <w:spacing w:line="360" w:lineRule="auto"/>
        <w:rPr>
          <w:bCs/>
          <w:sz w:val="26"/>
          <w:szCs w:val="26"/>
        </w:rPr>
      </w:pPr>
      <w:r w:rsidRPr="002E2328">
        <w:rPr>
          <w:bCs/>
          <w:sz w:val="26"/>
          <w:szCs w:val="26"/>
        </w:rPr>
        <w:t>- при формальном соблюдении норм Федерального закона от 21.07.2005 №94-ФЗ Минтерразвития установлены завышенная начальная (максимальная) цена контракта, а также такие требования к услугам (сроку их выполнения), которые могли повлечь за собой ограничение количества участников размещения заказа, что является нарушением ч.3.1. ст.34 Федерального закона от 21.07.2005 №94-ФЗ.  По мнению КСП, действия заказчика, осуществленные в целях размещения заказа, нуждаются в оценке законности в части соблюдения требований законодательства РФ о противодействии коррупции и защите конкуренции;</w:t>
      </w:r>
    </w:p>
    <w:p w:rsidR="005E64AC" w:rsidRPr="002E2328" w:rsidRDefault="005E64AC" w:rsidP="005E64AC">
      <w:pPr>
        <w:spacing w:line="360" w:lineRule="auto"/>
        <w:rPr>
          <w:bCs/>
          <w:sz w:val="26"/>
          <w:szCs w:val="26"/>
        </w:rPr>
      </w:pPr>
      <w:r w:rsidRPr="002E2328">
        <w:rPr>
          <w:bCs/>
          <w:sz w:val="26"/>
          <w:szCs w:val="26"/>
        </w:rPr>
        <w:t xml:space="preserve">- разработанный по результатам закупки интернет-портал «Инвестиционно-градостроительный паспорт Забайкальского края» по своему содержанию не удовлетворял требованиям Стандарта деятельности органов исполнительной власти </w:t>
      </w:r>
      <w:r w:rsidRPr="002E2328">
        <w:rPr>
          <w:bCs/>
          <w:sz w:val="26"/>
          <w:szCs w:val="26"/>
        </w:rPr>
        <w:lastRenderedPageBreak/>
        <w:t>субъекта РФ по обеспечению благоприятного инвестиционного климата, что повлекло нарушение принципа эффективности использования бюджетных средств, предусмотренного ст.34 БК РФ. Объем средств бюджета края, использованный на закупку услуги по разработке информационного программного продукта с нарушением принципа эффективности использования бюджетных средств, составил 10 015,0 тыс. рублей.</w:t>
      </w:r>
    </w:p>
    <w:p w:rsidR="005E64AC" w:rsidRPr="002E2328" w:rsidRDefault="005E64AC" w:rsidP="005E64AC">
      <w:pPr>
        <w:spacing w:line="360" w:lineRule="auto"/>
        <w:rPr>
          <w:bCs/>
          <w:sz w:val="26"/>
          <w:szCs w:val="26"/>
        </w:rPr>
      </w:pPr>
      <w:r w:rsidRPr="002E2328">
        <w:rPr>
          <w:bCs/>
          <w:sz w:val="26"/>
          <w:szCs w:val="26"/>
        </w:rPr>
        <w:t>Отчет по результатам проведенного мероприятия направлен в Законодательное Собрание и Губернатору Забайкальского края, материалы проверки в Прокуратуру Забайкальского края, а также в Управление Федеральной антимонопольной службы по Забайкальскому краю, которым было вынесено решение об административном правонарушении, в настоящий момент проводится судебное разбирательство.</w:t>
      </w:r>
    </w:p>
    <w:p w:rsidR="00C44D47" w:rsidRPr="002E2328" w:rsidRDefault="00146766" w:rsidP="00146766">
      <w:pPr>
        <w:spacing w:line="360" w:lineRule="auto"/>
        <w:rPr>
          <w:b/>
          <w:sz w:val="26"/>
          <w:szCs w:val="26"/>
        </w:rPr>
      </w:pPr>
      <w:r w:rsidRPr="002E2328">
        <w:rPr>
          <w:b/>
          <w:sz w:val="26"/>
          <w:szCs w:val="26"/>
        </w:rPr>
        <w:t xml:space="preserve">Аудит эффективности использования государственных средств, выделенных на лекарственное обеспечение льготных категорий граждан в Забайкальском крае в 2011-2014 годах. </w:t>
      </w:r>
    </w:p>
    <w:p w:rsidR="00146766" w:rsidRPr="002E2328" w:rsidRDefault="00146766" w:rsidP="00146766">
      <w:pPr>
        <w:spacing w:line="360" w:lineRule="auto"/>
        <w:rPr>
          <w:sz w:val="26"/>
          <w:szCs w:val="26"/>
        </w:rPr>
      </w:pPr>
      <w:r w:rsidRPr="002E2328">
        <w:rPr>
          <w:sz w:val="26"/>
          <w:szCs w:val="26"/>
        </w:rPr>
        <w:t xml:space="preserve">В ходе мероприятия, проведенного в </w:t>
      </w:r>
      <w:r w:rsidRPr="002E2328">
        <w:rPr>
          <w:bCs/>
          <w:sz w:val="26"/>
          <w:szCs w:val="26"/>
        </w:rPr>
        <w:t>Министерстве здравоохранения Забайкальского края, ГУЗ «Городская детская клиническая поликлиника №3», ГУЗ «Го</w:t>
      </w:r>
      <w:r w:rsidR="00F711A3">
        <w:rPr>
          <w:bCs/>
          <w:sz w:val="26"/>
          <w:szCs w:val="26"/>
        </w:rPr>
        <w:t>родская детская поликлиника №4» и</w:t>
      </w:r>
      <w:r w:rsidRPr="002E2328">
        <w:rPr>
          <w:bCs/>
          <w:sz w:val="26"/>
          <w:szCs w:val="26"/>
        </w:rPr>
        <w:t xml:space="preserve"> ГКУ «Центр материально-технического обеспечения медицинских о</w:t>
      </w:r>
      <w:r w:rsidR="00F711A3">
        <w:rPr>
          <w:bCs/>
          <w:sz w:val="26"/>
          <w:szCs w:val="26"/>
        </w:rPr>
        <w:t xml:space="preserve">рганизаций Забайкальского края» </w:t>
      </w:r>
      <w:r w:rsidRPr="002E2328">
        <w:rPr>
          <w:sz w:val="26"/>
          <w:szCs w:val="26"/>
        </w:rPr>
        <w:t>установлено следующее:</w:t>
      </w:r>
    </w:p>
    <w:p w:rsidR="00146766" w:rsidRPr="002E2328" w:rsidRDefault="00146766" w:rsidP="00146766">
      <w:pPr>
        <w:spacing w:line="360" w:lineRule="auto"/>
        <w:rPr>
          <w:sz w:val="26"/>
          <w:szCs w:val="26"/>
        </w:rPr>
      </w:pPr>
      <w:r w:rsidRPr="002E2328">
        <w:rPr>
          <w:sz w:val="26"/>
          <w:szCs w:val="26"/>
        </w:rPr>
        <w:t>- за период с 2011 года расходы краевого бюджета на лекарственное обеспечение отдельных категорий граждан, входящих в региональный регистр лиц, имеющих право на получение государственной социальной помощи, в расчете на 1 человека сократились с 609,0 руб</w:t>
      </w:r>
      <w:r w:rsidR="00507802">
        <w:rPr>
          <w:sz w:val="26"/>
          <w:szCs w:val="26"/>
        </w:rPr>
        <w:t>лей</w:t>
      </w:r>
      <w:r w:rsidRPr="002E2328">
        <w:rPr>
          <w:sz w:val="26"/>
          <w:szCs w:val="26"/>
        </w:rPr>
        <w:t xml:space="preserve"> в 2011 году до 194,1 руб</w:t>
      </w:r>
      <w:r w:rsidR="00507802">
        <w:rPr>
          <w:sz w:val="26"/>
          <w:szCs w:val="26"/>
        </w:rPr>
        <w:t>лей</w:t>
      </w:r>
      <w:r w:rsidRPr="002E2328">
        <w:rPr>
          <w:sz w:val="26"/>
          <w:szCs w:val="26"/>
        </w:rPr>
        <w:t xml:space="preserve"> за 10 месяцев 2014 года, или в 3,1 раза;</w:t>
      </w:r>
    </w:p>
    <w:p w:rsidR="00146766" w:rsidRPr="002E2328" w:rsidRDefault="00146766" w:rsidP="00146766">
      <w:pPr>
        <w:spacing w:line="360" w:lineRule="auto"/>
        <w:rPr>
          <w:sz w:val="26"/>
          <w:szCs w:val="26"/>
        </w:rPr>
      </w:pPr>
      <w:r w:rsidRPr="002E2328">
        <w:rPr>
          <w:sz w:val="26"/>
          <w:szCs w:val="26"/>
        </w:rPr>
        <w:t>- в целом объем финансовых средств, затрачиваемых на лекарственное обеспечение граждан, складывался исходя из возможностей краевого бюджета, а не в зависимости от стоимости необходимого лекарственного лечения конкретного заболевания;</w:t>
      </w:r>
    </w:p>
    <w:p w:rsidR="00146766" w:rsidRPr="002E2328" w:rsidRDefault="00146766" w:rsidP="00146766">
      <w:pPr>
        <w:spacing w:line="360" w:lineRule="auto"/>
        <w:rPr>
          <w:sz w:val="26"/>
          <w:szCs w:val="26"/>
        </w:rPr>
      </w:pPr>
      <w:r w:rsidRPr="002E2328">
        <w:rPr>
          <w:sz w:val="26"/>
          <w:szCs w:val="26"/>
        </w:rPr>
        <w:t xml:space="preserve">- существующий в крае механизм бесплатного лекарственного обеспечения не </w:t>
      </w:r>
      <w:r w:rsidR="007248F4" w:rsidRPr="002E2328">
        <w:rPr>
          <w:sz w:val="26"/>
          <w:szCs w:val="26"/>
        </w:rPr>
        <w:t xml:space="preserve">позволяет </w:t>
      </w:r>
      <w:r w:rsidRPr="002E2328">
        <w:rPr>
          <w:sz w:val="26"/>
          <w:szCs w:val="26"/>
        </w:rPr>
        <w:t>обеспечи</w:t>
      </w:r>
      <w:r w:rsidR="007248F4" w:rsidRPr="002E2328">
        <w:rPr>
          <w:sz w:val="26"/>
          <w:szCs w:val="26"/>
        </w:rPr>
        <w:t>ть</w:t>
      </w:r>
      <w:r w:rsidRPr="002E2328">
        <w:rPr>
          <w:sz w:val="26"/>
          <w:szCs w:val="26"/>
        </w:rPr>
        <w:t xml:space="preserve"> </w:t>
      </w:r>
      <w:r w:rsidR="007248F4" w:rsidRPr="002E2328">
        <w:rPr>
          <w:sz w:val="26"/>
          <w:szCs w:val="26"/>
        </w:rPr>
        <w:t xml:space="preserve">реализацию в полном объеме </w:t>
      </w:r>
      <w:r w:rsidRPr="002E2328">
        <w:rPr>
          <w:sz w:val="26"/>
          <w:szCs w:val="26"/>
        </w:rPr>
        <w:t>прав граждан на получение бесплатных лекарственных препаратов в соответствии со стандартами оказания медицинской помощи</w:t>
      </w:r>
      <w:r w:rsidR="006D55CC" w:rsidRPr="002E2328">
        <w:rPr>
          <w:sz w:val="26"/>
          <w:szCs w:val="26"/>
        </w:rPr>
        <w:t>.</w:t>
      </w:r>
    </w:p>
    <w:p w:rsidR="00146766" w:rsidRPr="002E2328" w:rsidRDefault="00C44D47" w:rsidP="00146766">
      <w:pPr>
        <w:spacing w:line="360" w:lineRule="auto"/>
        <w:rPr>
          <w:sz w:val="26"/>
          <w:szCs w:val="26"/>
        </w:rPr>
      </w:pPr>
      <w:r w:rsidRPr="002E2328">
        <w:rPr>
          <w:sz w:val="26"/>
          <w:szCs w:val="26"/>
        </w:rPr>
        <w:lastRenderedPageBreak/>
        <w:t>П</w:t>
      </w:r>
      <w:r w:rsidR="00146766" w:rsidRPr="002E2328">
        <w:rPr>
          <w:sz w:val="26"/>
          <w:szCs w:val="26"/>
        </w:rPr>
        <w:t>роверками, проведенными в подведомственных Министерству здравоохранения края учреждениях, установлен</w:t>
      </w:r>
      <w:r w:rsidR="00186141" w:rsidRPr="002E2328">
        <w:rPr>
          <w:sz w:val="26"/>
          <w:szCs w:val="26"/>
        </w:rPr>
        <w:t>ы следующие нарушения</w:t>
      </w:r>
      <w:r w:rsidR="00146766" w:rsidRPr="002E2328">
        <w:rPr>
          <w:sz w:val="26"/>
          <w:szCs w:val="26"/>
        </w:rPr>
        <w:t>:</w:t>
      </w:r>
    </w:p>
    <w:p w:rsidR="00146766" w:rsidRPr="002E2328" w:rsidRDefault="00507802" w:rsidP="00507802">
      <w:pPr>
        <w:spacing w:line="360" w:lineRule="auto"/>
        <w:rPr>
          <w:sz w:val="26"/>
          <w:szCs w:val="26"/>
        </w:rPr>
      </w:pPr>
      <w:r>
        <w:rPr>
          <w:sz w:val="26"/>
          <w:szCs w:val="26"/>
        </w:rPr>
        <w:t xml:space="preserve">- </w:t>
      </w:r>
      <w:r w:rsidR="004048A1" w:rsidRPr="002E2328">
        <w:rPr>
          <w:sz w:val="26"/>
          <w:szCs w:val="26"/>
        </w:rPr>
        <w:t>неэффективное использование средств в сумме 14,3 тыс. рублей в результате допущенных нарушений правил выписывания лекарственных препаратов и правил отпуска в аптечных учреждениях рецептурных препаратов, а также отсутствие учета бланков строгой отчетности на забалансовом счете;</w:t>
      </w:r>
    </w:p>
    <w:p w:rsidR="0035174F" w:rsidRPr="002E2328" w:rsidRDefault="00507802" w:rsidP="00507802">
      <w:pPr>
        <w:spacing w:line="360" w:lineRule="auto"/>
        <w:rPr>
          <w:sz w:val="26"/>
          <w:szCs w:val="26"/>
        </w:rPr>
      </w:pPr>
      <w:r>
        <w:rPr>
          <w:sz w:val="26"/>
          <w:szCs w:val="26"/>
        </w:rPr>
        <w:t xml:space="preserve">- </w:t>
      </w:r>
      <w:r w:rsidR="004048A1" w:rsidRPr="002E2328">
        <w:rPr>
          <w:sz w:val="26"/>
          <w:szCs w:val="26"/>
        </w:rPr>
        <w:t>отдельные нарушения в части планирования закупок, организации контрактной службы, обоснования начальной (максимальной) цены государственного контракта, допущенные ГКУ «Ц</w:t>
      </w:r>
      <w:r w:rsidR="00146766" w:rsidRPr="002E2328">
        <w:rPr>
          <w:sz w:val="26"/>
          <w:szCs w:val="26"/>
        </w:rPr>
        <w:t xml:space="preserve">ентр </w:t>
      </w:r>
      <w:r w:rsidR="004048A1" w:rsidRPr="002E2328">
        <w:rPr>
          <w:sz w:val="26"/>
          <w:szCs w:val="26"/>
        </w:rPr>
        <w:t>МТО»</w:t>
      </w:r>
      <w:r w:rsidR="00146766" w:rsidRPr="002E2328">
        <w:rPr>
          <w:sz w:val="26"/>
          <w:szCs w:val="26"/>
        </w:rPr>
        <w:t>.</w:t>
      </w:r>
    </w:p>
    <w:p w:rsidR="00146766" w:rsidRDefault="00146766" w:rsidP="00023021">
      <w:pPr>
        <w:spacing w:line="360" w:lineRule="auto"/>
        <w:rPr>
          <w:sz w:val="26"/>
          <w:szCs w:val="26"/>
        </w:rPr>
      </w:pPr>
      <w:r w:rsidRPr="002E2328">
        <w:rPr>
          <w:sz w:val="26"/>
          <w:szCs w:val="26"/>
        </w:rPr>
        <w:t>По результатам проведенного мероприятия направлен</w:t>
      </w:r>
      <w:r w:rsidR="00186141" w:rsidRPr="002E2328">
        <w:rPr>
          <w:sz w:val="26"/>
          <w:szCs w:val="26"/>
        </w:rPr>
        <w:t>ы пр</w:t>
      </w:r>
      <w:r w:rsidRPr="002E2328">
        <w:rPr>
          <w:sz w:val="26"/>
          <w:szCs w:val="26"/>
        </w:rPr>
        <w:t>едставления главным врачам ГУЗ «Городская детская клиническая поликлиника №3» и ГУЗ «Городская детская поликлиника №4». Согласно полученной информации все нарушения устранены. Кроме того, направлены информационные письма в Министерство здравоохранения Забайкальского края, ГКУ «Центр материально-технического обслуживания медицинских организаций Забайкальского края»</w:t>
      </w:r>
      <w:r w:rsidR="00186141" w:rsidRPr="002E2328">
        <w:rPr>
          <w:sz w:val="26"/>
          <w:szCs w:val="26"/>
        </w:rPr>
        <w:t>, о</w:t>
      </w:r>
      <w:r w:rsidRPr="002E2328">
        <w:rPr>
          <w:sz w:val="26"/>
          <w:szCs w:val="26"/>
        </w:rPr>
        <w:t>тчет по результатам проведенного аудита эффективности в Законодательное Собрание и Губернатору Забайкальского края.</w:t>
      </w:r>
    </w:p>
    <w:p w:rsidR="00894AFD" w:rsidRPr="00DB689E" w:rsidRDefault="00894AFD" w:rsidP="00894AFD">
      <w:pPr>
        <w:spacing w:line="360" w:lineRule="auto"/>
        <w:ind w:firstLine="708"/>
        <w:rPr>
          <w:b/>
          <w:sz w:val="26"/>
          <w:szCs w:val="26"/>
        </w:rPr>
      </w:pPr>
      <w:r w:rsidRPr="00DB689E">
        <w:rPr>
          <w:b/>
          <w:sz w:val="26"/>
          <w:szCs w:val="26"/>
        </w:rPr>
        <w:t>Аудит эффективности использования средств бюджета Забайкальского края, выделенных на поддержку малого и среднего предпринимательства.</w:t>
      </w:r>
    </w:p>
    <w:p w:rsidR="00894AFD" w:rsidRPr="00DB689E" w:rsidRDefault="00894AFD" w:rsidP="00894AFD">
      <w:pPr>
        <w:spacing w:line="360" w:lineRule="auto"/>
        <w:ind w:firstLine="708"/>
        <w:rPr>
          <w:sz w:val="26"/>
          <w:szCs w:val="26"/>
        </w:rPr>
      </w:pPr>
      <w:r w:rsidRPr="00DB689E">
        <w:rPr>
          <w:sz w:val="26"/>
          <w:szCs w:val="26"/>
        </w:rPr>
        <w:t>В ходе мероприятия, проведенного в Министерстве экономического развития Забайкальского края (далее – Министерство), а также на основе обобщения и анализа данных, полученных из статистической и иной информации по всем направлениям оказания государственной поддержки субъектам малого и среднего предпринимательства, осуществляющим деятельность на территории края, сделаны следующие выводы:</w:t>
      </w:r>
    </w:p>
    <w:p w:rsidR="00894AFD" w:rsidRPr="00DB689E" w:rsidRDefault="00894AFD" w:rsidP="00894AFD">
      <w:pPr>
        <w:spacing w:line="360" w:lineRule="auto"/>
        <w:ind w:firstLine="0"/>
        <w:rPr>
          <w:sz w:val="26"/>
          <w:szCs w:val="26"/>
        </w:rPr>
      </w:pPr>
      <w:r w:rsidRPr="00DB689E">
        <w:rPr>
          <w:sz w:val="26"/>
          <w:szCs w:val="26"/>
        </w:rPr>
        <w:tab/>
        <w:t>- нормативная правовая база Забайкальского края, регламентирующая сферу поддержки малого и среднего предпринимательства, требует корректировки по таким вопросам, как расширение адресной поддержки сельскохозяйственной деятельности, а также уточнение перечня государственного имущества, предназначенного для передачи в аренду малому и среднему предпринимательству;</w:t>
      </w:r>
    </w:p>
    <w:p w:rsidR="00894AFD" w:rsidRPr="00DB689E" w:rsidRDefault="00894AFD" w:rsidP="00894AFD">
      <w:pPr>
        <w:spacing w:line="360" w:lineRule="auto"/>
        <w:ind w:firstLine="0"/>
        <w:rPr>
          <w:sz w:val="26"/>
          <w:szCs w:val="26"/>
        </w:rPr>
      </w:pPr>
      <w:r w:rsidRPr="00DB689E">
        <w:rPr>
          <w:sz w:val="26"/>
          <w:szCs w:val="26"/>
        </w:rPr>
        <w:tab/>
        <w:t xml:space="preserve">- несмотря на то, что за период с 2010 по 2014 годы на государственную поддержку малого и среднего предпринимательства выделены значительные бюджетные ресурсы (уточненные бюджетные ассигнования согласно сводной </w:t>
      </w:r>
      <w:r w:rsidRPr="00DB689E">
        <w:rPr>
          <w:sz w:val="26"/>
          <w:szCs w:val="26"/>
        </w:rPr>
        <w:lastRenderedPageBreak/>
        <w:t xml:space="preserve">бюджетной росписи составили 1 530 476,9 тыс. рублей), отмечается низкое фактическое исполнение данных расходов (1 097 351,1 тыс. рублей, или 71,7% от предусмотренного объема). При этом в разрезе годов фактическое исполнение характеризуется существенной нестабильностью: 2010 год - 68,3%; 2011 год – 97,3%; 2012 год – 93,4%; 2013 год – 46,1%; 2014 год – 67,1%; </w:t>
      </w:r>
    </w:p>
    <w:p w:rsidR="00894AFD" w:rsidRPr="00DB689E" w:rsidRDefault="00894AFD" w:rsidP="00894AFD">
      <w:pPr>
        <w:spacing w:line="360" w:lineRule="auto"/>
        <w:ind w:firstLine="708"/>
        <w:rPr>
          <w:sz w:val="26"/>
          <w:szCs w:val="26"/>
        </w:rPr>
      </w:pPr>
      <w:r w:rsidRPr="00DB689E">
        <w:rPr>
          <w:sz w:val="26"/>
          <w:szCs w:val="26"/>
        </w:rPr>
        <w:t xml:space="preserve">- за анализируемый период на конец каждого отчетного года имелись остатки неиспользованных федеральных средств, что в целом за 5 лет составило 434 923,6 тыс. рублей. К субъективным причинам, влиявшим на ситуацию, можно отнести недостаточно эффективную работу главного распорядителя бюджетных средств – краевого Министерства (завышение расчетной потребности при подготовке заявок, а также недостаточно обоснованные заявки на выделение средств из федерального бюджета, низкое качество рекламно-информационной работы и др.). Так, на протяжении двух лет (2010-2011 годы) в бюджет Забайкальского края поступали средства на предоставление субсидий экспортно-ориентированным субъектам малого и среднего предпринимательства при том, что в крае отсутствовали такие субъекты, которые могли бы получать указанные субсидии. Кроме того, имели место факты, когда бюджетные ассигнования фактически не были распределены на реализацию конкретных программных мероприятий в области государственной поддержки малого и среднего предпринимательства, по годам эти суммы составили: в 2010 году </w:t>
      </w:r>
      <w:r w:rsidR="0096031B">
        <w:rPr>
          <w:sz w:val="26"/>
          <w:szCs w:val="26"/>
        </w:rPr>
        <w:t>–</w:t>
      </w:r>
      <w:r w:rsidRPr="00DB689E">
        <w:rPr>
          <w:sz w:val="26"/>
          <w:szCs w:val="26"/>
        </w:rPr>
        <w:t xml:space="preserve"> 12 118,0 тыс. рублей, в 2014 году – 2 322,1 тыс. рублей;</w:t>
      </w:r>
    </w:p>
    <w:p w:rsidR="00894AFD" w:rsidRPr="00DB689E" w:rsidRDefault="00894AFD" w:rsidP="00894AFD">
      <w:pPr>
        <w:spacing w:line="360" w:lineRule="auto"/>
        <w:ind w:firstLine="708"/>
        <w:rPr>
          <w:sz w:val="26"/>
          <w:szCs w:val="26"/>
        </w:rPr>
      </w:pPr>
      <w:r w:rsidRPr="00DB689E">
        <w:rPr>
          <w:sz w:val="26"/>
          <w:szCs w:val="26"/>
        </w:rPr>
        <w:t>- на должном уровне не осуществлялся контроль за использованием бюджетных средств, а также за деятельностью субъектов, которым была оказана финансовая поддержка. Проверкой установлено, что после получения поддержки из бюджета Забайкальского края многие предприниматели не реализовывали бизнес - проекты и прекращали деятельность</w:t>
      </w:r>
      <w:r>
        <w:rPr>
          <w:sz w:val="26"/>
          <w:szCs w:val="26"/>
        </w:rPr>
        <w:t>.</w:t>
      </w:r>
      <w:r w:rsidRPr="00DB689E">
        <w:rPr>
          <w:sz w:val="26"/>
          <w:szCs w:val="26"/>
        </w:rPr>
        <w:t xml:space="preserve"> </w:t>
      </w:r>
      <w:r w:rsidRPr="00894AFD">
        <w:rPr>
          <w:sz w:val="26"/>
          <w:szCs w:val="26"/>
        </w:rPr>
        <w:t xml:space="preserve">Так, в течение 2010-2014 годов были выделены гранты </w:t>
      </w:r>
      <w:r w:rsidR="0096031B" w:rsidRPr="00894AFD">
        <w:rPr>
          <w:sz w:val="26"/>
          <w:szCs w:val="26"/>
        </w:rPr>
        <w:t xml:space="preserve">в общей сумме 139 800,0 тыс. рублей </w:t>
      </w:r>
      <w:r w:rsidRPr="00894AFD">
        <w:rPr>
          <w:sz w:val="26"/>
          <w:szCs w:val="26"/>
        </w:rPr>
        <w:t>начинающим 683 субъектам малого и среднего предпринимательства на создание собственного бизнеса. По состоянию на 01.02.2015 из всех субъектов предпринимательства, получивших финансовую поддержку из бюджета в виде грантов, 316 (46,3%) предпринимателей прекратили свою деятельность. Общая сумма бюджетных средств, которая была выделена в виде грантов указанным субъектам, составила 58 133,4 тыс. рублей. Данная сумма использована неэффективно.</w:t>
      </w:r>
      <w:r>
        <w:rPr>
          <w:sz w:val="26"/>
          <w:szCs w:val="26"/>
        </w:rPr>
        <w:t xml:space="preserve"> </w:t>
      </w:r>
      <w:r w:rsidRPr="00DB689E">
        <w:rPr>
          <w:sz w:val="26"/>
          <w:szCs w:val="26"/>
        </w:rPr>
        <w:t xml:space="preserve">При оказании финансовой помощи микрофинансовым организациям и фондам поддержки предпринимательства </w:t>
      </w:r>
      <w:r w:rsidRPr="00DB689E">
        <w:rPr>
          <w:sz w:val="26"/>
          <w:szCs w:val="26"/>
        </w:rPr>
        <w:lastRenderedPageBreak/>
        <w:t xml:space="preserve">Министерством не устанавливаются планы деятельности или показатели эффективности использования бюджетных средств; </w:t>
      </w:r>
    </w:p>
    <w:p w:rsidR="009927AD" w:rsidRDefault="00894AFD" w:rsidP="00894AFD">
      <w:pPr>
        <w:spacing w:line="360" w:lineRule="auto"/>
        <w:ind w:firstLine="708"/>
        <w:rPr>
          <w:sz w:val="26"/>
          <w:szCs w:val="26"/>
        </w:rPr>
      </w:pPr>
      <w:r w:rsidRPr="00DB689E">
        <w:rPr>
          <w:sz w:val="26"/>
          <w:szCs w:val="26"/>
        </w:rPr>
        <w:t xml:space="preserve">- проверкой установлено, что по отдельным показателям, характеризующим сферу малого и среднего предпринимательства, наблюдается отрицательная динамика: показатель «Количество субъектов малого и среднего предпринимательства» в 2014 году составил 83,9% к аналогичному показателю 2010 года; показатель «Оборот субъектов малого и среднего бизнеса (в сопоставимых ценах), в % к предыдущему году» также иллюстрирует спад экономической эффективности малого и среднего предпринимательства - в 2014 году значение показателя </w:t>
      </w:r>
      <w:r w:rsidRPr="005011A8">
        <w:rPr>
          <w:sz w:val="26"/>
          <w:szCs w:val="26"/>
        </w:rPr>
        <w:t>фиксируется на уровне, ниже, чем аналогичный показатель 2011 года.</w:t>
      </w:r>
      <w:r w:rsidRPr="00DB689E">
        <w:rPr>
          <w:sz w:val="26"/>
          <w:szCs w:val="26"/>
        </w:rPr>
        <w:t xml:space="preserve"> </w:t>
      </w:r>
    </w:p>
    <w:p w:rsidR="00894AFD" w:rsidRPr="00617D82" w:rsidRDefault="00894AFD" w:rsidP="00894AFD">
      <w:pPr>
        <w:spacing w:line="360" w:lineRule="auto"/>
        <w:ind w:firstLine="708"/>
        <w:rPr>
          <w:sz w:val="26"/>
          <w:szCs w:val="26"/>
        </w:rPr>
      </w:pPr>
      <w:r w:rsidRPr="00894AFD">
        <w:rPr>
          <w:sz w:val="26"/>
          <w:szCs w:val="26"/>
        </w:rPr>
        <w:t xml:space="preserve">По данным Министерства, налоговые поступления от субъектов предпринимательства, которым была оказана прямая финансовая поддержка, составили в сумме 42 035,8 тыс. рублей за проверяемый период. Таким образом, на рубль бюджетных средств, выделенных субъектам малого и среднего предпринимательства (прямая финансовая поддержка), было получено налогов в </w:t>
      </w:r>
      <w:r w:rsidRPr="00617D82">
        <w:rPr>
          <w:sz w:val="26"/>
          <w:szCs w:val="26"/>
        </w:rPr>
        <w:t xml:space="preserve">размере </w:t>
      </w:r>
      <w:r w:rsidR="00617D82" w:rsidRPr="00617D82">
        <w:rPr>
          <w:sz w:val="26"/>
          <w:szCs w:val="26"/>
        </w:rPr>
        <w:t>0,</w:t>
      </w:r>
      <w:r w:rsidRPr="00617D82">
        <w:rPr>
          <w:sz w:val="26"/>
          <w:szCs w:val="26"/>
        </w:rPr>
        <w:t>3</w:t>
      </w:r>
      <w:r w:rsidR="00617D82" w:rsidRPr="00617D82">
        <w:rPr>
          <w:sz w:val="26"/>
          <w:szCs w:val="26"/>
        </w:rPr>
        <w:t>4</w:t>
      </w:r>
      <w:r w:rsidRPr="00617D82">
        <w:rPr>
          <w:sz w:val="26"/>
          <w:szCs w:val="26"/>
        </w:rPr>
        <w:t xml:space="preserve"> рубля. </w:t>
      </w:r>
    </w:p>
    <w:p w:rsidR="00DB689E" w:rsidRDefault="00906D92" w:rsidP="00023021">
      <w:pPr>
        <w:spacing w:line="360" w:lineRule="auto"/>
        <w:ind w:firstLine="708"/>
        <w:rPr>
          <w:sz w:val="26"/>
          <w:szCs w:val="26"/>
        </w:rPr>
      </w:pPr>
      <w:r w:rsidRPr="00141CEF">
        <w:rPr>
          <w:sz w:val="26"/>
          <w:szCs w:val="26"/>
        </w:rPr>
        <w:t xml:space="preserve">Материалы </w:t>
      </w:r>
      <w:r w:rsidR="00DB689E" w:rsidRPr="00141CEF">
        <w:rPr>
          <w:sz w:val="26"/>
          <w:szCs w:val="26"/>
        </w:rPr>
        <w:t xml:space="preserve">проведенного мероприятия </w:t>
      </w:r>
      <w:r w:rsidR="00361A9E" w:rsidRPr="00141CEF">
        <w:rPr>
          <w:sz w:val="26"/>
          <w:szCs w:val="26"/>
        </w:rPr>
        <w:t>направлен</w:t>
      </w:r>
      <w:r w:rsidRPr="00141CEF">
        <w:rPr>
          <w:sz w:val="26"/>
          <w:szCs w:val="26"/>
        </w:rPr>
        <w:t>ы в Правительство</w:t>
      </w:r>
      <w:r>
        <w:rPr>
          <w:sz w:val="26"/>
          <w:szCs w:val="26"/>
        </w:rPr>
        <w:t xml:space="preserve"> Забайкальского края для рассмотрения,</w:t>
      </w:r>
      <w:r w:rsidR="00361A9E">
        <w:rPr>
          <w:sz w:val="26"/>
          <w:szCs w:val="26"/>
        </w:rPr>
        <w:t xml:space="preserve"> </w:t>
      </w:r>
      <w:r>
        <w:rPr>
          <w:sz w:val="26"/>
          <w:szCs w:val="26"/>
        </w:rPr>
        <w:t xml:space="preserve">информационное письмо – </w:t>
      </w:r>
      <w:r w:rsidR="00361A9E">
        <w:rPr>
          <w:sz w:val="26"/>
          <w:szCs w:val="26"/>
        </w:rPr>
        <w:t>в Министерство экономического развития Забайкальского края</w:t>
      </w:r>
      <w:r>
        <w:rPr>
          <w:sz w:val="26"/>
          <w:szCs w:val="26"/>
        </w:rPr>
        <w:t xml:space="preserve"> для принятия мер.</w:t>
      </w:r>
    </w:p>
    <w:p w:rsidR="000830BD" w:rsidRPr="007459B9" w:rsidRDefault="000830BD" w:rsidP="000830BD">
      <w:pPr>
        <w:spacing w:line="360" w:lineRule="auto"/>
        <w:ind w:firstLine="708"/>
        <w:rPr>
          <w:sz w:val="26"/>
          <w:szCs w:val="26"/>
        </w:rPr>
      </w:pPr>
      <w:r w:rsidRPr="007459B9">
        <w:rPr>
          <w:sz w:val="26"/>
          <w:szCs w:val="26"/>
        </w:rPr>
        <w:t xml:space="preserve">Подробная </w:t>
      </w:r>
      <w:r>
        <w:rPr>
          <w:sz w:val="26"/>
          <w:szCs w:val="26"/>
        </w:rPr>
        <w:t>и</w:t>
      </w:r>
      <w:r w:rsidRPr="007459B9">
        <w:rPr>
          <w:sz w:val="26"/>
          <w:szCs w:val="26"/>
        </w:rPr>
        <w:t>нформация о выявленных финансовых нарушениях по результатам контрольных мероприятий, проведенных в 2014 году</w:t>
      </w:r>
      <w:r>
        <w:rPr>
          <w:sz w:val="26"/>
          <w:szCs w:val="26"/>
        </w:rPr>
        <w:t xml:space="preserve">, приведена в приложении №8, </w:t>
      </w:r>
      <w:r w:rsidRPr="00554AF2">
        <w:rPr>
          <w:sz w:val="26"/>
          <w:szCs w:val="26"/>
        </w:rPr>
        <w:t>об исполнении представлений, направленных Контрольно-счетной палатой Забайкальского края в 2014 году</w:t>
      </w:r>
      <w:r>
        <w:rPr>
          <w:sz w:val="26"/>
          <w:szCs w:val="26"/>
        </w:rPr>
        <w:t xml:space="preserve"> </w:t>
      </w:r>
      <w:r w:rsidR="00C04B39">
        <w:rPr>
          <w:sz w:val="26"/>
          <w:szCs w:val="26"/>
        </w:rPr>
        <w:t>–</w:t>
      </w:r>
      <w:r>
        <w:rPr>
          <w:sz w:val="26"/>
          <w:szCs w:val="26"/>
        </w:rPr>
        <w:t xml:space="preserve"> в приложении №9, информация о р</w:t>
      </w:r>
      <w:r w:rsidRPr="00554AF2">
        <w:rPr>
          <w:sz w:val="26"/>
          <w:szCs w:val="26"/>
        </w:rPr>
        <w:t>еализаци</w:t>
      </w:r>
      <w:r>
        <w:rPr>
          <w:sz w:val="26"/>
          <w:szCs w:val="26"/>
        </w:rPr>
        <w:t>и</w:t>
      </w:r>
      <w:r w:rsidRPr="00554AF2">
        <w:rPr>
          <w:sz w:val="26"/>
          <w:szCs w:val="26"/>
        </w:rPr>
        <w:t xml:space="preserve"> полномочий Контрольно-счетной палаты Забайкальского края по составлению протоколов об административных правонарушениях в 2014 году</w:t>
      </w:r>
      <w:r>
        <w:rPr>
          <w:sz w:val="26"/>
          <w:szCs w:val="26"/>
        </w:rPr>
        <w:t xml:space="preserve"> </w:t>
      </w:r>
      <w:r w:rsidR="00C04B39">
        <w:rPr>
          <w:sz w:val="26"/>
          <w:szCs w:val="26"/>
        </w:rPr>
        <w:t>–</w:t>
      </w:r>
      <w:r>
        <w:rPr>
          <w:sz w:val="26"/>
          <w:szCs w:val="26"/>
        </w:rPr>
        <w:t xml:space="preserve"> в приложении №10 к настоящему отчету.</w:t>
      </w:r>
    </w:p>
    <w:p w:rsidR="00844081" w:rsidRPr="00023021" w:rsidRDefault="00844081" w:rsidP="00844081">
      <w:pPr>
        <w:spacing w:line="360" w:lineRule="auto"/>
        <w:rPr>
          <w:sz w:val="16"/>
          <w:szCs w:val="16"/>
        </w:rPr>
      </w:pPr>
    </w:p>
    <w:p w:rsidR="00043EDF" w:rsidRPr="00361A9E" w:rsidRDefault="00343B9A" w:rsidP="0045148B">
      <w:pPr>
        <w:ind w:firstLine="0"/>
        <w:jc w:val="center"/>
        <w:rPr>
          <w:b/>
          <w:bCs/>
          <w:iCs/>
          <w:sz w:val="28"/>
          <w:szCs w:val="28"/>
        </w:rPr>
      </w:pPr>
      <w:r w:rsidRPr="00361A9E">
        <w:rPr>
          <w:b/>
          <w:bCs/>
          <w:iCs/>
          <w:sz w:val="28"/>
          <w:szCs w:val="28"/>
        </w:rPr>
        <w:t xml:space="preserve">4. </w:t>
      </w:r>
      <w:r w:rsidR="00043EDF" w:rsidRPr="00361A9E">
        <w:rPr>
          <w:b/>
          <w:bCs/>
          <w:iCs/>
          <w:sz w:val="28"/>
          <w:szCs w:val="28"/>
        </w:rPr>
        <w:t>Взаимодействие с правоохранительными органами</w:t>
      </w:r>
      <w:r w:rsidR="008B6442" w:rsidRPr="00361A9E">
        <w:rPr>
          <w:b/>
          <w:bCs/>
          <w:iCs/>
          <w:sz w:val="28"/>
          <w:szCs w:val="28"/>
        </w:rPr>
        <w:t>,</w:t>
      </w:r>
      <w:r w:rsidR="00043EDF" w:rsidRPr="00361A9E">
        <w:rPr>
          <w:b/>
          <w:bCs/>
          <w:iCs/>
          <w:sz w:val="28"/>
          <w:szCs w:val="28"/>
        </w:rPr>
        <w:t xml:space="preserve"> федеральными органами исполнительной власти </w:t>
      </w:r>
      <w:r w:rsidR="00E025DB" w:rsidRPr="00361A9E">
        <w:rPr>
          <w:b/>
          <w:bCs/>
          <w:iCs/>
          <w:sz w:val="28"/>
          <w:szCs w:val="28"/>
        </w:rPr>
        <w:t>и иными организациями</w:t>
      </w:r>
    </w:p>
    <w:p w:rsidR="00FE27FC" w:rsidRPr="00507802" w:rsidRDefault="00FE27FC" w:rsidP="008B6442">
      <w:pPr>
        <w:spacing w:line="360" w:lineRule="auto"/>
        <w:ind w:firstLine="0"/>
        <w:rPr>
          <w:bCs/>
          <w:iCs/>
          <w:sz w:val="16"/>
          <w:szCs w:val="16"/>
        </w:rPr>
      </w:pPr>
    </w:p>
    <w:p w:rsidR="007B3EA3" w:rsidRPr="002E2328" w:rsidRDefault="007B3EA3" w:rsidP="007B3EA3">
      <w:pPr>
        <w:spacing w:line="360" w:lineRule="auto"/>
        <w:ind w:firstLine="720"/>
        <w:rPr>
          <w:sz w:val="26"/>
          <w:szCs w:val="26"/>
        </w:rPr>
      </w:pPr>
      <w:r w:rsidRPr="002E2328">
        <w:rPr>
          <w:sz w:val="26"/>
          <w:szCs w:val="26"/>
        </w:rPr>
        <w:t xml:space="preserve">В целях эффективного взаимодействия с </w:t>
      </w:r>
      <w:r w:rsidR="0045148B" w:rsidRPr="002E2328">
        <w:rPr>
          <w:sz w:val="26"/>
          <w:szCs w:val="26"/>
        </w:rPr>
        <w:t xml:space="preserve">правоохранительными органами, </w:t>
      </w:r>
      <w:r w:rsidRPr="002E2328">
        <w:rPr>
          <w:sz w:val="26"/>
          <w:szCs w:val="26"/>
        </w:rPr>
        <w:t xml:space="preserve">территориальными органами федеральной исполнительной власти, исполнительными органами государственной власти Забайкальского края и другими </w:t>
      </w:r>
      <w:r w:rsidRPr="002E2328">
        <w:rPr>
          <w:sz w:val="26"/>
          <w:szCs w:val="26"/>
        </w:rPr>
        <w:lastRenderedPageBreak/>
        <w:t xml:space="preserve">структурами по состоянию на 31 декабря 2014 года Контрольно-счетной палатой заключено 15 соглашений о взаимодействии </w:t>
      </w:r>
      <w:r w:rsidR="007E7418" w:rsidRPr="002E2328">
        <w:rPr>
          <w:sz w:val="26"/>
          <w:szCs w:val="26"/>
        </w:rPr>
        <w:t>и сотрудничестве.</w:t>
      </w:r>
    </w:p>
    <w:p w:rsidR="009F2C2F" w:rsidRPr="00507802" w:rsidRDefault="007B3EA3" w:rsidP="007B3EA3">
      <w:pPr>
        <w:spacing w:line="360" w:lineRule="auto"/>
        <w:ind w:firstLine="720"/>
        <w:rPr>
          <w:sz w:val="26"/>
          <w:szCs w:val="26"/>
          <w:lang w:eastAsia="zh-CN"/>
        </w:rPr>
      </w:pPr>
      <w:r w:rsidRPr="002E2328">
        <w:rPr>
          <w:sz w:val="26"/>
          <w:szCs w:val="26"/>
          <w:lang w:eastAsia="zh-CN"/>
        </w:rPr>
        <w:t xml:space="preserve">В </w:t>
      </w:r>
      <w:r w:rsidR="0045148B" w:rsidRPr="002E2328">
        <w:rPr>
          <w:sz w:val="26"/>
          <w:szCs w:val="26"/>
          <w:lang w:eastAsia="zh-CN"/>
        </w:rPr>
        <w:t xml:space="preserve">течение 2014 года в правоохранительные органы Забайкальского края </w:t>
      </w:r>
      <w:r w:rsidR="00507802">
        <w:rPr>
          <w:sz w:val="26"/>
          <w:szCs w:val="26"/>
          <w:lang w:eastAsia="zh-CN"/>
        </w:rPr>
        <w:t xml:space="preserve">по решениям Коллегии Контрольно-счетной палаты </w:t>
      </w:r>
      <w:r w:rsidR="0045148B" w:rsidRPr="002E2328">
        <w:rPr>
          <w:sz w:val="26"/>
          <w:szCs w:val="26"/>
          <w:lang w:eastAsia="zh-CN"/>
        </w:rPr>
        <w:t>направлен</w:t>
      </w:r>
      <w:r w:rsidR="00507802">
        <w:rPr>
          <w:sz w:val="26"/>
          <w:szCs w:val="26"/>
          <w:lang w:eastAsia="zh-CN"/>
        </w:rPr>
        <w:t>о 45</w:t>
      </w:r>
      <w:r w:rsidR="0045148B" w:rsidRPr="002E2328">
        <w:rPr>
          <w:sz w:val="26"/>
          <w:szCs w:val="26"/>
          <w:lang w:eastAsia="zh-CN"/>
        </w:rPr>
        <w:t xml:space="preserve"> </w:t>
      </w:r>
      <w:r w:rsidR="009D5F1B" w:rsidRPr="002E2328">
        <w:rPr>
          <w:sz w:val="26"/>
          <w:szCs w:val="26"/>
          <w:lang w:eastAsia="zh-CN"/>
        </w:rPr>
        <w:t>материал</w:t>
      </w:r>
      <w:r w:rsidR="00507802">
        <w:rPr>
          <w:sz w:val="26"/>
          <w:szCs w:val="26"/>
          <w:lang w:eastAsia="zh-CN"/>
        </w:rPr>
        <w:t>ов</w:t>
      </w:r>
      <w:r w:rsidR="009D5F1B" w:rsidRPr="002E2328">
        <w:rPr>
          <w:sz w:val="26"/>
          <w:szCs w:val="26"/>
          <w:lang w:eastAsia="zh-CN"/>
        </w:rPr>
        <w:t xml:space="preserve"> по результатам проведения контрольных мероприятий, в </w:t>
      </w:r>
      <w:r w:rsidR="009D5F1B" w:rsidRPr="00507802">
        <w:rPr>
          <w:sz w:val="26"/>
          <w:szCs w:val="26"/>
          <w:lang w:eastAsia="zh-CN"/>
        </w:rPr>
        <w:t xml:space="preserve">том числе в Прокуратуру Забайкальского края </w:t>
      </w:r>
      <w:r w:rsidR="0016322A" w:rsidRPr="00507802">
        <w:rPr>
          <w:sz w:val="26"/>
          <w:szCs w:val="26"/>
          <w:lang w:eastAsia="zh-CN"/>
        </w:rPr>
        <w:t xml:space="preserve">и ее структурные подразделения </w:t>
      </w:r>
      <w:r w:rsidR="009D5F1B" w:rsidRPr="00507802">
        <w:rPr>
          <w:sz w:val="26"/>
          <w:szCs w:val="26"/>
          <w:lang w:eastAsia="zh-CN"/>
        </w:rPr>
        <w:t xml:space="preserve">– </w:t>
      </w:r>
      <w:r w:rsidR="00507802" w:rsidRPr="00507802">
        <w:rPr>
          <w:sz w:val="26"/>
          <w:szCs w:val="26"/>
          <w:lang w:eastAsia="zh-CN"/>
        </w:rPr>
        <w:t>25</w:t>
      </w:r>
      <w:r w:rsidR="009D5F1B" w:rsidRPr="00507802">
        <w:rPr>
          <w:sz w:val="26"/>
          <w:szCs w:val="26"/>
          <w:lang w:eastAsia="zh-CN"/>
        </w:rPr>
        <w:t>, в органы УМВД России по Забайкальскому краю – 1</w:t>
      </w:r>
      <w:r w:rsidR="00507802">
        <w:rPr>
          <w:sz w:val="26"/>
          <w:szCs w:val="26"/>
          <w:lang w:eastAsia="zh-CN"/>
        </w:rPr>
        <w:t>7</w:t>
      </w:r>
      <w:r w:rsidR="009D5F1B" w:rsidRPr="00507802">
        <w:rPr>
          <w:sz w:val="26"/>
          <w:szCs w:val="26"/>
          <w:lang w:eastAsia="zh-CN"/>
        </w:rPr>
        <w:t xml:space="preserve">, в УФСБ РФ по Забайкальскому краю – 3. </w:t>
      </w:r>
      <w:r w:rsidR="009F2C2F" w:rsidRPr="00906D92">
        <w:rPr>
          <w:sz w:val="26"/>
          <w:szCs w:val="26"/>
          <w:lang w:eastAsia="zh-CN"/>
        </w:rPr>
        <w:t xml:space="preserve">Кроме того, в </w:t>
      </w:r>
      <w:r w:rsidRPr="00906D92">
        <w:rPr>
          <w:sz w:val="26"/>
          <w:szCs w:val="26"/>
          <w:lang w:eastAsia="zh-CN"/>
        </w:rPr>
        <w:t xml:space="preserve">рамках </w:t>
      </w:r>
      <w:r w:rsidR="009F2C2F" w:rsidRPr="00906D92">
        <w:rPr>
          <w:sz w:val="26"/>
          <w:szCs w:val="26"/>
          <w:lang w:eastAsia="zh-CN"/>
        </w:rPr>
        <w:t xml:space="preserve">заключенного </w:t>
      </w:r>
      <w:r w:rsidRPr="00906D92">
        <w:rPr>
          <w:sz w:val="26"/>
          <w:szCs w:val="26"/>
          <w:lang w:eastAsia="zh-CN"/>
        </w:rPr>
        <w:t xml:space="preserve">соглашения о взаимодействии в течение 2014 года в адрес Прокуратуры края направлено </w:t>
      </w:r>
      <w:r w:rsidR="009F2C2F" w:rsidRPr="00906D92">
        <w:rPr>
          <w:sz w:val="26"/>
          <w:szCs w:val="26"/>
          <w:lang w:eastAsia="zh-CN"/>
        </w:rPr>
        <w:t>22 материала</w:t>
      </w:r>
      <w:r w:rsidR="009D5F1B" w:rsidRPr="00906D92">
        <w:rPr>
          <w:sz w:val="26"/>
          <w:szCs w:val="26"/>
          <w:lang w:eastAsia="zh-CN"/>
        </w:rPr>
        <w:t xml:space="preserve"> контрольных мероприятий, в ходе которых были выявлены нарушения</w:t>
      </w:r>
      <w:r w:rsidR="009F2C2F" w:rsidRPr="00906D92">
        <w:rPr>
          <w:sz w:val="26"/>
          <w:szCs w:val="26"/>
          <w:lang w:eastAsia="zh-CN"/>
        </w:rPr>
        <w:t>.</w:t>
      </w:r>
    </w:p>
    <w:p w:rsidR="0016322A" w:rsidRPr="002E2328" w:rsidRDefault="00244BBB" w:rsidP="00F804F4">
      <w:pPr>
        <w:pStyle w:val="a6"/>
        <w:ind w:left="0" w:firstLine="720"/>
        <w:rPr>
          <w:rFonts w:ascii="Times New Roman" w:eastAsia="Times New Roman" w:hAnsi="Times New Roman"/>
          <w:sz w:val="26"/>
          <w:szCs w:val="26"/>
          <w:lang w:eastAsia="zh-CN"/>
        </w:rPr>
      </w:pPr>
      <w:r w:rsidRPr="002E2328">
        <w:rPr>
          <w:rFonts w:ascii="Times New Roman" w:hAnsi="Times New Roman"/>
          <w:sz w:val="26"/>
          <w:szCs w:val="26"/>
        </w:rPr>
        <w:t>По результатам направленных м</w:t>
      </w:r>
      <w:r w:rsidR="000874E1" w:rsidRPr="002E2328">
        <w:rPr>
          <w:rFonts w:ascii="Times New Roman" w:hAnsi="Times New Roman"/>
          <w:sz w:val="26"/>
          <w:szCs w:val="26"/>
        </w:rPr>
        <w:t>атериал</w:t>
      </w:r>
      <w:r w:rsidRPr="002E2328">
        <w:rPr>
          <w:rFonts w:ascii="Times New Roman" w:hAnsi="Times New Roman"/>
          <w:sz w:val="26"/>
          <w:szCs w:val="26"/>
        </w:rPr>
        <w:t>ов</w:t>
      </w:r>
      <w:r w:rsidR="000874E1" w:rsidRPr="002E2328">
        <w:rPr>
          <w:rFonts w:ascii="Times New Roman" w:hAnsi="Times New Roman"/>
          <w:sz w:val="26"/>
          <w:szCs w:val="26"/>
        </w:rPr>
        <w:t xml:space="preserve"> </w:t>
      </w:r>
      <w:r w:rsidR="0016322A" w:rsidRPr="002E2328">
        <w:rPr>
          <w:rFonts w:ascii="Times New Roman" w:eastAsia="Times New Roman" w:hAnsi="Times New Roman"/>
          <w:sz w:val="26"/>
          <w:szCs w:val="26"/>
          <w:lang w:eastAsia="zh-CN"/>
        </w:rPr>
        <w:t xml:space="preserve">Прокуратурой Забайкальского края и прокурорами районов </w:t>
      </w:r>
      <w:r w:rsidRPr="002E2328">
        <w:rPr>
          <w:rFonts w:ascii="Times New Roman" w:eastAsia="Times New Roman" w:hAnsi="Times New Roman"/>
          <w:sz w:val="26"/>
          <w:szCs w:val="26"/>
          <w:lang w:eastAsia="zh-CN"/>
        </w:rPr>
        <w:t>подготовлено</w:t>
      </w:r>
      <w:r w:rsidR="0016322A" w:rsidRPr="002E2328">
        <w:rPr>
          <w:rFonts w:ascii="Times New Roman" w:eastAsia="Times New Roman" w:hAnsi="Times New Roman"/>
          <w:sz w:val="26"/>
          <w:szCs w:val="26"/>
          <w:lang w:eastAsia="zh-CN"/>
        </w:rPr>
        <w:t xml:space="preserve"> 6 исковых заявлений предостережения о недопустимости нарушения законов, вынесено 3 представления об устранении нарушений. По остальным материалам с учетом уже принятых К</w:t>
      </w:r>
      <w:r w:rsidR="000874E1" w:rsidRPr="002E2328">
        <w:rPr>
          <w:rFonts w:ascii="Times New Roman" w:eastAsia="Times New Roman" w:hAnsi="Times New Roman"/>
          <w:sz w:val="26"/>
          <w:szCs w:val="26"/>
          <w:lang w:eastAsia="zh-CN"/>
        </w:rPr>
        <w:t>онтроль</w:t>
      </w:r>
      <w:r w:rsidR="00C34D5C" w:rsidRPr="002E2328">
        <w:rPr>
          <w:rFonts w:ascii="Times New Roman" w:eastAsia="Times New Roman" w:hAnsi="Times New Roman"/>
          <w:sz w:val="26"/>
          <w:szCs w:val="26"/>
          <w:lang w:eastAsia="zh-CN"/>
        </w:rPr>
        <w:t>но-счетной палатой</w:t>
      </w:r>
      <w:r w:rsidR="0016322A" w:rsidRPr="002E2328">
        <w:rPr>
          <w:rFonts w:ascii="Times New Roman" w:eastAsia="Times New Roman" w:hAnsi="Times New Roman"/>
          <w:sz w:val="26"/>
          <w:szCs w:val="26"/>
          <w:lang w:eastAsia="zh-CN"/>
        </w:rPr>
        <w:t xml:space="preserve"> мер по устранению нарушений </w:t>
      </w:r>
      <w:r w:rsidRPr="002E2328">
        <w:rPr>
          <w:rFonts w:ascii="Times New Roman" w:eastAsia="Times New Roman" w:hAnsi="Times New Roman"/>
          <w:sz w:val="26"/>
          <w:szCs w:val="26"/>
          <w:lang w:eastAsia="zh-CN"/>
        </w:rPr>
        <w:t xml:space="preserve">дополнительных </w:t>
      </w:r>
      <w:r w:rsidR="0016322A" w:rsidRPr="002E2328">
        <w:rPr>
          <w:rFonts w:ascii="Times New Roman" w:eastAsia="Times New Roman" w:hAnsi="Times New Roman"/>
          <w:sz w:val="26"/>
          <w:szCs w:val="26"/>
          <w:lang w:eastAsia="zh-CN"/>
        </w:rPr>
        <w:t>мер прокурорского реагирования не принимал</w:t>
      </w:r>
      <w:r w:rsidRPr="002E2328">
        <w:rPr>
          <w:rFonts w:ascii="Times New Roman" w:eastAsia="Times New Roman" w:hAnsi="Times New Roman"/>
          <w:sz w:val="26"/>
          <w:szCs w:val="26"/>
          <w:lang w:eastAsia="zh-CN"/>
        </w:rPr>
        <w:t>о</w:t>
      </w:r>
      <w:r w:rsidR="0016322A" w:rsidRPr="002E2328">
        <w:rPr>
          <w:rFonts w:ascii="Times New Roman" w:eastAsia="Times New Roman" w:hAnsi="Times New Roman"/>
          <w:sz w:val="26"/>
          <w:szCs w:val="26"/>
          <w:lang w:eastAsia="zh-CN"/>
        </w:rPr>
        <w:t>сь.</w:t>
      </w:r>
    </w:p>
    <w:p w:rsidR="007B3EA3" w:rsidRPr="002E2328" w:rsidRDefault="007B3EA3" w:rsidP="007B3EA3">
      <w:pPr>
        <w:spacing w:line="360" w:lineRule="auto"/>
        <w:ind w:firstLine="720"/>
        <w:rPr>
          <w:sz w:val="26"/>
          <w:szCs w:val="26"/>
          <w:lang w:eastAsia="zh-CN"/>
        </w:rPr>
      </w:pPr>
      <w:r w:rsidRPr="002E2328">
        <w:rPr>
          <w:sz w:val="26"/>
          <w:szCs w:val="26"/>
          <w:lang w:eastAsia="zh-CN"/>
        </w:rPr>
        <w:t>УМВД</w:t>
      </w:r>
      <w:r w:rsidR="00C34D5C" w:rsidRPr="002E2328">
        <w:rPr>
          <w:sz w:val="26"/>
          <w:szCs w:val="26"/>
          <w:lang w:eastAsia="zh-CN"/>
        </w:rPr>
        <w:t xml:space="preserve"> по Забайкальскому краю</w:t>
      </w:r>
      <w:r w:rsidRPr="002E2328">
        <w:rPr>
          <w:sz w:val="26"/>
          <w:szCs w:val="26"/>
          <w:lang w:eastAsia="zh-CN"/>
        </w:rPr>
        <w:t xml:space="preserve"> по 2 материалам в рамках законодательства Российской Федерации «Об оперативно-розыскной деятельности» </w:t>
      </w:r>
      <w:r w:rsidR="00760F24" w:rsidRPr="002E2328">
        <w:rPr>
          <w:sz w:val="26"/>
          <w:szCs w:val="26"/>
          <w:lang w:eastAsia="zh-CN"/>
        </w:rPr>
        <w:t xml:space="preserve">проводятся </w:t>
      </w:r>
      <w:r w:rsidRPr="002E2328">
        <w:rPr>
          <w:sz w:val="26"/>
          <w:szCs w:val="26"/>
          <w:lang w:eastAsia="zh-CN"/>
        </w:rPr>
        <w:t>проверки.</w:t>
      </w:r>
    </w:p>
    <w:p w:rsidR="009433AC" w:rsidRPr="002E2328" w:rsidRDefault="007B3EA3" w:rsidP="007B3EA3">
      <w:pPr>
        <w:spacing w:line="360" w:lineRule="auto"/>
        <w:ind w:firstLine="720"/>
        <w:rPr>
          <w:sz w:val="26"/>
          <w:szCs w:val="26"/>
        </w:rPr>
      </w:pPr>
      <w:r w:rsidRPr="002E2328">
        <w:rPr>
          <w:sz w:val="26"/>
          <w:szCs w:val="26"/>
        </w:rPr>
        <w:t>В рамках заключенных соглашений Управлени</w:t>
      </w:r>
      <w:r w:rsidR="00CC430F" w:rsidRPr="002E2328">
        <w:rPr>
          <w:sz w:val="26"/>
          <w:szCs w:val="26"/>
        </w:rPr>
        <w:t>ю</w:t>
      </w:r>
      <w:r w:rsidRPr="002E2328">
        <w:rPr>
          <w:sz w:val="26"/>
          <w:szCs w:val="26"/>
        </w:rPr>
        <w:t xml:space="preserve"> Федеральной антимонопольной службы и Государственной финансовой инспекци</w:t>
      </w:r>
      <w:r w:rsidR="00CC430F" w:rsidRPr="002E2328">
        <w:rPr>
          <w:sz w:val="26"/>
          <w:szCs w:val="26"/>
        </w:rPr>
        <w:t>и</w:t>
      </w:r>
      <w:r w:rsidRPr="002E2328">
        <w:rPr>
          <w:sz w:val="26"/>
          <w:szCs w:val="26"/>
        </w:rPr>
        <w:t xml:space="preserve"> </w:t>
      </w:r>
      <w:r w:rsidR="00013781" w:rsidRPr="002E2328">
        <w:rPr>
          <w:sz w:val="26"/>
          <w:szCs w:val="26"/>
        </w:rPr>
        <w:t xml:space="preserve">Забайкальского </w:t>
      </w:r>
      <w:r w:rsidRPr="002E2328">
        <w:rPr>
          <w:sz w:val="26"/>
          <w:szCs w:val="26"/>
        </w:rPr>
        <w:t xml:space="preserve">края переданы материалы </w:t>
      </w:r>
      <w:r w:rsidR="00AA273A">
        <w:rPr>
          <w:sz w:val="26"/>
          <w:szCs w:val="26"/>
        </w:rPr>
        <w:t>10</w:t>
      </w:r>
      <w:r w:rsidRPr="002E2328">
        <w:rPr>
          <w:sz w:val="26"/>
          <w:szCs w:val="26"/>
        </w:rPr>
        <w:t xml:space="preserve"> </w:t>
      </w:r>
      <w:r w:rsidR="00410FEE" w:rsidRPr="002E2328">
        <w:rPr>
          <w:sz w:val="26"/>
          <w:szCs w:val="26"/>
        </w:rPr>
        <w:t>контрольных мероприятий</w:t>
      </w:r>
      <w:r w:rsidRPr="002E2328">
        <w:rPr>
          <w:sz w:val="26"/>
          <w:szCs w:val="26"/>
        </w:rPr>
        <w:t>, в ходе которых были установлены факты нарушений законодательства Российской Федерации</w:t>
      </w:r>
      <w:r w:rsidR="00CC430F" w:rsidRPr="002E2328">
        <w:rPr>
          <w:sz w:val="26"/>
          <w:szCs w:val="26"/>
        </w:rPr>
        <w:t>. По</w:t>
      </w:r>
      <w:r w:rsidR="006675A0" w:rsidRPr="002E2328">
        <w:rPr>
          <w:sz w:val="26"/>
          <w:szCs w:val="26"/>
        </w:rPr>
        <w:t xml:space="preserve"> итогам </w:t>
      </w:r>
      <w:r w:rsidR="00E37563" w:rsidRPr="002E2328">
        <w:rPr>
          <w:sz w:val="26"/>
          <w:szCs w:val="26"/>
        </w:rPr>
        <w:t xml:space="preserve">рассмотрения </w:t>
      </w:r>
      <w:r w:rsidR="00CC430F" w:rsidRPr="002E2328">
        <w:rPr>
          <w:sz w:val="26"/>
          <w:szCs w:val="26"/>
        </w:rPr>
        <w:t>материалов</w:t>
      </w:r>
      <w:r w:rsidR="006675A0" w:rsidRPr="002E2328">
        <w:rPr>
          <w:sz w:val="26"/>
          <w:szCs w:val="26"/>
        </w:rPr>
        <w:t xml:space="preserve"> принято 1 </w:t>
      </w:r>
      <w:r w:rsidR="00BA3BC7" w:rsidRPr="002E2328">
        <w:rPr>
          <w:sz w:val="26"/>
          <w:szCs w:val="26"/>
        </w:rPr>
        <w:t>решение об административном правонарушении</w:t>
      </w:r>
      <w:r w:rsidR="007F4FD3" w:rsidRPr="002E2328">
        <w:rPr>
          <w:sz w:val="26"/>
          <w:szCs w:val="26"/>
        </w:rPr>
        <w:t>;</w:t>
      </w:r>
      <w:r w:rsidR="006675A0" w:rsidRPr="002E2328">
        <w:rPr>
          <w:sz w:val="26"/>
          <w:szCs w:val="26"/>
        </w:rPr>
        <w:t xml:space="preserve"> по </w:t>
      </w:r>
      <w:r w:rsidR="00CC430F" w:rsidRPr="002E2328">
        <w:rPr>
          <w:sz w:val="26"/>
          <w:szCs w:val="26"/>
        </w:rPr>
        <w:t>1</w:t>
      </w:r>
      <w:r w:rsidR="006675A0" w:rsidRPr="002E2328">
        <w:rPr>
          <w:sz w:val="26"/>
          <w:szCs w:val="26"/>
        </w:rPr>
        <w:t xml:space="preserve"> факту </w:t>
      </w:r>
      <w:r w:rsidRPr="002E2328">
        <w:rPr>
          <w:sz w:val="26"/>
          <w:szCs w:val="26"/>
        </w:rPr>
        <w:t>продл</w:t>
      </w:r>
      <w:r w:rsidR="007F4FD3" w:rsidRPr="002E2328">
        <w:rPr>
          <w:sz w:val="26"/>
          <w:szCs w:val="26"/>
        </w:rPr>
        <w:t>ены</w:t>
      </w:r>
      <w:r w:rsidRPr="002E2328">
        <w:rPr>
          <w:sz w:val="26"/>
          <w:szCs w:val="26"/>
        </w:rPr>
        <w:t xml:space="preserve"> сроки рассмотрения материалов в связи с необходимостью получения дополнительной информации. </w:t>
      </w:r>
      <w:r w:rsidR="00884342" w:rsidRPr="002E2328">
        <w:rPr>
          <w:sz w:val="26"/>
          <w:szCs w:val="26"/>
        </w:rPr>
        <w:t>П</w:t>
      </w:r>
      <w:r w:rsidRPr="002E2328">
        <w:rPr>
          <w:sz w:val="26"/>
          <w:szCs w:val="26"/>
        </w:rPr>
        <w:t xml:space="preserve">о результатам рассмотрения </w:t>
      </w:r>
      <w:r w:rsidR="00D976F0">
        <w:rPr>
          <w:sz w:val="26"/>
          <w:szCs w:val="26"/>
        </w:rPr>
        <w:t>4</w:t>
      </w:r>
      <w:r w:rsidRPr="002E2328">
        <w:rPr>
          <w:sz w:val="26"/>
          <w:szCs w:val="26"/>
        </w:rPr>
        <w:t xml:space="preserve"> материалов (Государственной лесной службы Забайкальского края, Уполномоченного по правам человека в Забайкальском крае</w:t>
      </w:r>
      <w:r w:rsidR="009433AC" w:rsidRPr="002E2328">
        <w:rPr>
          <w:sz w:val="26"/>
          <w:szCs w:val="26"/>
        </w:rPr>
        <w:t>, Управления образованием администрации Сретенского района, Министерства образования, науки и молодежной политики Забайкальского края</w:t>
      </w:r>
      <w:r w:rsidRPr="002E2328">
        <w:rPr>
          <w:sz w:val="26"/>
          <w:szCs w:val="26"/>
        </w:rPr>
        <w:t xml:space="preserve">) Финансовой инспекцией </w:t>
      </w:r>
      <w:r w:rsidR="00CC430F" w:rsidRPr="002E2328">
        <w:rPr>
          <w:sz w:val="26"/>
          <w:szCs w:val="26"/>
        </w:rPr>
        <w:t xml:space="preserve">Забайкальского </w:t>
      </w:r>
      <w:r w:rsidRPr="002E2328">
        <w:rPr>
          <w:sz w:val="26"/>
          <w:szCs w:val="26"/>
        </w:rPr>
        <w:t xml:space="preserve">края </w:t>
      </w:r>
      <w:r w:rsidR="009433AC" w:rsidRPr="002E2328">
        <w:rPr>
          <w:sz w:val="26"/>
          <w:szCs w:val="26"/>
        </w:rPr>
        <w:t>вынесены постановления о назначении</w:t>
      </w:r>
      <w:r w:rsidRPr="002E2328">
        <w:rPr>
          <w:sz w:val="26"/>
          <w:szCs w:val="26"/>
        </w:rPr>
        <w:t xml:space="preserve"> административного </w:t>
      </w:r>
      <w:r w:rsidR="009433AC" w:rsidRPr="002E2328">
        <w:rPr>
          <w:sz w:val="26"/>
          <w:szCs w:val="26"/>
        </w:rPr>
        <w:t>наказания</w:t>
      </w:r>
      <w:r w:rsidRPr="002E2328">
        <w:rPr>
          <w:sz w:val="26"/>
          <w:szCs w:val="26"/>
        </w:rPr>
        <w:t xml:space="preserve"> в отношении должностных лиц</w:t>
      </w:r>
      <w:r w:rsidR="009433AC" w:rsidRPr="002E2328">
        <w:rPr>
          <w:sz w:val="26"/>
          <w:szCs w:val="26"/>
        </w:rPr>
        <w:t xml:space="preserve"> в виде административного штрафа</w:t>
      </w:r>
      <w:r w:rsidR="002466D1" w:rsidRPr="002E2328">
        <w:rPr>
          <w:sz w:val="26"/>
          <w:szCs w:val="26"/>
        </w:rPr>
        <w:t>.</w:t>
      </w:r>
    </w:p>
    <w:p w:rsidR="00906D92" w:rsidRDefault="00343B9A" w:rsidP="00CA4AA6">
      <w:pPr>
        <w:ind w:firstLine="0"/>
        <w:jc w:val="center"/>
        <w:rPr>
          <w:b/>
          <w:bCs/>
          <w:iCs/>
          <w:sz w:val="28"/>
          <w:szCs w:val="28"/>
        </w:rPr>
      </w:pPr>
      <w:r w:rsidRPr="00906D92">
        <w:rPr>
          <w:b/>
          <w:bCs/>
          <w:iCs/>
          <w:sz w:val="28"/>
          <w:szCs w:val="28"/>
        </w:rPr>
        <w:lastRenderedPageBreak/>
        <w:t xml:space="preserve">5. </w:t>
      </w:r>
      <w:r w:rsidR="00806801" w:rsidRPr="00906D92">
        <w:rPr>
          <w:b/>
          <w:bCs/>
          <w:iCs/>
          <w:sz w:val="28"/>
          <w:szCs w:val="28"/>
        </w:rPr>
        <w:t>Взаимодействие с</w:t>
      </w:r>
      <w:r w:rsidRPr="00906D92">
        <w:rPr>
          <w:b/>
          <w:bCs/>
          <w:iCs/>
          <w:sz w:val="28"/>
          <w:szCs w:val="28"/>
        </w:rPr>
        <w:t>о Счетной палатой Р</w:t>
      </w:r>
      <w:r w:rsidR="002466D1" w:rsidRPr="00906D92">
        <w:rPr>
          <w:b/>
          <w:bCs/>
          <w:iCs/>
          <w:sz w:val="28"/>
          <w:szCs w:val="28"/>
        </w:rPr>
        <w:t xml:space="preserve">оссийской </w:t>
      </w:r>
      <w:r w:rsidRPr="00906D92">
        <w:rPr>
          <w:b/>
          <w:bCs/>
          <w:iCs/>
          <w:sz w:val="28"/>
          <w:szCs w:val="28"/>
        </w:rPr>
        <w:t>Ф</w:t>
      </w:r>
      <w:r w:rsidR="002466D1" w:rsidRPr="00906D92">
        <w:rPr>
          <w:b/>
          <w:bCs/>
          <w:iCs/>
          <w:sz w:val="28"/>
          <w:szCs w:val="28"/>
        </w:rPr>
        <w:t>едерации</w:t>
      </w:r>
      <w:r w:rsidRPr="00906D92">
        <w:rPr>
          <w:b/>
          <w:bCs/>
          <w:iCs/>
          <w:sz w:val="28"/>
          <w:szCs w:val="28"/>
        </w:rPr>
        <w:t xml:space="preserve">, </w:t>
      </w:r>
      <w:r w:rsidR="00806801" w:rsidRPr="00906D92">
        <w:rPr>
          <w:b/>
          <w:bCs/>
          <w:iCs/>
          <w:sz w:val="28"/>
          <w:szCs w:val="28"/>
        </w:rPr>
        <w:t>контрольно-счетными органами</w:t>
      </w:r>
      <w:r w:rsidR="00FE27FC" w:rsidRPr="00906D92">
        <w:rPr>
          <w:b/>
          <w:bCs/>
          <w:iCs/>
          <w:sz w:val="28"/>
          <w:szCs w:val="28"/>
        </w:rPr>
        <w:t xml:space="preserve"> </w:t>
      </w:r>
      <w:r w:rsidRPr="00906D92">
        <w:rPr>
          <w:b/>
          <w:bCs/>
          <w:iCs/>
          <w:sz w:val="28"/>
          <w:szCs w:val="28"/>
        </w:rPr>
        <w:t xml:space="preserve">других субъектов РФ </w:t>
      </w:r>
    </w:p>
    <w:p w:rsidR="00F6252D" w:rsidRPr="00906D92" w:rsidRDefault="00343B9A" w:rsidP="00CA4AA6">
      <w:pPr>
        <w:ind w:firstLine="0"/>
        <w:jc w:val="center"/>
        <w:rPr>
          <w:bCs/>
          <w:iCs/>
          <w:sz w:val="28"/>
          <w:szCs w:val="28"/>
        </w:rPr>
      </w:pPr>
      <w:r w:rsidRPr="00906D92">
        <w:rPr>
          <w:b/>
          <w:bCs/>
          <w:iCs/>
          <w:sz w:val="28"/>
          <w:szCs w:val="28"/>
        </w:rPr>
        <w:t xml:space="preserve">и </w:t>
      </w:r>
      <w:r w:rsidR="002D2D1B" w:rsidRPr="00906D92">
        <w:rPr>
          <w:b/>
          <w:bCs/>
          <w:iCs/>
          <w:sz w:val="28"/>
          <w:szCs w:val="28"/>
        </w:rPr>
        <w:t xml:space="preserve">муниципальных образований </w:t>
      </w:r>
      <w:r w:rsidR="00FE27FC" w:rsidRPr="00906D92">
        <w:rPr>
          <w:b/>
          <w:bCs/>
          <w:iCs/>
          <w:sz w:val="28"/>
          <w:szCs w:val="28"/>
        </w:rPr>
        <w:t>Забайкальского края</w:t>
      </w:r>
    </w:p>
    <w:p w:rsidR="00554AF2" w:rsidRPr="00554AF2" w:rsidRDefault="00554AF2" w:rsidP="007E7418">
      <w:pPr>
        <w:spacing w:line="360" w:lineRule="auto"/>
        <w:rPr>
          <w:sz w:val="16"/>
          <w:szCs w:val="16"/>
        </w:rPr>
      </w:pPr>
    </w:p>
    <w:p w:rsidR="007E7418" w:rsidRPr="002E2328" w:rsidRDefault="007E7418" w:rsidP="007E7418">
      <w:pPr>
        <w:spacing w:line="360" w:lineRule="auto"/>
        <w:rPr>
          <w:sz w:val="26"/>
          <w:szCs w:val="26"/>
        </w:rPr>
      </w:pPr>
      <w:r w:rsidRPr="002E2328">
        <w:rPr>
          <w:sz w:val="26"/>
          <w:szCs w:val="26"/>
        </w:rPr>
        <w:t xml:space="preserve">В отчетном году по обращению Счетной палаты Российской Федерации в рамках заключенного Соглашения проведено 2 контрольных мероприятия: </w:t>
      </w:r>
    </w:p>
    <w:p w:rsidR="007E7418" w:rsidRPr="002E2328" w:rsidRDefault="007E7418" w:rsidP="007E7418">
      <w:pPr>
        <w:spacing w:line="360" w:lineRule="auto"/>
        <w:rPr>
          <w:sz w:val="26"/>
          <w:szCs w:val="26"/>
        </w:rPr>
      </w:pPr>
      <w:r w:rsidRPr="002E2328">
        <w:rPr>
          <w:sz w:val="26"/>
          <w:szCs w:val="26"/>
        </w:rPr>
        <w:t>- «Проверка отдельных вопросов предоставления государственной гарантии Забайкальского края в 2012 году» в Министерстве финансов Забайкальского края;</w:t>
      </w:r>
    </w:p>
    <w:p w:rsidR="007E7418" w:rsidRPr="002E2328" w:rsidRDefault="007E7418" w:rsidP="007E7418">
      <w:pPr>
        <w:spacing w:line="360" w:lineRule="auto"/>
        <w:rPr>
          <w:sz w:val="26"/>
          <w:szCs w:val="26"/>
        </w:rPr>
      </w:pPr>
      <w:r w:rsidRPr="002E2328">
        <w:rPr>
          <w:sz w:val="26"/>
          <w:szCs w:val="26"/>
        </w:rPr>
        <w:t xml:space="preserve">- «Проверка законности и эффективности использования бюджетных средств, выделенных на реализацию мероприятий по переселению граждан из жилых помещений, расположенных в зоне БАМа, признанных непригодными для проживания, и (или) жилых помещений с высоким уровнем износа, в 2013 году» в Министерстве территориального развития Забайкальского края. </w:t>
      </w:r>
    </w:p>
    <w:p w:rsidR="007E7418" w:rsidRPr="002E2328" w:rsidRDefault="007E7418" w:rsidP="007E7418">
      <w:pPr>
        <w:spacing w:line="360" w:lineRule="auto"/>
        <w:rPr>
          <w:sz w:val="26"/>
          <w:szCs w:val="26"/>
        </w:rPr>
      </w:pPr>
      <w:r w:rsidRPr="002E2328">
        <w:rPr>
          <w:sz w:val="26"/>
          <w:szCs w:val="26"/>
        </w:rPr>
        <w:t xml:space="preserve">Материалы проведенных контрольных мероприятий направлены в адрес аудиторов Счетной палаты Российской Федерации. </w:t>
      </w:r>
    </w:p>
    <w:p w:rsidR="00E46499" w:rsidRPr="002E2328" w:rsidRDefault="00354E6C" w:rsidP="00DA3895">
      <w:pPr>
        <w:spacing w:line="360" w:lineRule="auto"/>
        <w:rPr>
          <w:sz w:val="26"/>
          <w:szCs w:val="26"/>
        </w:rPr>
      </w:pPr>
      <w:r w:rsidRPr="002E2328">
        <w:rPr>
          <w:sz w:val="26"/>
          <w:szCs w:val="26"/>
        </w:rPr>
        <w:t xml:space="preserve">В 2014 году Контрольно-счетная палата </w:t>
      </w:r>
      <w:r w:rsidR="00D544AC" w:rsidRPr="002E2328">
        <w:rPr>
          <w:sz w:val="26"/>
          <w:szCs w:val="26"/>
        </w:rPr>
        <w:t>Забайкальского края</w:t>
      </w:r>
      <w:r w:rsidRPr="002E2328">
        <w:rPr>
          <w:sz w:val="26"/>
          <w:szCs w:val="26"/>
        </w:rPr>
        <w:t xml:space="preserve"> активно осуществляла взаимодействие с </w:t>
      </w:r>
      <w:r w:rsidR="00D544AC" w:rsidRPr="002E2328">
        <w:rPr>
          <w:sz w:val="26"/>
          <w:szCs w:val="26"/>
        </w:rPr>
        <w:t>Советом</w:t>
      </w:r>
      <w:r w:rsidRPr="002E2328">
        <w:rPr>
          <w:sz w:val="26"/>
          <w:szCs w:val="26"/>
        </w:rPr>
        <w:t xml:space="preserve"> контрольно-счетных органов Российской Федерации</w:t>
      </w:r>
      <w:r w:rsidR="00A3264C" w:rsidRPr="002E2328">
        <w:rPr>
          <w:sz w:val="26"/>
          <w:szCs w:val="26"/>
        </w:rPr>
        <w:t xml:space="preserve"> </w:t>
      </w:r>
      <w:r w:rsidR="001D71A3" w:rsidRPr="002E2328">
        <w:rPr>
          <w:sz w:val="26"/>
          <w:szCs w:val="26"/>
        </w:rPr>
        <w:t xml:space="preserve">и </w:t>
      </w:r>
      <w:r w:rsidR="00A3264C" w:rsidRPr="002E2328">
        <w:rPr>
          <w:sz w:val="26"/>
          <w:szCs w:val="26"/>
        </w:rPr>
        <w:t>Сибирским отделением Совет</w:t>
      </w:r>
      <w:r w:rsidR="001D71A3" w:rsidRPr="002E2328">
        <w:rPr>
          <w:sz w:val="26"/>
          <w:szCs w:val="26"/>
        </w:rPr>
        <w:t>а</w:t>
      </w:r>
      <w:r w:rsidR="00A3264C" w:rsidRPr="002E2328">
        <w:rPr>
          <w:sz w:val="26"/>
          <w:szCs w:val="26"/>
        </w:rPr>
        <w:t xml:space="preserve"> КСО</w:t>
      </w:r>
      <w:r w:rsidR="001D71A3" w:rsidRPr="002E2328">
        <w:rPr>
          <w:sz w:val="26"/>
          <w:szCs w:val="26"/>
        </w:rPr>
        <w:t xml:space="preserve"> РФ</w:t>
      </w:r>
      <w:r w:rsidR="00A3264C" w:rsidRPr="002E2328">
        <w:rPr>
          <w:sz w:val="26"/>
          <w:szCs w:val="26"/>
        </w:rPr>
        <w:t xml:space="preserve">, </w:t>
      </w:r>
      <w:r w:rsidR="006B4AD2" w:rsidRPr="002E2328">
        <w:rPr>
          <w:sz w:val="26"/>
          <w:szCs w:val="26"/>
        </w:rPr>
        <w:t xml:space="preserve">осуществлялась </w:t>
      </w:r>
      <w:r w:rsidR="00F228E2">
        <w:rPr>
          <w:sz w:val="26"/>
          <w:szCs w:val="26"/>
        </w:rPr>
        <w:t xml:space="preserve">активная </w:t>
      </w:r>
      <w:r w:rsidR="006B4AD2" w:rsidRPr="002E2328">
        <w:rPr>
          <w:sz w:val="26"/>
          <w:szCs w:val="26"/>
        </w:rPr>
        <w:t xml:space="preserve">работа </w:t>
      </w:r>
      <w:r w:rsidR="00E62A47" w:rsidRPr="002E2328">
        <w:rPr>
          <w:sz w:val="26"/>
          <w:szCs w:val="26"/>
        </w:rPr>
        <w:t xml:space="preserve">в рамках </w:t>
      </w:r>
      <w:r w:rsidR="00E62A47" w:rsidRPr="002E2328">
        <w:rPr>
          <w:bCs/>
          <w:iCs/>
          <w:sz w:val="26"/>
          <w:szCs w:val="26"/>
        </w:rPr>
        <w:t xml:space="preserve">созданного </w:t>
      </w:r>
      <w:r w:rsidR="00715320" w:rsidRPr="002E2328">
        <w:rPr>
          <w:bCs/>
          <w:iCs/>
          <w:sz w:val="26"/>
          <w:szCs w:val="26"/>
        </w:rPr>
        <w:t xml:space="preserve">в </w:t>
      </w:r>
      <w:r w:rsidR="006F687F" w:rsidRPr="002E2328">
        <w:rPr>
          <w:bCs/>
          <w:iCs/>
          <w:sz w:val="26"/>
          <w:szCs w:val="26"/>
        </w:rPr>
        <w:t>октябре</w:t>
      </w:r>
      <w:r w:rsidR="00715320" w:rsidRPr="002E2328">
        <w:rPr>
          <w:bCs/>
          <w:iCs/>
          <w:sz w:val="26"/>
          <w:szCs w:val="26"/>
        </w:rPr>
        <w:t xml:space="preserve"> 2013 года </w:t>
      </w:r>
      <w:r w:rsidR="00C33623" w:rsidRPr="002E2328">
        <w:rPr>
          <w:bCs/>
          <w:iCs/>
          <w:sz w:val="26"/>
          <w:szCs w:val="26"/>
        </w:rPr>
        <w:t>Совет</w:t>
      </w:r>
      <w:r w:rsidR="00E62A47" w:rsidRPr="002E2328">
        <w:rPr>
          <w:bCs/>
          <w:iCs/>
          <w:sz w:val="26"/>
          <w:szCs w:val="26"/>
        </w:rPr>
        <w:t>а</w:t>
      </w:r>
      <w:r w:rsidR="00C7457D" w:rsidRPr="002E2328">
        <w:rPr>
          <w:bCs/>
          <w:iCs/>
          <w:sz w:val="26"/>
          <w:szCs w:val="26"/>
        </w:rPr>
        <w:t xml:space="preserve"> контрольно-счетных органов Забайкальского края</w:t>
      </w:r>
      <w:r w:rsidR="00E62A47" w:rsidRPr="002E2328">
        <w:rPr>
          <w:bCs/>
          <w:iCs/>
          <w:sz w:val="26"/>
          <w:szCs w:val="26"/>
        </w:rPr>
        <w:t xml:space="preserve">, в </w:t>
      </w:r>
      <w:r w:rsidR="00774312" w:rsidRPr="002E2328">
        <w:rPr>
          <w:sz w:val="26"/>
          <w:szCs w:val="26"/>
        </w:rPr>
        <w:t xml:space="preserve">состав </w:t>
      </w:r>
      <w:r w:rsidR="00E62A47" w:rsidRPr="002E2328">
        <w:rPr>
          <w:sz w:val="26"/>
          <w:szCs w:val="26"/>
        </w:rPr>
        <w:t xml:space="preserve">которого </w:t>
      </w:r>
      <w:r w:rsidR="00774312" w:rsidRPr="002E2328">
        <w:rPr>
          <w:sz w:val="26"/>
          <w:szCs w:val="26"/>
        </w:rPr>
        <w:t xml:space="preserve">вошли </w:t>
      </w:r>
      <w:r w:rsidR="00E62A47" w:rsidRPr="002E2328">
        <w:rPr>
          <w:sz w:val="26"/>
          <w:szCs w:val="26"/>
        </w:rPr>
        <w:t xml:space="preserve">все </w:t>
      </w:r>
      <w:r w:rsidR="0084699B" w:rsidRPr="002E2328">
        <w:rPr>
          <w:sz w:val="26"/>
          <w:szCs w:val="26"/>
        </w:rPr>
        <w:t xml:space="preserve">действующие </w:t>
      </w:r>
      <w:r w:rsidR="001D71A3" w:rsidRPr="002E2328">
        <w:rPr>
          <w:sz w:val="26"/>
          <w:szCs w:val="26"/>
        </w:rPr>
        <w:t xml:space="preserve">муниципальные </w:t>
      </w:r>
      <w:r w:rsidR="00E62A47" w:rsidRPr="002E2328">
        <w:rPr>
          <w:sz w:val="26"/>
          <w:szCs w:val="26"/>
        </w:rPr>
        <w:t>контрольно-счетные органы</w:t>
      </w:r>
      <w:r w:rsidR="00774312" w:rsidRPr="002E2328">
        <w:rPr>
          <w:sz w:val="26"/>
          <w:szCs w:val="26"/>
        </w:rPr>
        <w:t>.</w:t>
      </w:r>
      <w:r w:rsidR="00E46499" w:rsidRPr="002E2328">
        <w:rPr>
          <w:sz w:val="26"/>
          <w:szCs w:val="26"/>
        </w:rPr>
        <w:t xml:space="preserve"> </w:t>
      </w:r>
    </w:p>
    <w:p w:rsidR="00BD7642" w:rsidRPr="002E2328" w:rsidRDefault="005F0F08" w:rsidP="00DA3895">
      <w:pPr>
        <w:spacing w:line="360" w:lineRule="auto"/>
        <w:rPr>
          <w:sz w:val="26"/>
          <w:szCs w:val="26"/>
        </w:rPr>
      </w:pPr>
      <w:r w:rsidRPr="002E2328">
        <w:rPr>
          <w:sz w:val="26"/>
          <w:szCs w:val="26"/>
        </w:rPr>
        <w:t>В настоящий момент</w:t>
      </w:r>
      <w:r w:rsidR="00E46499" w:rsidRPr="002E2328">
        <w:rPr>
          <w:sz w:val="26"/>
          <w:szCs w:val="26"/>
        </w:rPr>
        <w:t xml:space="preserve"> </w:t>
      </w:r>
      <w:r w:rsidR="001D71A3" w:rsidRPr="002E2328">
        <w:rPr>
          <w:sz w:val="26"/>
          <w:szCs w:val="26"/>
        </w:rPr>
        <w:t>во всех</w:t>
      </w:r>
      <w:r w:rsidR="00E46499" w:rsidRPr="002E2328">
        <w:rPr>
          <w:sz w:val="26"/>
          <w:szCs w:val="26"/>
        </w:rPr>
        <w:t xml:space="preserve"> 35 муниципальных образовани</w:t>
      </w:r>
      <w:r w:rsidR="001D71A3" w:rsidRPr="002E2328">
        <w:rPr>
          <w:sz w:val="26"/>
          <w:szCs w:val="26"/>
        </w:rPr>
        <w:t>ях</w:t>
      </w:r>
      <w:r w:rsidR="00E46499" w:rsidRPr="002E2328">
        <w:rPr>
          <w:sz w:val="26"/>
          <w:szCs w:val="26"/>
        </w:rPr>
        <w:t xml:space="preserve"> края </w:t>
      </w:r>
      <w:r w:rsidR="001D71A3" w:rsidRPr="002E2328">
        <w:rPr>
          <w:sz w:val="26"/>
          <w:szCs w:val="26"/>
        </w:rPr>
        <w:t>созданы контрольно-счетные органы</w:t>
      </w:r>
      <w:r w:rsidR="00BD7642" w:rsidRPr="002E2328">
        <w:rPr>
          <w:sz w:val="26"/>
          <w:szCs w:val="26"/>
        </w:rPr>
        <w:t xml:space="preserve"> (далее – КСО)</w:t>
      </w:r>
      <w:r w:rsidR="00E46499" w:rsidRPr="002E2328">
        <w:rPr>
          <w:sz w:val="26"/>
          <w:szCs w:val="26"/>
        </w:rPr>
        <w:t xml:space="preserve">, из них </w:t>
      </w:r>
      <w:r w:rsidR="003A2882" w:rsidRPr="002E2328">
        <w:rPr>
          <w:sz w:val="26"/>
          <w:szCs w:val="26"/>
        </w:rPr>
        <w:t>30</w:t>
      </w:r>
      <w:r w:rsidR="00FE27FC" w:rsidRPr="002E2328">
        <w:rPr>
          <w:sz w:val="26"/>
          <w:szCs w:val="26"/>
        </w:rPr>
        <w:t xml:space="preserve"> </w:t>
      </w:r>
      <w:r w:rsidR="007C4F5B" w:rsidRPr="002E2328">
        <w:rPr>
          <w:sz w:val="26"/>
          <w:szCs w:val="26"/>
        </w:rPr>
        <w:t>–</w:t>
      </w:r>
      <w:r w:rsidR="00FE27FC" w:rsidRPr="002E2328">
        <w:rPr>
          <w:sz w:val="26"/>
          <w:szCs w:val="26"/>
        </w:rPr>
        <w:t xml:space="preserve"> </w:t>
      </w:r>
      <w:r w:rsidR="00715320" w:rsidRPr="002E2328">
        <w:rPr>
          <w:sz w:val="26"/>
          <w:szCs w:val="26"/>
        </w:rPr>
        <w:t>со статусом юридического лица,</w:t>
      </w:r>
      <w:r w:rsidR="00E46499" w:rsidRPr="002E2328">
        <w:rPr>
          <w:sz w:val="26"/>
          <w:szCs w:val="26"/>
        </w:rPr>
        <w:t xml:space="preserve"> </w:t>
      </w:r>
      <w:r w:rsidR="00E62A47" w:rsidRPr="002E2328">
        <w:rPr>
          <w:sz w:val="26"/>
          <w:szCs w:val="26"/>
        </w:rPr>
        <w:t>5</w:t>
      </w:r>
      <w:r w:rsidR="00E46499" w:rsidRPr="002E2328">
        <w:rPr>
          <w:sz w:val="26"/>
          <w:szCs w:val="26"/>
        </w:rPr>
        <w:t xml:space="preserve"> </w:t>
      </w:r>
      <w:r w:rsidR="007C4F5B" w:rsidRPr="002E2328">
        <w:rPr>
          <w:sz w:val="26"/>
          <w:szCs w:val="26"/>
        </w:rPr>
        <w:t>–</w:t>
      </w:r>
      <w:r w:rsidR="00715320" w:rsidRPr="002E2328">
        <w:rPr>
          <w:sz w:val="26"/>
          <w:szCs w:val="26"/>
        </w:rPr>
        <w:t xml:space="preserve"> </w:t>
      </w:r>
      <w:r w:rsidR="00E46499" w:rsidRPr="002E2328">
        <w:rPr>
          <w:sz w:val="26"/>
          <w:szCs w:val="26"/>
        </w:rPr>
        <w:t>в составе представительного органа</w:t>
      </w:r>
      <w:r w:rsidR="003A2882" w:rsidRPr="002E2328">
        <w:rPr>
          <w:sz w:val="26"/>
          <w:szCs w:val="26"/>
        </w:rPr>
        <w:t>.</w:t>
      </w:r>
      <w:r w:rsidR="006E312D" w:rsidRPr="002E2328">
        <w:rPr>
          <w:sz w:val="26"/>
          <w:szCs w:val="26"/>
        </w:rPr>
        <w:t xml:space="preserve"> </w:t>
      </w:r>
      <w:r w:rsidR="00BD7642" w:rsidRPr="002E2328">
        <w:rPr>
          <w:sz w:val="26"/>
          <w:szCs w:val="26"/>
        </w:rPr>
        <w:t>В</w:t>
      </w:r>
      <w:r w:rsidR="001C649F" w:rsidRPr="002E2328">
        <w:rPr>
          <w:sz w:val="26"/>
          <w:szCs w:val="26"/>
        </w:rPr>
        <w:t xml:space="preserve"> штате </w:t>
      </w:r>
      <w:r w:rsidR="001D71A3" w:rsidRPr="002E2328">
        <w:rPr>
          <w:sz w:val="26"/>
          <w:szCs w:val="26"/>
        </w:rPr>
        <w:t xml:space="preserve">муниципальных КСО </w:t>
      </w:r>
      <w:r w:rsidR="001C649F" w:rsidRPr="002E2328">
        <w:rPr>
          <w:sz w:val="26"/>
          <w:szCs w:val="26"/>
        </w:rPr>
        <w:t>состоит 5</w:t>
      </w:r>
      <w:r w:rsidR="001D71A3" w:rsidRPr="002E2328">
        <w:rPr>
          <w:sz w:val="26"/>
          <w:szCs w:val="26"/>
        </w:rPr>
        <w:t>7</w:t>
      </w:r>
      <w:r w:rsidR="00A911B7" w:rsidRPr="002E2328">
        <w:rPr>
          <w:sz w:val="26"/>
          <w:szCs w:val="26"/>
        </w:rPr>
        <w:t xml:space="preserve"> </w:t>
      </w:r>
      <w:r w:rsidR="001C649F" w:rsidRPr="002E2328">
        <w:rPr>
          <w:sz w:val="26"/>
          <w:szCs w:val="26"/>
        </w:rPr>
        <w:t>единиц</w:t>
      </w:r>
      <w:r w:rsidR="00A911B7" w:rsidRPr="002E2328">
        <w:rPr>
          <w:sz w:val="26"/>
          <w:szCs w:val="26"/>
        </w:rPr>
        <w:t xml:space="preserve"> (в 2013 году </w:t>
      </w:r>
      <w:r w:rsidR="001D71A3" w:rsidRPr="002E2328">
        <w:rPr>
          <w:sz w:val="26"/>
          <w:szCs w:val="26"/>
        </w:rPr>
        <w:t>–</w:t>
      </w:r>
      <w:r w:rsidR="00A911B7" w:rsidRPr="002E2328">
        <w:rPr>
          <w:sz w:val="26"/>
          <w:szCs w:val="26"/>
        </w:rPr>
        <w:t xml:space="preserve"> 5</w:t>
      </w:r>
      <w:r w:rsidR="00F228E2">
        <w:rPr>
          <w:sz w:val="26"/>
          <w:szCs w:val="26"/>
        </w:rPr>
        <w:t>1</w:t>
      </w:r>
      <w:r w:rsidR="00A911B7" w:rsidRPr="002E2328">
        <w:rPr>
          <w:sz w:val="26"/>
          <w:szCs w:val="26"/>
        </w:rPr>
        <w:t>)</w:t>
      </w:r>
      <w:r w:rsidR="00AA5F18" w:rsidRPr="002E2328">
        <w:rPr>
          <w:sz w:val="26"/>
          <w:szCs w:val="26"/>
        </w:rPr>
        <w:t xml:space="preserve">. </w:t>
      </w:r>
    </w:p>
    <w:p w:rsidR="00D37A43" w:rsidRPr="002E2328" w:rsidRDefault="00BD7642" w:rsidP="00DA3895">
      <w:pPr>
        <w:spacing w:line="360" w:lineRule="auto"/>
        <w:rPr>
          <w:sz w:val="26"/>
          <w:szCs w:val="26"/>
        </w:rPr>
      </w:pPr>
      <w:r w:rsidRPr="002E2328">
        <w:rPr>
          <w:sz w:val="26"/>
          <w:szCs w:val="26"/>
        </w:rPr>
        <w:t xml:space="preserve">Несмотря на </w:t>
      </w:r>
      <w:r w:rsidR="007829BD" w:rsidRPr="002E2328">
        <w:rPr>
          <w:sz w:val="26"/>
          <w:szCs w:val="26"/>
        </w:rPr>
        <w:t>проблему наличия</w:t>
      </w:r>
      <w:r w:rsidR="001C649F" w:rsidRPr="002E2328">
        <w:rPr>
          <w:sz w:val="26"/>
          <w:szCs w:val="26"/>
        </w:rPr>
        <w:t xml:space="preserve"> </w:t>
      </w:r>
      <w:r w:rsidR="007829BD" w:rsidRPr="002E2328">
        <w:rPr>
          <w:sz w:val="26"/>
          <w:szCs w:val="26"/>
        </w:rPr>
        <w:t xml:space="preserve">профессионально </w:t>
      </w:r>
      <w:r w:rsidR="001C649F" w:rsidRPr="002E2328">
        <w:rPr>
          <w:sz w:val="26"/>
          <w:szCs w:val="26"/>
        </w:rPr>
        <w:t>подготовленных специалистов</w:t>
      </w:r>
      <w:r w:rsidR="00AA5F18" w:rsidRPr="002E2328">
        <w:rPr>
          <w:sz w:val="26"/>
          <w:szCs w:val="26"/>
        </w:rPr>
        <w:t xml:space="preserve"> с</w:t>
      </w:r>
      <w:r w:rsidR="001C649F" w:rsidRPr="002E2328">
        <w:rPr>
          <w:sz w:val="26"/>
          <w:szCs w:val="26"/>
        </w:rPr>
        <w:t xml:space="preserve"> соответствующ</w:t>
      </w:r>
      <w:r w:rsidR="00AA5F18" w:rsidRPr="002E2328">
        <w:rPr>
          <w:sz w:val="26"/>
          <w:szCs w:val="26"/>
        </w:rPr>
        <w:t xml:space="preserve">им </w:t>
      </w:r>
      <w:r w:rsidR="001C649F" w:rsidRPr="002E2328">
        <w:rPr>
          <w:sz w:val="26"/>
          <w:szCs w:val="26"/>
        </w:rPr>
        <w:t>опыт</w:t>
      </w:r>
      <w:r w:rsidR="00AA5F18" w:rsidRPr="002E2328">
        <w:rPr>
          <w:sz w:val="26"/>
          <w:szCs w:val="26"/>
        </w:rPr>
        <w:t>ом работы</w:t>
      </w:r>
      <w:r w:rsidRPr="002E2328">
        <w:rPr>
          <w:sz w:val="26"/>
          <w:szCs w:val="26"/>
        </w:rPr>
        <w:t xml:space="preserve"> и </w:t>
      </w:r>
      <w:r w:rsidR="00AA5F18" w:rsidRPr="002E2328">
        <w:rPr>
          <w:sz w:val="26"/>
          <w:szCs w:val="26"/>
        </w:rPr>
        <w:t>с</w:t>
      </w:r>
      <w:r w:rsidR="001C649F" w:rsidRPr="002E2328">
        <w:rPr>
          <w:sz w:val="26"/>
          <w:szCs w:val="26"/>
        </w:rPr>
        <w:t>лаб</w:t>
      </w:r>
      <w:r w:rsidRPr="002E2328">
        <w:rPr>
          <w:sz w:val="26"/>
          <w:szCs w:val="26"/>
        </w:rPr>
        <w:t>ую</w:t>
      </w:r>
      <w:r w:rsidR="001C649F" w:rsidRPr="002E2328">
        <w:rPr>
          <w:sz w:val="26"/>
          <w:szCs w:val="26"/>
        </w:rPr>
        <w:t xml:space="preserve"> </w:t>
      </w:r>
      <w:r w:rsidR="00715320" w:rsidRPr="002E2328">
        <w:rPr>
          <w:sz w:val="26"/>
          <w:szCs w:val="26"/>
        </w:rPr>
        <w:t>материальн</w:t>
      </w:r>
      <w:r w:rsidRPr="002E2328">
        <w:rPr>
          <w:sz w:val="26"/>
          <w:szCs w:val="26"/>
        </w:rPr>
        <w:t xml:space="preserve">о-техническую </w:t>
      </w:r>
      <w:r w:rsidR="001C649F" w:rsidRPr="002E2328">
        <w:rPr>
          <w:sz w:val="26"/>
          <w:szCs w:val="26"/>
        </w:rPr>
        <w:t>баз</w:t>
      </w:r>
      <w:r w:rsidRPr="002E2328">
        <w:rPr>
          <w:sz w:val="26"/>
          <w:szCs w:val="26"/>
        </w:rPr>
        <w:t>у, КСО</w:t>
      </w:r>
      <w:r w:rsidR="004D7D09" w:rsidRPr="002E2328">
        <w:rPr>
          <w:sz w:val="26"/>
          <w:szCs w:val="26"/>
        </w:rPr>
        <w:t xml:space="preserve"> </w:t>
      </w:r>
      <w:r w:rsidR="006219BF" w:rsidRPr="002E2328">
        <w:rPr>
          <w:sz w:val="26"/>
          <w:szCs w:val="26"/>
        </w:rPr>
        <w:t xml:space="preserve">муниципальных образований </w:t>
      </w:r>
      <w:r w:rsidR="004D7D09" w:rsidRPr="002E2328">
        <w:rPr>
          <w:sz w:val="26"/>
          <w:szCs w:val="26"/>
        </w:rPr>
        <w:t>пров</w:t>
      </w:r>
      <w:r w:rsidRPr="002E2328">
        <w:rPr>
          <w:sz w:val="26"/>
          <w:szCs w:val="26"/>
        </w:rPr>
        <w:t>еден</w:t>
      </w:r>
      <w:r w:rsidR="004D7D09" w:rsidRPr="002E2328">
        <w:rPr>
          <w:sz w:val="26"/>
          <w:szCs w:val="26"/>
        </w:rPr>
        <w:t xml:space="preserve"> </w:t>
      </w:r>
      <w:r w:rsidR="00AA5F18" w:rsidRPr="002E2328">
        <w:rPr>
          <w:sz w:val="26"/>
          <w:szCs w:val="26"/>
        </w:rPr>
        <w:t xml:space="preserve">значительный объем </w:t>
      </w:r>
      <w:r w:rsidR="004D7D09" w:rsidRPr="002E2328">
        <w:rPr>
          <w:sz w:val="26"/>
          <w:szCs w:val="26"/>
        </w:rPr>
        <w:t>контрольны</w:t>
      </w:r>
      <w:r w:rsidR="00AA5F18" w:rsidRPr="002E2328">
        <w:rPr>
          <w:sz w:val="26"/>
          <w:szCs w:val="26"/>
        </w:rPr>
        <w:t>х</w:t>
      </w:r>
      <w:r w:rsidR="004D7D09" w:rsidRPr="002E2328">
        <w:rPr>
          <w:sz w:val="26"/>
          <w:szCs w:val="26"/>
        </w:rPr>
        <w:t xml:space="preserve"> и экспертно-аналитически</w:t>
      </w:r>
      <w:r w:rsidR="00AA5F18" w:rsidRPr="002E2328">
        <w:rPr>
          <w:sz w:val="26"/>
          <w:szCs w:val="26"/>
        </w:rPr>
        <w:t>х</w:t>
      </w:r>
      <w:r w:rsidR="004D7D09" w:rsidRPr="002E2328">
        <w:rPr>
          <w:sz w:val="26"/>
          <w:szCs w:val="26"/>
        </w:rPr>
        <w:t xml:space="preserve"> мероприяти</w:t>
      </w:r>
      <w:r w:rsidR="00AA5F18" w:rsidRPr="002E2328">
        <w:rPr>
          <w:sz w:val="26"/>
          <w:szCs w:val="26"/>
        </w:rPr>
        <w:t xml:space="preserve">й в соответствии с </w:t>
      </w:r>
      <w:r w:rsidR="004D7D09" w:rsidRPr="002E2328">
        <w:rPr>
          <w:sz w:val="26"/>
          <w:szCs w:val="26"/>
        </w:rPr>
        <w:t>утвержденным</w:t>
      </w:r>
      <w:r w:rsidR="00AA5F18" w:rsidRPr="002E2328">
        <w:rPr>
          <w:sz w:val="26"/>
          <w:szCs w:val="26"/>
        </w:rPr>
        <w:t>и</w:t>
      </w:r>
      <w:r w:rsidR="004D7D09" w:rsidRPr="002E2328">
        <w:rPr>
          <w:sz w:val="26"/>
          <w:szCs w:val="26"/>
        </w:rPr>
        <w:t xml:space="preserve"> годовым</w:t>
      </w:r>
      <w:r w:rsidR="00AA5F18" w:rsidRPr="002E2328">
        <w:rPr>
          <w:sz w:val="26"/>
          <w:szCs w:val="26"/>
        </w:rPr>
        <w:t>и</w:t>
      </w:r>
      <w:r w:rsidR="004D7D09" w:rsidRPr="002E2328">
        <w:rPr>
          <w:sz w:val="26"/>
          <w:szCs w:val="26"/>
        </w:rPr>
        <w:t xml:space="preserve"> планам</w:t>
      </w:r>
      <w:r w:rsidR="00AA5F18" w:rsidRPr="002E2328">
        <w:rPr>
          <w:sz w:val="26"/>
          <w:szCs w:val="26"/>
        </w:rPr>
        <w:t>и</w:t>
      </w:r>
      <w:r w:rsidR="004D7D09" w:rsidRPr="002E2328">
        <w:rPr>
          <w:sz w:val="26"/>
          <w:szCs w:val="26"/>
        </w:rPr>
        <w:t>.</w:t>
      </w:r>
    </w:p>
    <w:p w:rsidR="001E44C0" w:rsidRDefault="006526E0" w:rsidP="00DA3895">
      <w:pPr>
        <w:spacing w:line="360" w:lineRule="auto"/>
        <w:rPr>
          <w:sz w:val="26"/>
          <w:szCs w:val="26"/>
        </w:rPr>
      </w:pPr>
      <w:r w:rsidRPr="006526E0">
        <w:rPr>
          <w:sz w:val="26"/>
          <w:szCs w:val="26"/>
        </w:rPr>
        <w:t>Итоги деятельности контрольно-счетных органов муниципальных образований края позволяю</w:t>
      </w:r>
      <w:r w:rsidR="00AA5F18" w:rsidRPr="006526E0">
        <w:rPr>
          <w:sz w:val="26"/>
          <w:szCs w:val="26"/>
        </w:rPr>
        <w:t>т</w:t>
      </w:r>
      <w:r w:rsidR="001E44C0" w:rsidRPr="006526E0">
        <w:rPr>
          <w:sz w:val="26"/>
          <w:szCs w:val="26"/>
        </w:rPr>
        <w:t xml:space="preserve"> с уверенностью констатировать, что наблюдается положительная дина</w:t>
      </w:r>
      <w:r w:rsidR="00536F8A" w:rsidRPr="006526E0">
        <w:rPr>
          <w:sz w:val="26"/>
          <w:szCs w:val="26"/>
        </w:rPr>
        <w:t>мика в части повышения качества</w:t>
      </w:r>
      <w:r w:rsidRPr="006526E0">
        <w:rPr>
          <w:sz w:val="26"/>
          <w:szCs w:val="26"/>
        </w:rPr>
        <w:t xml:space="preserve"> и</w:t>
      </w:r>
      <w:r w:rsidR="00536F8A" w:rsidRPr="006526E0">
        <w:rPr>
          <w:sz w:val="26"/>
          <w:szCs w:val="26"/>
        </w:rPr>
        <w:t xml:space="preserve"> результативности </w:t>
      </w:r>
      <w:r w:rsidRPr="006526E0">
        <w:rPr>
          <w:sz w:val="26"/>
          <w:szCs w:val="26"/>
        </w:rPr>
        <w:t xml:space="preserve">их </w:t>
      </w:r>
      <w:r w:rsidR="001E44C0" w:rsidRPr="006526E0">
        <w:rPr>
          <w:sz w:val="26"/>
          <w:szCs w:val="26"/>
        </w:rPr>
        <w:t xml:space="preserve">контрольной и экспертно-аналитической </w:t>
      </w:r>
      <w:r w:rsidRPr="006526E0">
        <w:rPr>
          <w:sz w:val="26"/>
          <w:szCs w:val="26"/>
        </w:rPr>
        <w:t>работы</w:t>
      </w:r>
      <w:r w:rsidR="001E44C0" w:rsidRPr="006526E0">
        <w:rPr>
          <w:sz w:val="26"/>
          <w:szCs w:val="26"/>
        </w:rPr>
        <w:t xml:space="preserve">. </w:t>
      </w:r>
      <w:r w:rsidR="0007425A" w:rsidRPr="006526E0">
        <w:rPr>
          <w:sz w:val="26"/>
          <w:szCs w:val="26"/>
        </w:rPr>
        <w:t xml:space="preserve">Подтверждением сказанному </w:t>
      </w:r>
      <w:r w:rsidR="0007425A" w:rsidRPr="006526E0">
        <w:rPr>
          <w:sz w:val="26"/>
          <w:szCs w:val="26"/>
        </w:rPr>
        <w:lastRenderedPageBreak/>
        <w:t>является то, что</w:t>
      </w:r>
      <w:r w:rsidR="001E44C0" w:rsidRPr="006526E0">
        <w:rPr>
          <w:sz w:val="26"/>
          <w:szCs w:val="26"/>
        </w:rPr>
        <w:t xml:space="preserve"> </w:t>
      </w:r>
      <w:r w:rsidR="003D31DB" w:rsidRPr="006526E0">
        <w:rPr>
          <w:sz w:val="26"/>
          <w:szCs w:val="26"/>
        </w:rPr>
        <w:t xml:space="preserve">по сравнению с 2013 годом </w:t>
      </w:r>
      <w:r w:rsidR="001E44C0" w:rsidRPr="006526E0">
        <w:rPr>
          <w:sz w:val="26"/>
          <w:szCs w:val="26"/>
        </w:rPr>
        <w:t xml:space="preserve">при увеличении количества проведенных контрольных мероприятий лишь на </w:t>
      </w:r>
      <w:r w:rsidR="00626A38" w:rsidRPr="006526E0">
        <w:rPr>
          <w:sz w:val="26"/>
          <w:szCs w:val="26"/>
        </w:rPr>
        <w:t>3,3</w:t>
      </w:r>
      <w:r w:rsidR="001E44C0" w:rsidRPr="006526E0">
        <w:rPr>
          <w:sz w:val="26"/>
          <w:szCs w:val="26"/>
        </w:rPr>
        <w:t xml:space="preserve">% объем выявленных нарушений и недостатков </w:t>
      </w:r>
      <w:r w:rsidRPr="006526E0">
        <w:rPr>
          <w:sz w:val="26"/>
          <w:szCs w:val="26"/>
        </w:rPr>
        <w:t xml:space="preserve">увеличился </w:t>
      </w:r>
      <w:r w:rsidR="001E44C0" w:rsidRPr="006526E0">
        <w:rPr>
          <w:sz w:val="26"/>
          <w:szCs w:val="26"/>
        </w:rPr>
        <w:t xml:space="preserve">на </w:t>
      </w:r>
      <w:r w:rsidR="00626A38" w:rsidRPr="006526E0">
        <w:rPr>
          <w:sz w:val="26"/>
          <w:szCs w:val="26"/>
        </w:rPr>
        <w:t>40,8</w:t>
      </w:r>
      <w:r w:rsidR="001E44C0" w:rsidRPr="006526E0">
        <w:rPr>
          <w:sz w:val="26"/>
          <w:szCs w:val="26"/>
        </w:rPr>
        <w:t xml:space="preserve">%, </w:t>
      </w:r>
      <w:r w:rsidR="00626A38" w:rsidRPr="006526E0">
        <w:rPr>
          <w:sz w:val="26"/>
          <w:szCs w:val="26"/>
        </w:rPr>
        <w:t xml:space="preserve">в том числе </w:t>
      </w:r>
      <w:r w:rsidRPr="006526E0">
        <w:rPr>
          <w:sz w:val="26"/>
          <w:szCs w:val="26"/>
        </w:rPr>
        <w:t xml:space="preserve">сумма </w:t>
      </w:r>
      <w:r w:rsidR="00626A38" w:rsidRPr="006526E0">
        <w:rPr>
          <w:sz w:val="26"/>
          <w:szCs w:val="26"/>
        </w:rPr>
        <w:t xml:space="preserve">нецелевого использования средств </w:t>
      </w:r>
      <w:r w:rsidR="00570A19">
        <w:rPr>
          <w:sz w:val="26"/>
          <w:szCs w:val="26"/>
        </w:rPr>
        <w:t>возросла</w:t>
      </w:r>
      <w:r w:rsidR="00626A38" w:rsidRPr="006526E0">
        <w:rPr>
          <w:sz w:val="26"/>
          <w:szCs w:val="26"/>
        </w:rPr>
        <w:t xml:space="preserve"> в 4,</w:t>
      </w:r>
      <w:r w:rsidR="00570A19">
        <w:rPr>
          <w:sz w:val="26"/>
          <w:szCs w:val="26"/>
        </w:rPr>
        <w:t>9</w:t>
      </w:r>
      <w:r w:rsidR="00626A38" w:rsidRPr="006526E0">
        <w:rPr>
          <w:sz w:val="26"/>
          <w:szCs w:val="26"/>
        </w:rPr>
        <w:t xml:space="preserve"> раза, неэффективного использования </w:t>
      </w:r>
      <w:r w:rsidR="003D31DB" w:rsidRPr="006526E0">
        <w:rPr>
          <w:sz w:val="26"/>
          <w:szCs w:val="26"/>
        </w:rPr>
        <w:t>–</w:t>
      </w:r>
      <w:r w:rsidR="00626A38" w:rsidRPr="006526E0">
        <w:rPr>
          <w:sz w:val="26"/>
          <w:szCs w:val="26"/>
        </w:rPr>
        <w:t xml:space="preserve"> на 6,8%</w:t>
      </w:r>
      <w:r w:rsidR="001E44C0" w:rsidRPr="006526E0">
        <w:rPr>
          <w:sz w:val="26"/>
          <w:szCs w:val="26"/>
        </w:rPr>
        <w:t>.</w:t>
      </w:r>
    </w:p>
    <w:p w:rsidR="001778D0" w:rsidRPr="006526E0" w:rsidRDefault="001778D0" w:rsidP="00DA3895">
      <w:pPr>
        <w:spacing w:line="360" w:lineRule="auto"/>
        <w:rPr>
          <w:sz w:val="26"/>
          <w:szCs w:val="26"/>
        </w:rPr>
      </w:pPr>
      <w:r>
        <w:rPr>
          <w:sz w:val="26"/>
          <w:szCs w:val="26"/>
        </w:rPr>
        <w:t xml:space="preserve">Основные показатели деятельности контрольно-счетных органов </w:t>
      </w:r>
      <w:r w:rsidRPr="007459B9">
        <w:rPr>
          <w:sz w:val="26"/>
          <w:szCs w:val="26"/>
        </w:rPr>
        <w:t xml:space="preserve">муниципальных образований Забайкальского края </w:t>
      </w:r>
      <w:r w:rsidR="007459B9" w:rsidRPr="007459B9">
        <w:rPr>
          <w:sz w:val="26"/>
          <w:szCs w:val="26"/>
        </w:rPr>
        <w:t xml:space="preserve">за 2013-2014 годы </w:t>
      </w:r>
      <w:r w:rsidRPr="007459B9">
        <w:rPr>
          <w:sz w:val="26"/>
          <w:szCs w:val="26"/>
        </w:rPr>
        <w:t>приведены в приложении №</w:t>
      </w:r>
      <w:r w:rsidR="007459B9" w:rsidRPr="007459B9">
        <w:rPr>
          <w:sz w:val="26"/>
          <w:szCs w:val="26"/>
        </w:rPr>
        <w:t>11</w:t>
      </w:r>
      <w:r w:rsidRPr="007459B9">
        <w:rPr>
          <w:sz w:val="26"/>
          <w:szCs w:val="26"/>
        </w:rPr>
        <w:t xml:space="preserve"> к настоящему отчету.</w:t>
      </w:r>
    </w:p>
    <w:p w:rsidR="00150202" w:rsidRPr="002E2328" w:rsidRDefault="003D31DB" w:rsidP="00DA3895">
      <w:pPr>
        <w:spacing w:line="360" w:lineRule="auto"/>
        <w:rPr>
          <w:sz w:val="26"/>
          <w:szCs w:val="26"/>
        </w:rPr>
      </w:pPr>
      <w:r w:rsidRPr="002E2328">
        <w:rPr>
          <w:sz w:val="26"/>
          <w:szCs w:val="26"/>
        </w:rPr>
        <w:t>В</w:t>
      </w:r>
      <w:r w:rsidR="00150202" w:rsidRPr="002E2328">
        <w:rPr>
          <w:sz w:val="26"/>
          <w:szCs w:val="26"/>
        </w:rPr>
        <w:t xml:space="preserve"> 2014 год</w:t>
      </w:r>
      <w:r w:rsidRPr="002E2328">
        <w:rPr>
          <w:sz w:val="26"/>
          <w:szCs w:val="26"/>
        </w:rPr>
        <w:t>у</w:t>
      </w:r>
      <w:r w:rsidR="00150202" w:rsidRPr="002E2328">
        <w:rPr>
          <w:sz w:val="26"/>
          <w:szCs w:val="26"/>
        </w:rPr>
        <w:t xml:space="preserve"> </w:t>
      </w:r>
      <w:r w:rsidRPr="002E2328">
        <w:rPr>
          <w:sz w:val="26"/>
          <w:szCs w:val="26"/>
        </w:rPr>
        <w:t>Контрольно-счетной палатой Забайкальского края с муниципальными контрольно-счетными органами проведен</w:t>
      </w:r>
      <w:r w:rsidR="00736410" w:rsidRPr="002E2328">
        <w:rPr>
          <w:sz w:val="26"/>
          <w:szCs w:val="26"/>
        </w:rPr>
        <w:t>о 4</w:t>
      </w:r>
      <w:r w:rsidRPr="002E2328">
        <w:rPr>
          <w:sz w:val="26"/>
          <w:szCs w:val="26"/>
        </w:rPr>
        <w:t xml:space="preserve"> </w:t>
      </w:r>
      <w:r w:rsidR="00150202" w:rsidRPr="002E2328">
        <w:rPr>
          <w:sz w:val="26"/>
          <w:szCs w:val="26"/>
        </w:rPr>
        <w:t>совместны</w:t>
      </w:r>
      <w:r w:rsidR="00736410" w:rsidRPr="002E2328">
        <w:rPr>
          <w:sz w:val="26"/>
          <w:szCs w:val="26"/>
        </w:rPr>
        <w:t>х</w:t>
      </w:r>
      <w:r w:rsidR="00150202" w:rsidRPr="002E2328">
        <w:rPr>
          <w:sz w:val="26"/>
          <w:szCs w:val="26"/>
        </w:rPr>
        <w:t xml:space="preserve"> </w:t>
      </w:r>
      <w:r w:rsidRPr="002E2328">
        <w:rPr>
          <w:sz w:val="26"/>
          <w:szCs w:val="26"/>
        </w:rPr>
        <w:t>и параллельны</w:t>
      </w:r>
      <w:r w:rsidR="00736410" w:rsidRPr="002E2328">
        <w:rPr>
          <w:sz w:val="26"/>
          <w:szCs w:val="26"/>
        </w:rPr>
        <w:t>х</w:t>
      </w:r>
      <w:r w:rsidRPr="002E2328">
        <w:rPr>
          <w:sz w:val="26"/>
          <w:szCs w:val="26"/>
        </w:rPr>
        <w:t xml:space="preserve"> </w:t>
      </w:r>
      <w:r w:rsidR="00150202" w:rsidRPr="002E2328">
        <w:rPr>
          <w:sz w:val="26"/>
          <w:szCs w:val="26"/>
        </w:rPr>
        <w:t>контрольны</w:t>
      </w:r>
      <w:r w:rsidR="00736410" w:rsidRPr="002E2328">
        <w:rPr>
          <w:sz w:val="26"/>
          <w:szCs w:val="26"/>
        </w:rPr>
        <w:t>х</w:t>
      </w:r>
      <w:r w:rsidR="00150202" w:rsidRPr="002E2328">
        <w:rPr>
          <w:sz w:val="26"/>
          <w:szCs w:val="26"/>
        </w:rPr>
        <w:t xml:space="preserve"> и экспертно-аналитически</w:t>
      </w:r>
      <w:r w:rsidR="00736410" w:rsidRPr="002E2328">
        <w:rPr>
          <w:sz w:val="26"/>
          <w:szCs w:val="26"/>
        </w:rPr>
        <w:t>х</w:t>
      </w:r>
      <w:r w:rsidR="00150202" w:rsidRPr="002E2328">
        <w:rPr>
          <w:sz w:val="26"/>
          <w:szCs w:val="26"/>
        </w:rPr>
        <w:t xml:space="preserve"> мероприятия</w:t>
      </w:r>
      <w:r w:rsidR="00DB7623" w:rsidRPr="002E2328">
        <w:rPr>
          <w:sz w:val="26"/>
          <w:szCs w:val="26"/>
        </w:rPr>
        <w:t>, что способствовало укреплению взаимодействия и обмену опытом работы, повышению качества внешнего государственного и муниципального контроля</w:t>
      </w:r>
      <w:r w:rsidR="00736410" w:rsidRPr="002E2328">
        <w:rPr>
          <w:sz w:val="26"/>
          <w:szCs w:val="26"/>
        </w:rPr>
        <w:t>.</w:t>
      </w:r>
    </w:p>
    <w:p w:rsidR="00284C4E" w:rsidRPr="002E2328" w:rsidRDefault="00284C4E" w:rsidP="00DA3895">
      <w:pPr>
        <w:spacing w:line="360" w:lineRule="auto"/>
        <w:rPr>
          <w:sz w:val="26"/>
          <w:szCs w:val="26"/>
        </w:rPr>
      </w:pPr>
      <w:r w:rsidRPr="002E2328">
        <w:rPr>
          <w:sz w:val="26"/>
          <w:szCs w:val="26"/>
        </w:rPr>
        <w:t>С</w:t>
      </w:r>
      <w:r w:rsidR="00012DD0" w:rsidRPr="002E2328">
        <w:rPr>
          <w:sz w:val="26"/>
          <w:szCs w:val="26"/>
        </w:rPr>
        <w:t xml:space="preserve">огласно утвержденному Плану работы в отчетном году состоялось </w:t>
      </w:r>
      <w:r w:rsidR="00B92EE5" w:rsidRPr="002E2328">
        <w:rPr>
          <w:sz w:val="26"/>
          <w:szCs w:val="26"/>
        </w:rPr>
        <w:t>2</w:t>
      </w:r>
      <w:r w:rsidR="00012DD0" w:rsidRPr="002E2328">
        <w:rPr>
          <w:sz w:val="26"/>
          <w:szCs w:val="26"/>
        </w:rPr>
        <w:t xml:space="preserve"> заседания </w:t>
      </w:r>
      <w:r w:rsidR="00B92EE5" w:rsidRPr="002E2328">
        <w:rPr>
          <w:sz w:val="26"/>
          <w:szCs w:val="26"/>
        </w:rPr>
        <w:t xml:space="preserve">Совета контрольно-счетных органов Забайкальского края </w:t>
      </w:r>
      <w:r w:rsidRPr="002E2328">
        <w:rPr>
          <w:sz w:val="26"/>
          <w:szCs w:val="26"/>
        </w:rPr>
        <w:t xml:space="preserve">с </w:t>
      </w:r>
      <w:r w:rsidR="00012DD0" w:rsidRPr="002E2328">
        <w:rPr>
          <w:sz w:val="26"/>
          <w:szCs w:val="26"/>
        </w:rPr>
        <w:t>одновременн</w:t>
      </w:r>
      <w:r w:rsidRPr="002E2328">
        <w:rPr>
          <w:sz w:val="26"/>
          <w:szCs w:val="26"/>
        </w:rPr>
        <w:t>ым</w:t>
      </w:r>
      <w:r w:rsidR="00012DD0" w:rsidRPr="002E2328">
        <w:rPr>
          <w:sz w:val="26"/>
          <w:szCs w:val="26"/>
        </w:rPr>
        <w:t xml:space="preserve"> </w:t>
      </w:r>
      <w:r w:rsidRPr="002E2328">
        <w:rPr>
          <w:sz w:val="26"/>
          <w:szCs w:val="26"/>
        </w:rPr>
        <w:t>проведением</w:t>
      </w:r>
      <w:r w:rsidR="00012DD0" w:rsidRPr="002E2328">
        <w:rPr>
          <w:sz w:val="26"/>
          <w:szCs w:val="26"/>
        </w:rPr>
        <w:t xml:space="preserve"> семинар</w:t>
      </w:r>
      <w:r w:rsidRPr="002E2328">
        <w:rPr>
          <w:sz w:val="26"/>
          <w:szCs w:val="26"/>
        </w:rPr>
        <w:t xml:space="preserve">ов-совещаний по вопросам </w:t>
      </w:r>
      <w:r w:rsidR="00077927" w:rsidRPr="002E2328">
        <w:rPr>
          <w:sz w:val="26"/>
          <w:szCs w:val="26"/>
        </w:rPr>
        <w:t>организации проведения внешней проверки годового отчета</w:t>
      </w:r>
      <w:r w:rsidRPr="002E2328">
        <w:rPr>
          <w:sz w:val="26"/>
          <w:szCs w:val="26"/>
        </w:rPr>
        <w:t xml:space="preserve"> об исполнении местного бюджета и </w:t>
      </w:r>
      <w:r w:rsidR="00077927" w:rsidRPr="002E2328">
        <w:rPr>
          <w:sz w:val="26"/>
          <w:szCs w:val="26"/>
        </w:rPr>
        <w:t>соблюдени</w:t>
      </w:r>
      <w:r w:rsidR="0045233E" w:rsidRPr="002E2328">
        <w:rPr>
          <w:sz w:val="26"/>
          <w:szCs w:val="26"/>
        </w:rPr>
        <w:t>я</w:t>
      </w:r>
      <w:r w:rsidR="00077927" w:rsidRPr="002E2328">
        <w:rPr>
          <w:sz w:val="26"/>
          <w:szCs w:val="26"/>
        </w:rPr>
        <w:t xml:space="preserve">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16188C" w:rsidRPr="002E2328" w:rsidRDefault="00077927" w:rsidP="0045233E">
      <w:pPr>
        <w:spacing w:line="360" w:lineRule="auto"/>
        <w:rPr>
          <w:sz w:val="26"/>
          <w:szCs w:val="26"/>
        </w:rPr>
      </w:pPr>
      <w:r w:rsidRPr="002E2328">
        <w:rPr>
          <w:sz w:val="26"/>
          <w:szCs w:val="26"/>
        </w:rPr>
        <w:t xml:space="preserve">На </w:t>
      </w:r>
      <w:r w:rsidR="00284C4E" w:rsidRPr="002E2328">
        <w:rPr>
          <w:sz w:val="26"/>
          <w:szCs w:val="26"/>
        </w:rPr>
        <w:t xml:space="preserve">обучающих </w:t>
      </w:r>
      <w:r w:rsidRPr="002E2328">
        <w:rPr>
          <w:sz w:val="26"/>
          <w:szCs w:val="26"/>
        </w:rPr>
        <w:t>семинар</w:t>
      </w:r>
      <w:r w:rsidR="00284C4E" w:rsidRPr="002E2328">
        <w:rPr>
          <w:sz w:val="26"/>
          <w:szCs w:val="26"/>
        </w:rPr>
        <w:t>ах</w:t>
      </w:r>
      <w:r w:rsidRPr="002E2328">
        <w:rPr>
          <w:sz w:val="26"/>
          <w:szCs w:val="26"/>
        </w:rPr>
        <w:t xml:space="preserve"> </w:t>
      </w:r>
      <w:r w:rsidR="00284C4E" w:rsidRPr="002E2328">
        <w:rPr>
          <w:sz w:val="26"/>
          <w:szCs w:val="26"/>
        </w:rPr>
        <w:t>наряду с сотрудниками КСП Забайкальского края</w:t>
      </w:r>
      <w:r w:rsidRPr="002E2328">
        <w:rPr>
          <w:sz w:val="26"/>
          <w:szCs w:val="26"/>
        </w:rPr>
        <w:t xml:space="preserve"> </w:t>
      </w:r>
      <w:r w:rsidR="00284C4E" w:rsidRPr="002E2328">
        <w:rPr>
          <w:sz w:val="26"/>
          <w:szCs w:val="26"/>
        </w:rPr>
        <w:t xml:space="preserve">с докладами </w:t>
      </w:r>
      <w:r w:rsidRPr="002E2328">
        <w:rPr>
          <w:sz w:val="26"/>
          <w:szCs w:val="26"/>
        </w:rPr>
        <w:t>выступили специалисты Мин</w:t>
      </w:r>
      <w:r w:rsidR="00284C4E" w:rsidRPr="002E2328">
        <w:rPr>
          <w:sz w:val="26"/>
          <w:szCs w:val="26"/>
        </w:rPr>
        <w:t xml:space="preserve">истерства </w:t>
      </w:r>
      <w:r w:rsidRPr="002E2328">
        <w:rPr>
          <w:sz w:val="26"/>
          <w:szCs w:val="26"/>
        </w:rPr>
        <w:t>фина</w:t>
      </w:r>
      <w:r w:rsidR="00284C4E" w:rsidRPr="002E2328">
        <w:rPr>
          <w:sz w:val="26"/>
          <w:szCs w:val="26"/>
        </w:rPr>
        <w:t>нсов и</w:t>
      </w:r>
      <w:r w:rsidRPr="002E2328">
        <w:rPr>
          <w:sz w:val="26"/>
          <w:szCs w:val="26"/>
        </w:rPr>
        <w:t xml:space="preserve"> Департамента государственных </w:t>
      </w:r>
      <w:r w:rsidR="00284C4E" w:rsidRPr="002E2328">
        <w:rPr>
          <w:sz w:val="26"/>
          <w:szCs w:val="26"/>
        </w:rPr>
        <w:t xml:space="preserve">закупок Забайкальского </w:t>
      </w:r>
      <w:r w:rsidRPr="002E2328">
        <w:rPr>
          <w:sz w:val="26"/>
          <w:szCs w:val="26"/>
        </w:rPr>
        <w:t xml:space="preserve">края, </w:t>
      </w:r>
      <w:r w:rsidR="00A01BA7" w:rsidRPr="002E2328">
        <w:rPr>
          <w:sz w:val="26"/>
          <w:szCs w:val="26"/>
        </w:rPr>
        <w:t xml:space="preserve">представители </w:t>
      </w:r>
      <w:r w:rsidRPr="002E2328">
        <w:rPr>
          <w:sz w:val="26"/>
          <w:szCs w:val="26"/>
        </w:rPr>
        <w:t>Управления Федеральной антимонопольной службы по Забайкальского краю, Государственной финансовой инспекции края и Прокуратуры Забайкальского края</w:t>
      </w:r>
      <w:r w:rsidR="006526E0">
        <w:rPr>
          <w:sz w:val="26"/>
          <w:szCs w:val="26"/>
        </w:rPr>
        <w:t>, своим опытом поделились и сотрудники муниципальных контрольно-счетных органов</w:t>
      </w:r>
      <w:r w:rsidRPr="002E2328">
        <w:rPr>
          <w:sz w:val="26"/>
          <w:szCs w:val="26"/>
        </w:rPr>
        <w:t>.</w:t>
      </w:r>
      <w:r w:rsidR="00F67BC3" w:rsidRPr="002E2328">
        <w:rPr>
          <w:sz w:val="26"/>
          <w:szCs w:val="26"/>
        </w:rPr>
        <w:t xml:space="preserve"> </w:t>
      </w:r>
    </w:p>
    <w:p w:rsidR="00540FAC" w:rsidRPr="006526E0" w:rsidRDefault="00540FAC" w:rsidP="00D243AD">
      <w:pPr>
        <w:ind w:firstLine="0"/>
        <w:jc w:val="center"/>
        <w:rPr>
          <w:b/>
          <w:sz w:val="16"/>
          <w:szCs w:val="16"/>
        </w:rPr>
      </w:pPr>
    </w:p>
    <w:p w:rsidR="00571679" w:rsidRPr="00906D92" w:rsidRDefault="00343B9A" w:rsidP="00D243AD">
      <w:pPr>
        <w:ind w:firstLine="0"/>
        <w:jc w:val="center"/>
        <w:rPr>
          <w:b/>
          <w:sz w:val="28"/>
          <w:szCs w:val="28"/>
        </w:rPr>
      </w:pPr>
      <w:r w:rsidRPr="00906D92">
        <w:rPr>
          <w:b/>
          <w:sz w:val="28"/>
          <w:szCs w:val="28"/>
        </w:rPr>
        <w:t xml:space="preserve">6. </w:t>
      </w:r>
      <w:r w:rsidR="00275F92" w:rsidRPr="00906D92">
        <w:rPr>
          <w:b/>
          <w:sz w:val="28"/>
          <w:szCs w:val="28"/>
        </w:rPr>
        <w:t>Организационно-методическ</w:t>
      </w:r>
      <w:r w:rsidR="00B6505E" w:rsidRPr="00906D92">
        <w:rPr>
          <w:b/>
          <w:sz w:val="28"/>
          <w:szCs w:val="28"/>
        </w:rPr>
        <w:t>ая и информационная деятельность</w:t>
      </w:r>
    </w:p>
    <w:p w:rsidR="003A5560" w:rsidRPr="006526E0" w:rsidRDefault="003A5560" w:rsidP="00417846">
      <w:pPr>
        <w:spacing w:line="360" w:lineRule="auto"/>
        <w:ind w:firstLine="720"/>
        <w:rPr>
          <w:sz w:val="16"/>
          <w:szCs w:val="16"/>
        </w:rPr>
      </w:pPr>
    </w:p>
    <w:p w:rsidR="002B4758" w:rsidRPr="002E2328" w:rsidRDefault="004B08FB" w:rsidP="00417846">
      <w:pPr>
        <w:spacing w:line="360" w:lineRule="auto"/>
        <w:ind w:firstLine="720"/>
        <w:rPr>
          <w:sz w:val="26"/>
          <w:szCs w:val="26"/>
        </w:rPr>
      </w:pPr>
      <w:r w:rsidRPr="002E2328">
        <w:rPr>
          <w:sz w:val="26"/>
          <w:szCs w:val="26"/>
        </w:rPr>
        <w:t xml:space="preserve">В </w:t>
      </w:r>
      <w:r w:rsidR="003F01DC" w:rsidRPr="002E2328">
        <w:rPr>
          <w:sz w:val="26"/>
          <w:szCs w:val="26"/>
        </w:rPr>
        <w:t xml:space="preserve">отчетном году в установленные сроки был </w:t>
      </w:r>
      <w:r w:rsidR="006C1169" w:rsidRPr="002E2328">
        <w:rPr>
          <w:sz w:val="26"/>
          <w:szCs w:val="26"/>
        </w:rPr>
        <w:t>утвержден П</w:t>
      </w:r>
      <w:r w:rsidRPr="002E2328">
        <w:rPr>
          <w:sz w:val="26"/>
          <w:szCs w:val="26"/>
        </w:rPr>
        <w:t xml:space="preserve">лан </w:t>
      </w:r>
      <w:r w:rsidR="00A01BA7" w:rsidRPr="002E2328">
        <w:rPr>
          <w:sz w:val="26"/>
          <w:szCs w:val="26"/>
        </w:rPr>
        <w:t>контрольных и экспертно-аналитических мероприятий</w:t>
      </w:r>
      <w:r w:rsidR="008746AE" w:rsidRPr="002E2328">
        <w:rPr>
          <w:sz w:val="26"/>
          <w:szCs w:val="26"/>
        </w:rPr>
        <w:t xml:space="preserve"> КСП</w:t>
      </w:r>
      <w:r w:rsidRPr="002E2328">
        <w:rPr>
          <w:sz w:val="26"/>
          <w:szCs w:val="26"/>
        </w:rPr>
        <w:t xml:space="preserve"> на 201</w:t>
      </w:r>
      <w:r w:rsidR="00C42013" w:rsidRPr="002E2328">
        <w:rPr>
          <w:sz w:val="26"/>
          <w:szCs w:val="26"/>
        </w:rPr>
        <w:t>5</w:t>
      </w:r>
      <w:r w:rsidRPr="002E2328">
        <w:rPr>
          <w:sz w:val="26"/>
          <w:szCs w:val="26"/>
        </w:rPr>
        <w:t xml:space="preserve"> год</w:t>
      </w:r>
      <w:r w:rsidR="00BD1E66">
        <w:rPr>
          <w:sz w:val="26"/>
          <w:szCs w:val="26"/>
        </w:rPr>
        <w:t>,</w:t>
      </w:r>
      <w:r w:rsidR="003F01DC" w:rsidRPr="002E2328">
        <w:rPr>
          <w:sz w:val="26"/>
          <w:szCs w:val="26"/>
        </w:rPr>
        <w:t xml:space="preserve"> </w:t>
      </w:r>
      <w:r w:rsidR="00BD1E66">
        <w:rPr>
          <w:sz w:val="26"/>
          <w:szCs w:val="26"/>
        </w:rPr>
        <w:t>с</w:t>
      </w:r>
      <w:r w:rsidR="003F01DC" w:rsidRPr="002E2328">
        <w:rPr>
          <w:sz w:val="26"/>
          <w:szCs w:val="26"/>
        </w:rPr>
        <w:t>воевременно корректировался План деятельности на 2014 год.</w:t>
      </w:r>
    </w:p>
    <w:p w:rsidR="00901618" w:rsidRPr="002E2328" w:rsidRDefault="00417846" w:rsidP="00417846">
      <w:pPr>
        <w:spacing w:line="360" w:lineRule="auto"/>
        <w:ind w:firstLine="720"/>
        <w:rPr>
          <w:sz w:val="26"/>
          <w:szCs w:val="26"/>
        </w:rPr>
      </w:pPr>
      <w:r w:rsidRPr="002E2328">
        <w:rPr>
          <w:sz w:val="26"/>
          <w:szCs w:val="26"/>
        </w:rPr>
        <w:t xml:space="preserve">В </w:t>
      </w:r>
      <w:r w:rsidR="00D051B2" w:rsidRPr="002E2328">
        <w:rPr>
          <w:sz w:val="26"/>
          <w:szCs w:val="26"/>
        </w:rPr>
        <w:t xml:space="preserve">целях реализации </w:t>
      </w:r>
      <w:r w:rsidRPr="002E2328">
        <w:rPr>
          <w:sz w:val="26"/>
          <w:szCs w:val="26"/>
        </w:rPr>
        <w:t>Федеральн</w:t>
      </w:r>
      <w:r w:rsidR="00D051B2" w:rsidRPr="002E2328">
        <w:rPr>
          <w:sz w:val="26"/>
          <w:szCs w:val="26"/>
        </w:rPr>
        <w:t>ого</w:t>
      </w:r>
      <w:r w:rsidRPr="002E2328">
        <w:rPr>
          <w:sz w:val="26"/>
          <w:szCs w:val="26"/>
        </w:rPr>
        <w:t xml:space="preserve"> закон</w:t>
      </w:r>
      <w:r w:rsidR="00D051B2" w:rsidRPr="002E2328">
        <w:rPr>
          <w:sz w:val="26"/>
          <w:szCs w:val="26"/>
        </w:rPr>
        <w:t>а</w:t>
      </w:r>
      <w:r w:rsidRPr="002E2328">
        <w:rPr>
          <w:sz w:val="26"/>
          <w:szCs w:val="26"/>
        </w:rPr>
        <w:t xml:space="preserve"> от 02.05.2006 №59-ФЗ «О порядке рассмотрения обращения граждан Российской Федерации», ст</w:t>
      </w:r>
      <w:r w:rsidR="008746AE" w:rsidRPr="002E2328">
        <w:rPr>
          <w:sz w:val="26"/>
          <w:szCs w:val="26"/>
        </w:rPr>
        <w:t xml:space="preserve">атьи </w:t>
      </w:r>
      <w:r w:rsidRPr="002E2328">
        <w:rPr>
          <w:sz w:val="26"/>
          <w:szCs w:val="26"/>
        </w:rPr>
        <w:t xml:space="preserve">11 Регламента </w:t>
      </w:r>
      <w:r w:rsidRPr="002E2328">
        <w:rPr>
          <w:sz w:val="26"/>
          <w:szCs w:val="26"/>
        </w:rPr>
        <w:lastRenderedPageBreak/>
        <w:t xml:space="preserve">Контрольно-счетной палаты Забайкальского края </w:t>
      </w:r>
      <w:r w:rsidR="00D051B2" w:rsidRPr="002E2328">
        <w:rPr>
          <w:sz w:val="26"/>
          <w:szCs w:val="26"/>
        </w:rPr>
        <w:t xml:space="preserve">в течение 2014 года </w:t>
      </w:r>
      <w:r w:rsidR="008746AE" w:rsidRPr="002E2328">
        <w:rPr>
          <w:sz w:val="26"/>
          <w:szCs w:val="26"/>
        </w:rPr>
        <w:t xml:space="preserve">в пределах своей компетенции КСП было </w:t>
      </w:r>
      <w:r w:rsidR="00D051B2" w:rsidRPr="002E2328">
        <w:rPr>
          <w:sz w:val="26"/>
          <w:szCs w:val="26"/>
        </w:rPr>
        <w:t>рассмотре</w:t>
      </w:r>
      <w:r w:rsidR="008746AE" w:rsidRPr="002E2328">
        <w:rPr>
          <w:sz w:val="26"/>
          <w:szCs w:val="26"/>
        </w:rPr>
        <w:t>но</w:t>
      </w:r>
      <w:r w:rsidR="00D051B2" w:rsidRPr="002E2328">
        <w:rPr>
          <w:sz w:val="26"/>
          <w:szCs w:val="26"/>
        </w:rPr>
        <w:t xml:space="preserve"> </w:t>
      </w:r>
      <w:r w:rsidR="00C2268D" w:rsidRPr="002E2328">
        <w:rPr>
          <w:sz w:val="26"/>
          <w:szCs w:val="26"/>
        </w:rPr>
        <w:t>2</w:t>
      </w:r>
      <w:r w:rsidR="00D051B2" w:rsidRPr="002E2328">
        <w:rPr>
          <w:sz w:val="26"/>
          <w:szCs w:val="26"/>
        </w:rPr>
        <w:t xml:space="preserve"> поступивших обращения</w:t>
      </w:r>
      <w:r w:rsidR="008746AE" w:rsidRPr="002E2328">
        <w:rPr>
          <w:sz w:val="26"/>
          <w:szCs w:val="26"/>
        </w:rPr>
        <w:t>,</w:t>
      </w:r>
      <w:r w:rsidR="00D051B2" w:rsidRPr="002E2328">
        <w:rPr>
          <w:sz w:val="26"/>
          <w:szCs w:val="26"/>
        </w:rPr>
        <w:t xml:space="preserve"> </w:t>
      </w:r>
      <w:r w:rsidR="008746AE" w:rsidRPr="002E2328">
        <w:rPr>
          <w:sz w:val="26"/>
          <w:szCs w:val="26"/>
        </w:rPr>
        <w:t xml:space="preserve">результаты рассмотрения </w:t>
      </w:r>
      <w:r w:rsidR="00BD1E66">
        <w:rPr>
          <w:sz w:val="26"/>
          <w:szCs w:val="26"/>
        </w:rPr>
        <w:t xml:space="preserve">которых </w:t>
      </w:r>
      <w:r w:rsidR="008746AE" w:rsidRPr="002E2328">
        <w:rPr>
          <w:sz w:val="26"/>
          <w:szCs w:val="26"/>
        </w:rPr>
        <w:t xml:space="preserve">были направлены в адрес обратившихся </w:t>
      </w:r>
      <w:r w:rsidR="00D051B2" w:rsidRPr="002E2328">
        <w:rPr>
          <w:sz w:val="26"/>
          <w:szCs w:val="26"/>
        </w:rPr>
        <w:t>в установленном порядке</w:t>
      </w:r>
      <w:r w:rsidR="00C2268D" w:rsidRPr="002E2328">
        <w:rPr>
          <w:sz w:val="26"/>
          <w:szCs w:val="26"/>
        </w:rPr>
        <w:t>.</w:t>
      </w:r>
      <w:r w:rsidR="008746AE" w:rsidRPr="002E2328">
        <w:rPr>
          <w:sz w:val="26"/>
          <w:szCs w:val="26"/>
        </w:rPr>
        <w:t xml:space="preserve"> </w:t>
      </w:r>
    </w:p>
    <w:p w:rsidR="006E10CA" w:rsidRPr="002E2328" w:rsidRDefault="00DE05CF" w:rsidP="00417846">
      <w:pPr>
        <w:spacing w:line="360" w:lineRule="auto"/>
        <w:ind w:firstLine="720"/>
        <w:rPr>
          <w:sz w:val="26"/>
          <w:szCs w:val="26"/>
        </w:rPr>
      </w:pPr>
      <w:r w:rsidRPr="002E2328">
        <w:rPr>
          <w:sz w:val="26"/>
          <w:szCs w:val="26"/>
        </w:rPr>
        <w:t xml:space="preserve"> </w:t>
      </w:r>
      <w:r w:rsidR="008746AE" w:rsidRPr="002E2328">
        <w:rPr>
          <w:sz w:val="26"/>
          <w:szCs w:val="26"/>
        </w:rPr>
        <w:t>Контрольно-счетная палата</w:t>
      </w:r>
      <w:r w:rsidR="00417846" w:rsidRPr="002E2328">
        <w:rPr>
          <w:sz w:val="26"/>
          <w:szCs w:val="26"/>
        </w:rPr>
        <w:t xml:space="preserve"> вход</w:t>
      </w:r>
      <w:r w:rsidR="008746AE" w:rsidRPr="002E2328">
        <w:rPr>
          <w:sz w:val="26"/>
          <w:szCs w:val="26"/>
        </w:rPr>
        <w:t>ит</w:t>
      </w:r>
      <w:r w:rsidR="00417846" w:rsidRPr="002E2328">
        <w:rPr>
          <w:sz w:val="26"/>
          <w:szCs w:val="26"/>
        </w:rPr>
        <w:t xml:space="preserve"> в состав Межведомственного координационного совета по противодействию коррупции Забайкальского края</w:t>
      </w:r>
      <w:r w:rsidR="006E10CA" w:rsidRPr="002E2328">
        <w:rPr>
          <w:sz w:val="26"/>
          <w:szCs w:val="26"/>
        </w:rPr>
        <w:t xml:space="preserve"> и Межведомственной рабочей группы по противодействию преступлений в сфере экономики при </w:t>
      </w:r>
      <w:r w:rsidR="008746AE" w:rsidRPr="002E2328">
        <w:rPr>
          <w:sz w:val="26"/>
          <w:szCs w:val="26"/>
        </w:rPr>
        <w:t>Прокуратуре Забайкальского края,</w:t>
      </w:r>
      <w:r w:rsidR="003B3D0A" w:rsidRPr="002E2328">
        <w:rPr>
          <w:sz w:val="26"/>
          <w:szCs w:val="26"/>
        </w:rPr>
        <w:t xml:space="preserve"> </w:t>
      </w:r>
      <w:r w:rsidR="008746AE" w:rsidRPr="002E2328">
        <w:rPr>
          <w:sz w:val="26"/>
          <w:szCs w:val="26"/>
        </w:rPr>
        <w:t>в рамках работы которых п</w:t>
      </w:r>
      <w:r w:rsidR="006E10CA" w:rsidRPr="002E2328">
        <w:rPr>
          <w:sz w:val="26"/>
          <w:szCs w:val="26"/>
        </w:rPr>
        <w:t>редседатель КСП</w:t>
      </w:r>
      <w:r w:rsidR="00417846" w:rsidRPr="002E2328">
        <w:rPr>
          <w:sz w:val="26"/>
          <w:szCs w:val="26"/>
        </w:rPr>
        <w:t xml:space="preserve"> регулярно принимала участи</w:t>
      </w:r>
      <w:r w:rsidR="00F8575E" w:rsidRPr="002E2328">
        <w:rPr>
          <w:sz w:val="26"/>
          <w:szCs w:val="26"/>
        </w:rPr>
        <w:t>е</w:t>
      </w:r>
      <w:r w:rsidR="00417846" w:rsidRPr="002E2328">
        <w:rPr>
          <w:sz w:val="26"/>
          <w:szCs w:val="26"/>
        </w:rPr>
        <w:t xml:space="preserve"> во всех заседаниях с предоставлением необходимой информации.</w:t>
      </w:r>
      <w:r w:rsidR="00D051B2" w:rsidRPr="002E2328">
        <w:rPr>
          <w:sz w:val="26"/>
          <w:szCs w:val="26"/>
        </w:rPr>
        <w:t xml:space="preserve"> </w:t>
      </w:r>
    </w:p>
    <w:p w:rsidR="00647A63" w:rsidRPr="002E2328" w:rsidRDefault="00417846" w:rsidP="00417846">
      <w:pPr>
        <w:spacing w:line="360" w:lineRule="auto"/>
        <w:ind w:firstLine="720"/>
        <w:rPr>
          <w:sz w:val="26"/>
          <w:szCs w:val="26"/>
        </w:rPr>
      </w:pPr>
      <w:r w:rsidRPr="002E2328">
        <w:rPr>
          <w:sz w:val="26"/>
          <w:szCs w:val="26"/>
        </w:rPr>
        <w:t xml:space="preserve">В </w:t>
      </w:r>
      <w:r w:rsidR="00F8575E" w:rsidRPr="002E2328">
        <w:rPr>
          <w:sz w:val="26"/>
          <w:szCs w:val="26"/>
        </w:rPr>
        <w:t>течение 201</w:t>
      </w:r>
      <w:r w:rsidR="006E10CA" w:rsidRPr="002E2328">
        <w:rPr>
          <w:sz w:val="26"/>
          <w:szCs w:val="26"/>
        </w:rPr>
        <w:t>4</w:t>
      </w:r>
      <w:r w:rsidR="00EC72DF" w:rsidRPr="002E2328">
        <w:rPr>
          <w:sz w:val="26"/>
          <w:szCs w:val="26"/>
        </w:rPr>
        <w:t xml:space="preserve"> </w:t>
      </w:r>
      <w:r w:rsidR="00F8575E" w:rsidRPr="002E2328">
        <w:rPr>
          <w:sz w:val="26"/>
          <w:szCs w:val="26"/>
        </w:rPr>
        <w:t xml:space="preserve">года в </w:t>
      </w:r>
      <w:r w:rsidRPr="002E2328">
        <w:rPr>
          <w:sz w:val="26"/>
          <w:szCs w:val="26"/>
        </w:rPr>
        <w:t xml:space="preserve">Закон Забайкальского края </w:t>
      </w:r>
      <w:r w:rsidR="00A76E95" w:rsidRPr="002E2328">
        <w:rPr>
          <w:sz w:val="26"/>
          <w:szCs w:val="26"/>
        </w:rPr>
        <w:t xml:space="preserve">от 02.11.2009 №579-ЗЗК </w:t>
      </w:r>
      <w:r w:rsidRPr="002E2328">
        <w:rPr>
          <w:sz w:val="26"/>
          <w:szCs w:val="26"/>
        </w:rPr>
        <w:t>«</w:t>
      </w:r>
      <w:r w:rsidR="00A76E95" w:rsidRPr="002E2328">
        <w:rPr>
          <w:sz w:val="26"/>
          <w:szCs w:val="26"/>
        </w:rPr>
        <w:t>О</w:t>
      </w:r>
      <w:r w:rsidRPr="002E2328">
        <w:rPr>
          <w:sz w:val="26"/>
          <w:szCs w:val="26"/>
        </w:rPr>
        <w:t xml:space="preserve"> Контрольно-счетной палате Забайкальского края» трижды вн</w:t>
      </w:r>
      <w:r w:rsidR="00F8575E" w:rsidRPr="002E2328">
        <w:rPr>
          <w:sz w:val="26"/>
          <w:szCs w:val="26"/>
        </w:rPr>
        <w:t>о</w:t>
      </w:r>
      <w:r w:rsidRPr="002E2328">
        <w:rPr>
          <w:sz w:val="26"/>
          <w:szCs w:val="26"/>
        </w:rPr>
        <w:t>с</w:t>
      </w:r>
      <w:r w:rsidR="00F8575E" w:rsidRPr="002E2328">
        <w:rPr>
          <w:sz w:val="26"/>
          <w:szCs w:val="26"/>
        </w:rPr>
        <w:t>ились</w:t>
      </w:r>
      <w:r w:rsidRPr="002E2328">
        <w:rPr>
          <w:sz w:val="26"/>
          <w:szCs w:val="26"/>
        </w:rPr>
        <w:t xml:space="preserve"> изменения</w:t>
      </w:r>
      <w:r w:rsidR="00A76E95" w:rsidRPr="002E2328">
        <w:rPr>
          <w:sz w:val="26"/>
          <w:szCs w:val="26"/>
        </w:rPr>
        <w:t xml:space="preserve"> (</w:t>
      </w:r>
      <w:r w:rsidRPr="002E2328">
        <w:rPr>
          <w:sz w:val="26"/>
          <w:szCs w:val="26"/>
        </w:rPr>
        <w:t>закон</w:t>
      </w:r>
      <w:r w:rsidR="00A76E95" w:rsidRPr="002E2328">
        <w:rPr>
          <w:sz w:val="26"/>
          <w:szCs w:val="26"/>
        </w:rPr>
        <w:t>ами</w:t>
      </w:r>
      <w:r w:rsidRPr="002E2328">
        <w:rPr>
          <w:sz w:val="26"/>
          <w:szCs w:val="26"/>
        </w:rPr>
        <w:t xml:space="preserve"> от 0</w:t>
      </w:r>
      <w:r w:rsidR="00EC72DF" w:rsidRPr="002E2328">
        <w:rPr>
          <w:sz w:val="26"/>
          <w:szCs w:val="26"/>
        </w:rPr>
        <w:t>9</w:t>
      </w:r>
      <w:r w:rsidRPr="002E2328">
        <w:rPr>
          <w:sz w:val="26"/>
          <w:szCs w:val="26"/>
        </w:rPr>
        <w:t>.0</w:t>
      </w:r>
      <w:r w:rsidR="00EC72DF" w:rsidRPr="002E2328">
        <w:rPr>
          <w:sz w:val="26"/>
          <w:szCs w:val="26"/>
        </w:rPr>
        <w:t>4</w:t>
      </w:r>
      <w:r w:rsidRPr="002E2328">
        <w:rPr>
          <w:sz w:val="26"/>
          <w:szCs w:val="26"/>
        </w:rPr>
        <w:t>.201</w:t>
      </w:r>
      <w:r w:rsidR="00EC72DF" w:rsidRPr="002E2328">
        <w:rPr>
          <w:sz w:val="26"/>
          <w:szCs w:val="26"/>
        </w:rPr>
        <w:t>4</w:t>
      </w:r>
      <w:r w:rsidRPr="002E2328">
        <w:rPr>
          <w:sz w:val="26"/>
          <w:szCs w:val="26"/>
        </w:rPr>
        <w:t xml:space="preserve"> №</w:t>
      </w:r>
      <w:r w:rsidR="00EC72DF" w:rsidRPr="002E2328">
        <w:rPr>
          <w:sz w:val="26"/>
          <w:szCs w:val="26"/>
        </w:rPr>
        <w:t>963</w:t>
      </w:r>
      <w:r w:rsidRPr="002E2328">
        <w:rPr>
          <w:sz w:val="26"/>
          <w:szCs w:val="26"/>
        </w:rPr>
        <w:t>-ЗЗК, от 1</w:t>
      </w:r>
      <w:r w:rsidR="00EC72DF" w:rsidRPr="002E2328">
        <w:rPr>
          <w:sz w:val="26"/>
          <w:szCs w:val="26"/>
        </w:rPr>
        <w:t>6</w:t>
      </w:r>
      <w:r w:rsidRPr="002E2328">
        <w:rPr>
          <w:sz w:val="26"/>
          <w:szCs w:val="26"/>
        </w:rPr>
        <w:t>.06.201</w:t>
      </w:r>
      <w:r w:rsidR="00EC72DF" w:rsidRPr="002E2328">
        <w:rPr>
          <w:sz w:val="26"/>
          <w:szCs w:val="26"/>
        </w:rPr>
        <w:t>4</w:t>
      </w:r>
      <w:r w:rsidRPr="002E2328">
        <w:rPr>
          <w:sz w:val="26"/>
          <w:szCs w:val="26"/>
        </w:rPr>
        <w:t xml:space="preserve"> №</w:t>
      </w:r>
      <w:r w:rsidR="00EC72DF" w:rsidRPr="002E2328">
        <w:rPr>
          <w:sz w:val="26"/>
          <w:szCs w:val="26"/>
        </w:rPr>
        <w:t>1000</w:t>
      </w:r>
      <w:r w:rsidRPr="002E2328">
        <w:rPr>
          <w:sz w:val="26"/>
          <w:szCs w:val="26"/>
        </w:rPr>
        <w:t>-ЗЗК, от 2</w:t>
      </w:r>
      <w:r w:rsidR="00EC72DF" w:rsidRPr="002E2328">
        <w:rPr>
          <w:sz w:val="26"/>
          <w:szCs w:val="26"/>
        </w:rPr>
        <w:t>9</w:t>
      </w:r>
      <w:r w:rsidRPr="002E2328">
        <w:rPr>
          <w:sz w:val="26"/>
          <w:szCs w:val="26"/>
        </w:rPr>
        <w:t>.</w:t>
      </w:r>
      <w:r w:rsidR="00EC72DF" w:rsidRPr="002E2328">
        <w:rPr>
          <w:sz w:val="26"/>
          <w:szCs w:val="26"/>
        </w:rPr>
        <w:t>07</w:t>
      </w:r>
      <w:r w:rsidRPr="002E2328">
        <w:rPr>
          <w:sz w:val="26"/>
          <w:szCs w:val="26"/>
        </w:rPr>
        <w:t>2.201</w:t>
      </w:r>
      <w:r w:rsidR="00EC72DF" w:rsidRPr="002E2328">
        <w:rPr>
          <w:sz w:val="26"/>
          <w:szCs w:val="26"/>
        </w:rPr>
        <w:t>4</w:t>
      </w:r>
      <w:r w:rsidRPr="002E2328">
        <w:rPr>
          <w:sz w:val="26"/>
          <w:szCs w:val="26"/>
        </w:rPr>
        <w:t xml:space="preserve"> №</w:t>
      </w:r>
      <w:r w:rsidR="00EC72DF" w:rsidRPr="002E2328">
        <w:rPr>
          <w:sz w:val="26"/>
          <w:szCs w:val="26"/>
        </w:rPr>
        <w:t>1033-ЗЗК</w:t>
      </w:r>
      <w:r w:rsidR="00A76E95" w:rsidRPr="002E2328">
        <w:rPr>
          <w:sz w:val="26"/>
          <w:szCs w:val="26"/>
        </w:rPr>
        <w:t xml:space="preserve">) </w:t>
      </w:r>
      <w:r w:rsidR="00C2268D" w:rsidRPr="002E2328">
        <w:rPr>
          <w:sz w:val="26"/>
          <w:szCs w:val="26"/>
        </w:rPr>
        <w:t xml:space="preserve">для </w:t>
      </w:r>
      <w:r w:rsidR="00565D2C" w:rsidRPr="002E2328">
        <w:rPr>
          <w:sz w:val="26"/>
          <w:szCs w:val="26"/>
        </w:rPr>
        <w:t xml:space="preserve">поддержания его в актуальном состоянии </w:t>
      </w:r>
      <w:r w:rsidR="00C2268D" w:rsidRPr="002E2328">
        <w:rPr>
          <w:sz w:val="26"/>
          <w:szCs w:val="26"/>
        </w:rPr>
        <w:t xml:space="preserve">с </w:t>
      </w:r>
      <w:r w:rsidR="00565D2C" w:rsidRPr="002E2328">
        <w:rPr>
          <w:sz w:val="26"/>
          <w:szCs w:val="26"/>
        </w:rPr>
        <w:t xml:space="preserve">учетом </w:t>
      </w:r>
      <w:r w:rsidR="00974B22" w:rsidRPr="002E2328">
        <w:rPr>
          <w:sz w:val="26"/>
          <w:szCs w:val="26"/>
        </w:rPr>
        <w:t>вносимых</w:t>
      </w:r>
      <w:r w:rsidR="00565D2C" w:rsidRPr="002E2328">
        <w:rPr>
          <w:sz w:val="26"/>
          <w:szCs w:val="26"/>
        </w:rPr>
        <w:t xml:space="preserve"> в </w:t>
      </w:r>
      <w:r w:rsidR="00A76E95" w:rsidRPr="002E2328">
        <w:rPr>
          <w:sz w:val="26"/>
          <w:szCs w:val="26"/>
        </w:rPr>
        <w:t>федеральн</w:t>
      </w:r>
      <w:r w:rsidR="00565D2C" w:rsidRPr="002E2328">
        <w:rPr>
          <w:sz w:val="26"/>
          <w:szCs w:val="26"/>
        </w:rPr>
        <w:t>ое</w:t>
      </w:r>
      <w:r w:rsidR="00A76E95" w:rsidRPr="002E2328">
        <w:rPr>
          <w:sz w:val="26"/>
          <w:szCs w:val="26"/>
        </w:rPr>
        <w:t xml:space="preserve"> законодательство</w:t>
      </w:r>
      <w:r w:rsidR="00974B22" w:rsidRPr="002E2328">
        <w:rPr>
          <w:sz w:val="26"/>
          <w:szCs w:val="26"/>
        </w:rPr>
        <w:t xml:space="preserve"> изменений</w:t>
      </w:r>
      <w:r w:rsidR="00647A63" w:rsidRPr="002E2328">
        <w:rPr>
          <w:sz w:val="26"/>
          <w:szCs w:val="26"/>
        </w:rPr>
        <w:t>.</w:t>
      </w:r>
    </w:p>
    <w:p w:rsidR="0035389A" w:rsidRPr="002E2328" w:rsidRDefault="00647A63" w:rsidP="00417846">
      <w:pPr>
        <w:spacing w:line="360" w:lineRule="auto"/>
        <w:ind w:firstLine="720"/>
        <w:rPr>
          <w:sz w:val="26"/>
          <w:szCs w:val="26"/>
        </w:rPr>
      </w:pPr>
      <w:r w:rsidRPr="002E2328">
        <w:rPr>
          <w:sz w:val="26"/>
          <w:szCs w:val="26"/>
        </w:rPr>
        <w:t>В</w:t>
      </w:r>
      <w:r w:rsidR="00417846" w:rsidRPr="002E2328">
        <w:rPr>
          <w:sz w:val="26"/>
          <w:szCs w:val="26"/>
        </w:rPr>
        <w:t xml:space="preserve"> соответствии с Федеральным законом от 07.02.2011 №6-ФЗ Контрольно-счетной палатой в </w:t>
      </w:r>
      <w:r w:rsidR="00606AD1" w:rsidRPr="002E2328">
        <w:rPr>
          <w:sz w:val="26"/>
          <w:szCs w:val="26"/>
        </w:rPr>
        <w:t>отчетном</w:t>
      </w:r>
      <w:r w:rsidR="00EC72DF" w:rsidRPr="002E2328">
        <w:rPr>
          <w:sz w:val="26"/>
          <w:szCs w:val="26"/>
        </w:rPr>
        <w:t xml:space="preserve"> </w:t>
      </w:r>
      <w:r w:rsidR="00417846" w:rsidRPr="002E2328">
        <w:rPr>
          <w:sz w:val="26"/>
          <w:szCs w:val="26"/>
        </w:rPr>
        <w:t xml:space="preserve">году </w:t>
      </w:r>
      <w:r w:rsidR="00606AD1" w:rsidRPr="002E2328">
        <w:rPr>
          <w:sz w:val="26"/>
          <w:szCs w:val="26"/>
        </w:rPr>
        <w:t xml:space="preserve">была </w:t>
      </w:r>
      <w:r w:rsidR="00EC72DF" w:rsidRPr="002E2328">
        <w:rPr>
          <w:sz w:val="26"/>
          <w:szCs w:val="26"/>
        </w:rPr>
        <w:t xml:space="preserve">продолжена </w:t>
      </w:r>
      <w:r w:rsidR="00417846" w:rsidRPr="002E2328">
        <w:rPr>
          <w:sz w:val="26"/>
          <w:szCs w:val="26"/>
        </w:rPr>
        <w:t>р</w:t>
      </w:r>
      <w:r w:rsidR="00EC72DF" w:rsidRPr="002E2328">
        <w:rPr>
          <w:sz w:val="26"/>
          <w:szCs w:val="26"/>
        </w:rPr>
        <w:t>абота</w:t>
      </w:r>
      <w:r w:rsidR="00417846" w:rsidRPr="002E2328">
        <w:rPr>
          <w:sz w:val="26"/>
          <w:szCs w:val="26"/>
        </w:rPr>
        <w:t xml:space="preserve"> по разработке и утверждению стандартов внешнего государственного финансового контроля</w:t>
      </w:r>
      <w:r w:rsidR="009E34E4" w:rsidRPr="002E2328">
        <w:rPr>
          <w:sz w:val="26"/>
          <w:szCs w:val="26"/>
        </w:rPr>
        <w:t xml:space="preserve">, </w:t>
      </w:r>
      <w:r w:rsidR="003B3D0A" w:rsidRPr="002E2328">
        <w:rPr>
          <w:sz w:val="26"/>
          <w:szCs w:val="26"/>
        </w:rPr>
        <w:t xml:space="preserve">введены в действие </w:t>
      </w:r>
      <w:r w:rsidR="0074448D" w:rsidRPr="002E2328">
        <w:rPr>
          <w:sz w:val="26"/>
          <w:szCs w:val="26"/>
        </w:rPr>
        <w:t xml:space="preserve">6 </w:t>
      </w:r>
      <w:r w:rsidR="00BD1E66">
        <w:rPr>
          <w:sz w:val="26"/>
          <w:szCs w:val="26"/>
        </w:rPr>
        <w:t xml:space="preserve">новых </w:t>
      </w:r>
      <w:r w:rsidR="0074448D" w:rsidRPr="002E2328">
        <w:rPr>
          <w:sz w:val="26"/>
          <w:szCs w:val="26"/>
        </w:rPr>
        <w:t xml:space="preserve">стандартов. </w:t>
      </w:r>
    </w:p>
    <w:p w:rsidR="003B3D0A" w:rsidRPr="002E2328" w:rsidRDefault="0035389A" w:rsidP="00417846">
      <w:pPr>
        <w:spacing w:line="360" w:lineRule="auto"/>
        <w:ind w:firstLine="720"/>
        <w:rPr>
          <w:sz w:val="26"/>
          <w:szCs w:val="26"/>
        </w:rPr>
      </w:pPr>
      <w:r w:rsidRPr="002E2328">
        <w:rPr>
          <w:sz w:val="26"/>
          <w:szCs w:val="26"/>
        </w:rPr>
        <w:t>В целях реализации п</w:t>
      </w:r>
      <w:r w:rsidR="0018762E" w:rsidRPr="002E2328">
        <w:rPr>
          <w:sz w:val="26"/>
          <w:szCs w:val="26"/>
        </w:rPr>
        <w:t>ринцип</w:t>
      </w:r>
      <w:r w:rsidR="00BD1E66">
        <w:rPr>
          <w:sz w:val="26"/>
          <w:szCs w:val="26"/>
        </w:rPr>
        <w:t>а</w:t>
      </w:r>
      <w:r w:rsidR="0018762E" w:rsidRPr="002E2328">
        <w:rPr>
          <w:sz w:val="26"/>
          <w:szCs w:val="26"/>
        </w:rPr>
        <w:t xml:space="preserve"> гласности</w:t>
      </w:r>
      <w:r w:rsidRPr="002E2328">
        <w:rPr>
          <w:sz w:val="26"/>
          <w:szCs w:val="26"/>
        </w:rPr>
        <w:t xml:space="preserve"> </w:t>
      </w:r>
      <w:r w:rsidR="0018762E" w:rsidRPr="002E2328">
        <w:rPr>
          <w:sz w:val="26"/>
          <w:szCs w:val="26"/>
        </w:rPr>
        <w:t xml:space="preserve">на официальном сайте </w:t>
      </w:r>
      <w:r w:rsidR="005E55FA" w:rsidRPr="002E2328">
        <w:rPr>
          <w:sz w:val="26"/>
          <w:szCs w:val="26"/>
        </w:rPr>
        <w:t>Контрольно-счетной палаты</w:t>
      </w:r>
      <w:r w:rsidR="0018762E" w:rsidRPr="002E2328">
        <w:rPr>
          <w:sz w:val="26"/>
          <w:szCs w:val="26"/>
        </w:rPr>
        <w:t xml:space="preserve"> в сети Интернет </w:t>
      </w:r>
      <w:r w:rsidR="00CA7999" w:rsidRPr="002E2328">
        <w:rPr>
          <w:sz w:val="26"/>
          <w:szCs w:val="26"/>
        </w:rPr>
        <w:t xml:space="preserve">размещались </w:t>
      </w:r>
      <w:r w:rsidR="0018762E" w:rsidRPr="002E2328">
        <w:rPr>
          <w:sz w:val="26"/>
          <w:szCs w:val="26"/>
        </w:rPr>
        <w:t>сведени</w:t>
      </w:r>
      <w:r w:rsidR="00CA7999" w:rsidRPr="002E2328">
        <w:rPr>
          <w:sz w:val="26"/>
          <w:szCs w:val="26"/>
        </w:rPr>
        <w:t>я</w:t>
      </w:r>
      <w:r w:rsidR="0018762E" w:rsidRPr="002E2328">
        <w:rPr>
          <w:sz w:val="26"/>
          <w:szCs w:val="26"/>
        </w:rPr>
        <w:t xml:space="preserve"> о </w:t>
      </w:r>
      <w:r w:rsidR="005E55FA" w:rsidRPr="002E2328">
        <w:rPr>
          <w:sz w:val="26"/>
          <w:szCs w:val="26"/>
        </w:rPr>
        <w:t>проведенных контрольных и</w:t>
      </w:r>
      <w:r w:rsidR="0018762E" w:rsidRPr="002E2328">
        <w:rPr>
          <w:sz w:val="26"/>
          <w:szCs w:val="26"/>
        </w:rPr>
        <w:t xml:space="preserve"> экспертно-аналитических мероприятиях, отчёт о работе КСП за 2013 год, инф</w:t>
      </w:r>
      <w:r w:rsidR="005E55FA" w:rsidRPr="002E2328">
        <w:rPr>
          <w:sz w:val="26"/>
          <w:szCs w:val="26"/>
        </w:rPr>
        <w:t>ормаци</w:t>
      </w:r>
      <w:r w:rsidR="00BD1E66">
        <w:rPr>
          <w:sz w:val="26"/>
          <w:szCs w:val="26"/>
        </w:rPr>
        <w:t>я</w:t>
      </w:r>
      <w:r w:rsidR="0018762E" w:rsidRPr="002E2328">
        <w:rPr>
          <w:sz w:val="26"/>
          <w:szCs w:val="26"/>
        </w:rPr>
        <w:t xml:space="preserve"> о</w:t>
      </w:r>
      <w:r w:rsidR="005E55FA" w:rsidRPr="002E2328">
        <w:rPr>
          <w:sz w:val="26"/>
          <w:szCs w:val="26"/>
        </w:rPr>
        <w:t xml:space="preserve"> работе Коллегии КСП, </w:t>
      </w:r>
      <w:r w:rsidR="0018762E" w:rsidRPr="002E2328">
        <w:rPr>
          <w:sz w:val="26"/>
          <w:szCs w:val="26"/>
        </w:rPr>
        <w:t>работе с обращениями граждан, плане деятельности на 2014 год, стандарт</w:t>
      </w:r>
      <w:r w:rsidR="00BD1E66">
        <w:rPr>
          <w:sz w:val="26"/>
          <w:szCs w:val="26"/>
        </w:rPr>
        <w:t>ы</w:t>
      </w:r>
      <w:r w:rsidR="0018762E" w:rsidRPr="002E2328">
        <w:rPr>
          <w:sz w:val="26"/>
          <w:szCs w:val="26"/>
        </w:rPr>
        <w:t xml:space="preserve"> </w:t>
      </w:r>
      <w:r w:rsidR="00082343" w:rsidRPr="002E2328">
        <w:rPr>
          <w:sz w:val="26"/>
          <w:szCs w:val="26"/>
        </w:rPr>
        <w:t>организации деятельности и внешнего государс</w:t>
      </w:r>
      <w:r w:rsidR="005E55FA" w:rsidRPr="002E2328">
        <w:rPr>
          <w:sz w:val="26"/>
          <w:szCs w:val="26"/>
        </w:rPr>
        <w:t>твенного финансового контроля и</w:t>
      </w:r>
      <w:r w:rsidR="00082343" w:rsidRPr="002E2328">
        <w:rPr>
          <w:sz w:val="26"/>
          <w:szCs w:val="26"/>
        </w:rPr>
        <w:t xml:space="preserve"> т.д.</w:t>
      </w:r>
      <w:r w:rsidR="0018762E" w:rsidRPr="002E2328">
        <w:rPr>
          <w:sz w:val="26"/>
          <w:szCs w:val="26"/>
        </w:rPr>
        <w:t xml:space="preserve"> </w:t>
      </w:r>
      <w:r w:rsidR="00082343" w:rsidRPr="002E2328">
        <w:rPr>
          <w:sz w:val="26"/>
          <w:szCs w:val="26"/>
        </w:rPr>
        <w:t xml:space="preserve">Таким образом, на постоянной основе был обеспечен доступ общественности к информации о деятельности КСП, а также ко всем справочным </w:t>
      </w:r>
      <w:r w:rsidR="005E55FA" w:rsidRPr="002E2328">
        <w:rPr>
          <w:sz w:val="26"/>
          <w:szCs w:val="26"/>
        </w:rPr>
        <w:t xml:space="preserve">и методическим </w:t>
      </w:r>
      <w:r w:rsidR="00082343" w:rsidRPr="002E2328">
        <w:rPr>
          <w:sz w:val="26"/>
          <w:szCs w:val="26"/>
        </w:rPr>
        <w:t>материалам К</w:t>
      </w:r>
      <w:r w:rsidR="005E55FA" w:rsidRPr="002E2328">
        <w:rPr>
          <w:sz w:val="26"/>
          <w:szCs w:val="26"/>
        </w:rPr>
        <w:t>онтрольно-счетной палаты</w:t>
      </w:r>
      <w:r w:rsidR="00082343" w:rsidRPr="002E2328">
        <w:rPr>
          <w:sz w:val="26"/>
          <w:szCs w:val="26"/>
        </w:rPr>
        <w:t>.</w:t>
      </w:r>
    </w:p>
    <w:p w:rsidR="005E55FA" w:rsidRPr="002E2328" w:rsidRDefault="00CC15B0" w:rsidP="00417846">
      <w:pPr>
        <w:spacing w:line="360" w:lineRule="auto"/>
        <w:ind w:firstLine="720"/>
        <w:rPr>
          <w:sz w:val="26"/>
          <w:szCs w:val="26"/>
        </w:rPr>
      </w:pPr>
      <w:r w:rsidRPr="002E2328">
        <w:rPr>
          <w:sz w:val="26"/>
          <w:szCs w:val="26"/>
        </w:rPr>
        <w:t xml:space="preserve">Кроме того, деятельность КСП находила </w:t>
      </w:r>
      <w:r w:rsidR="005E55FA" w:rsidRPr="002E2328">
        <w:rPr>
          <w:sz w:val="26"/>
          <w:szCs w:val="26"/>
        </w:rPr>
        <w:t xml:space="preserve">свое отражение и </w:t>
      </w:r>
      <w:r w:rsidRPr="002E2328">
        <w:rPr>
          <w:sz w:val="26"/>
          <w:szCs w:val="26"/>
        </w:rPr>
        <w:t>на официальных сайтах</w:t>
      </w:r>
      <w:r w:rsidRPr="00BD1E66">
        <w:rPr>
          <w:sz w:val="26"/>
          <w:szCs w:val="26"/>
        </w:rPr>
        <w:t xml:space="preserve"> </w:t>
      </w:r>
      <w:hyperlink r:id="rId10" w:history="1">
        <w:r w:rsidRPr="00BD1E66">
          <w:rPr>
            <w:rStyle w:val="ad"/>
            <w:color w:val="auto"/>
            <w:sz w:val="26"/>
            <w:szCs w:val="26"/>
          </w:rPr>
          <w:t>www.chita.ru</w:t>
        </w:r>
      </w:hyperlink>
      <w:r w:rsidRPr="00BD1E66">
        <w:rPr>
          <w:sz w:val="26"/>
          <w:szCs w:val="26"/>
        </w:rPr>
        <w:t xml:space="preserve"> и </w:t>
      </w:r>
      <w:hyperlink r:id="rId11" w:history="1">
        <w:r w:rsidRPr="00BD1E66">
          <w:rPr>
            <w:rStyle w:val="ad"/>
            <w:color w:val="auto"/>
            <w:sz w:val="26"/>
            <w:szCs w:val="26"/>
          </w:rPr>
          <w:t>http://zabmedia.ru/</w:t>
        </w:r>
      </w:hyperlink>
      <w:r w:rsidRPr="002E2328">
        <w:rPr>
          <w:sz w:val="26"/>
          <w:szCs w:val="26"/>
        </w:rPr>
        <w:t xml:space="preserve"> в части </w:t>
      </w:r>
      <w:r w:rsidR="005E55FA" w:rsidRPr="002E2328">
        <w:rPr>
          <w:sz w:val="26"/>
          <w:szCs w:val="26"/>
        </w:rPr>
        <w:t xml:space="preserve">размещения информации о следующих </w:t>
      </w:r>
      <w:r w:rsidRPr="002E2328">
        <w:rPr>
          <w:sz w:val="26"/>
          <w:szCs w:val="26"/>
        </w:rPr>
        <w:t xml:space="preserve">проведенных </w:t>
      </w:r>
      <w:r w:rsidR="005E55FA" w:rsidRPr="002E2328">
        <w:rPr>
          <w:sz w:val="26"/>
          <w:szCs w:val="26"/>
        </w:rPr>
        <w:t xml:space="preserve">специалистами КСП </w:t>
      </w:r>
      <w:r w:rsidRPr="002E2328">
        <w:rPr>
          <w:sz w:val="26"/>
          <w:szCs w:val="26"/>
        </w:rPr>
        <w:t>проверк</w:t>
      </w:r>
      <w:r w:rsidR="005E55FA" w:rsidRPr="002E2328">
        <w:rPr>
          <w:sz w:val="26"/>
          <w:szCs w:val="26"/>
        </w:rPr>
        <w:t>ах:</w:t>
      </w:r>
    </w:p>
    <w:p w:rsidR="005E55FA" w:rsidRPr="002E2328" w:rsidRDefault="005E55FA" w:rsidP="00417846">
      <w:pPr>
        <w:spacing w:line="360" w:lineRule="auto"/>
        <w:ind w:firstLine="720"/>
        <w:rPr>
          <w:sz w:val="26"/>
          <w:szCs w:val="26"/>
        </w:rPr>
      </w:pPr>
      <w:r w:rsidRPr="002E2328">
        <w:rPr>
          <w:sz w:val="26"/>
          <w:szCs w:val="26"/>
        </w:rPr>
        <w:t>- закупка</w:t>
      </w:r>
      <w:r w:rsidR="00CC15B0" w:rsidRPr="002E2328">
        <w:rPr>
          <w:sz w:val="26"/>
          <w:szCs w:val="26"/>
        </w:rPr>
        <w:t xml:space="preserve"> услуги по разработке информационного программного продукта «Инвестиционно-градостроительный паспорт Забайкальского края»</w:t>
      </w:r>
      <w:r w:rsidRPr="002E2328">
        <w:rPr>
          <w:sz w:val="26"/>
          <w:szCs w:val="26"/>
        </w:rPr>
        <w:t>;</w:t>
      </w:r>
    </w:p>
    <w:p w:rsidR="005E55FA" w:rsidRPr="002E2328" w:rsidRDefault="005E55FA" w:rsidP="00417846">
      <w:pPr>
        <w:spacing w:line="360" w:lineRule="auto"/>
        <w:ind w:firstLine="720"/>
        <w:rPr>
          <w:sz w:val="26"/>
          <w:szCs w:val="26"/>
        </w:rPr>
      </w:pPr>
      <w:r w:rsidRPr="002E2328">
        <w:rPr>
          <w:sz w:val="26"/>
          <w:szCs w:val="26"/>
        </w:rPr>
        <w:lastRenderedPageBreak/>
        <w:t>- законности, эффективности, обоснованности и целесообразности использования межбюджетных трансфертов, предоставленных бюджету муниципального района «Газимуро-Заводский район» из краевого бюджета;</w:t>
      </w:r>
    </w:p>
    <w:p w:rsidR="005E55FA" w:rsidRPr="002E2328" w:rsidRDefault="005E55FA" w:rsidP="00417846">
      <w:pPr>
        <w:spacing w:line="360" w:lineRule="auto"/>
        <w:ind w:firstLine="720"/>
        <w:rPr>
          <w:sz w:val="26"/>
          <w:szCs w:val="26"/>
        </w:rPr>
      </w:pPr>
      <w:r w:rsidRPr="002E2328">
        <w:rPr>
          <w:sz w:val="26"/>
          <w:szCs w:val="26"/>
        </w:rPr>
        <w:t>-</w:t>
      </w:r>
      <w:r w:rsidR="00B53922" w:rsidRPr="002E2328">
        <w:rPr>
          <w:sz w:val="26"/>
          <w:szCs w:val="26"/>
        </w:rPr>
        <w:t xml:space="preserve"> использования бюджетных средств, выделенных в виде бюджетных инвестиций на строительство объекта «Ожоговый и ка</w:t>
      </w:r>
      <w:r w:rsidRPr="002E2328">
        <w:rPr>
          <w:sz w:val="26"/>
          <w:szCs w:val="26"/>
        </w:rPr>
        <w:t>рдиологический центр в г. Чите»;</w:t>
      </w:r>
    </w:p>
    <w:p w:rsidR="00CC15B0" w:rsidRDefault="005E55FA" w:rsidP="00417846">
      <w:pPr>
        <w:spacing w:line="360" w:lineRule="auto"/>
        <w:ind w:firstLine="720"/>
        <w:rPr>
          <w:sz w:val="26"/>
          <w:szCs w:val="26"/>
        </w:rPr>
      </w:pPr>
      <w:r w:rsidRPr="002E2328">
        <w:rPr>
          <w:sz w:val="26"/>
          <w:szCs w:val="26"/>
        </w:rPr>
        <w:t>-</w:t>
      </w:r>
      <w:r w:rsidR="00B53922" w:rsidRPr="002E2328">
        <w:rPr>
          <w:sz w:val="26"/>
          <w:szCs w:val="26"/>
        </w:rPr>
        <w:t xml:space="preserve"> использования средств бюджета края, выделенных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906D92" w:rsidRPr="00906D92" w:rsidRDefault="00906D92" w:rsidP="00417846">
      <w:pPr>
        <w:spacing w:line="360" w:lineRule="auto"/>
        <w:ind w:firstLine="720"/>
        <w:rPr>
          <w:sz w:val="16"/>
          <w:szCs w:val="16"/>
        </w:rPr>
      </w:pPr>
    </w:p>
    <w:p w:rsidR="00C46161" w:rsidRPr="00906D92" w:rsidRDefault="000E5E23" w:rsidP="000E5E23">
      <w:pPr>
        <w:ind w:firstLine="0"/>
        <w:jc w:val="center"/>
        <w:rPr>
          <w:b/>
          <w:sz w:val="28"/>
          <w:szCs w:val="28"/>
        </w:rPr>
      </w:pPr>
      <w:r w:rsidRPr="00906D92">
        <w:rPr>
          <w:b/>
          <w:sz w:val="28"/>
          <w:szCs w:val="28"/>
        </w:rPr>
        <w:t>7</w:t>
      </w:r>
      <w:r w:rsidR="00C46161" w:rsidRPr="00906D92">
        <w:rPr>
          <w:b/>
          <w:sz w:val="28"/>
          <w:szCs w:val="28"/>
        </w:rPr>
        <w:t>. Кадровое и материально-техническое обеспечение</w:t>
      </w:r>
      <w:r w:rsidRPr="00906D92">
        <w:rPr>
          <w:b/>
          <w:sz w:val="28"/>
          <w:szCs w:val="28"/>
        </w:rPr>
        <w:t xml:space="preserve"> деятельности</w:t>
      </w:r>
    </w:p>
    <w:p w:rsidR="00C46161" w:rsidRPr="00BD1E66" w:rsidRDefault="00C46161" w:rsidP="00C46161">
      <w:pPr>
        <w:spacing w:line="360" w:lineRule="auto"/>
        <w:ind w:firstLine="0"/>
        <w:jc w:val="center"/>
        <w:rPr>
          <w:b/>
          <w:sz w:val="16"/>
          <w:szCs w:val="16"/>
        </w:rPr>
      </w:pPr>
    </w:p>
    <w:p w:rsidR="000F6969" w:rsidRPr="002E2328" w:rsidRDefault="00C46161" w:rsidP="000F6969">
      <w:pPr>
        <w:spacing w:line="360" w:lineRule="auto"/>
        <w:ind w:firstLine="720"/>
        <w:rPr>
          <w:sz w:val="26"/>
          <w:szCs w:val="26"/>
        </w:rPr>
      </w:pPr>
      <w:r w:rsidRPr="002E2328">
        <w:rPr>
          <w:sz w:val="26"/>
          <w:szCs w:val="26"/>
        </w:rPr>
        <w:t>Структура Контрольно-счетной палаты в 2014 году представлена 4 аудиторским</w:t>
      </w:r>
      <w:r w:rsidR="000E5E23" w:rsidRPr="002E2328">
        <w:rPr>
          <w:sz w:val="26"/>
          <w:szCs w:val="26"/>
        </w:rPr>
        <w:t>и</w:t>
      </w:r>
      <w:r w:rsidRPr="002E2328">
        <w:rPr>
          <w:sz w:val="26"/>
          <w:szCs w:val="26"/>
        </w:rPr>
        <w:t xml:space="preserve"> направлениям</w:t>
      </w:r>
      <w:r w:rsidR="000E5E23" w:rsidRPr="002E2328">
        <w:rPr>
          <w:sz w:val="26"/>
          <w:szCs w:val="26"/>
        </w:rPr>
        <w:t>и</w:t>
      </w:r>
      <w:r w:rsidRPr="002E2328">
        <w:rPr>
          <w:sz w:val="26"/>
          <w:szCs w:val="26"/>
        </w:rPr>
        <w:t xml:space="preserve">, </w:t>
      </w:r>
      <w:r w:rsidR="000F6969" w:rsidRPr="002E2328">
        <w:rPr>
          <w:sz w:val="26"/>
          <w:szCs w:val="26"/>
        </w:rPr>
        <w:t>в основу распределения которых положен отраслевой принцип</w:t>
      </w:r>
      <w:r w:rsidR="00B55DBD" w:rsidRPr="002E2328">
        <w:rPr>
          <w:sz w:val="26"/>
          <w:szCs w:val="26"/>
        </w:rPr>
        <w:t>;</w:t>
      </w:r>
      <w:r w:rsidR="000F6969" w:rsidRPr="002E2328">
        <w:rPr>
          <w:sz w:val="26"/>
          <w:szCs w:val="26"/>
        </w:rPr>
        <w:t xml:space="preserve"> </w:t>
      </w:r>
      <w:r w:rsidRPr="002E2328">
        <w:rPr>
          <w:sz w:val="26"/>
          <w:szCs w:val="26"/>
        </w:rPr>
        <w:t>информационно-аналитическим отделом</w:t>
      </w:r>
      <w:r w:rsidR="00B55DBD" w:rsidRPr="002E2328">
        <w:rPr>
          <w:sz w:val="26"/>
          <w:szCs w:val="26"/>
        </w:rPr>
        <w:t>;</w:t>
      </w:r>
      <w:r w:rsidRPr="002E2328">
        <w:rPr>
          <w:sz w:val="26"/>
          <w:szCs w:val="26"/>
        </w:rPr>
        <w:t xml:space="preserve"> </w:t>
      </w:r>
      <w:r w:rsidR="000E5E23" w:rsidRPr="002E2328">
        <w:rPr>
          <w:sz w:val="26"/>
          <w:szCs w:val="26"/>
        </w:rPr>
        <w:t>отделом правового обеспечения</w:t>
      </w:r>
      <w:r w:rsidR="00B55DBD" w:rsidRPr="002E2328">
        <w:rPr>
          <w:sz w:val="26"/>
          <w:szCs w:val="26"/>
        </w:rPr>
        <w:t>;</w:t>
      </w:r>
      <w:r w:rsidR="000E5E23" w:rsidRPr="002E2328">
        <w:rPr>
          <w:sz w:val="26"/>
          <w:szCs w:val="26"/>
        </w:rPr>
        <w:t xml:space="preserve"> </w:t>
      </w:r>
      <w:r w:rsidRPr="002E2328">
        <w:rPr>
          <w:sz w:val="26"/>
          <w:szCs w:val="26"/>
        </w:rPr>
        <w:t xml:space="preserve">отделом финансового обеспечения и кадров. Все сотрудники КСП имеют высшее специальное образование, 8 сотрудников имеют два высших образования. </w:t>
      </w:r>
      <w:r w:rsidR="000F6969" w:rsidRPr="002E2328">
        <w:rPr>
          <w:sz w:val="26"/>
          <w:szCs w:val="26"/>
        </w:rPr>
        <w:t xml:space="preserve"> В целях укомплектования штата Контрольно-счетной палаты квалифицированными специалистами в 2014 году проведено 2 конкурса на замещение вакантных должностей и 1 конкурс на включение в кадровый резерв для замещения должностей государственной гражданской службы. </w:t>
      </w:r>
    </w:p>
    <w:p w:rsidR="00C46161" w:rsidRPr="002E2328" w:rsidRDefault="00C46161" w:rsidP="00C46161">
      <w:pPr>
        <w:spacing w:line="360" w:lineRule="auto"/>
        <w:ind w:firstLine="720"/>
        <w:rPr>
          <w:sz w:val="26"/>
          <w:szCs w:val="26"/>
        </w:rPr>
      </w:pPr>
      <w:r w:rsidRPr="002E2328">
        <w:rPr>
          <w:sz w:val="26"/>
          <w:szCs w:val="26"/>
        </w:rPr>
        <w:t xml:space="preserve">В отчетном году </w:t>
      </w:r>
      <w:r w:rsidR="000F6969" w:rsidRPr="002E2328">
        <w:rPr>
          <w:sz w:val="26"/>
          <w:szCs w:val="26"/>
        </w:rPr>
        <w:t>п</w:t>
      </w:r>
      <w:r w:rsidRPr="002E2328">
        <w:rPr>
          <w:sz w:val="26"/>
          <w:szCs w:val="26"/>
        </w:rPr>
        <w:t xml:space="preserve">овышение квалификации в ФГБОУ ВПО «Российская академия народного хозяйства и государственной службы при Президенте Российской Федерации» в г. Новосибирске по теме «Государственный и муниципальный финансовый контроль» в июне 2014 года прошли </w:t>
      </w:r>
      <w:r w:rsidR="000F6969" w:rsidRPr="002E2328">
        <w:rPr>
          <w:sz w:val="26"/>
          <w:szCs w:val="26"/>
        </w:rPr>
        <w:t>2</w:t>
      </w:r>
      <w:r w:rsidRPr="002E2328">
        <w:rPr>
          <w:sz w:val="26"/>
          <w:szCs w:val="26"/>
        </w:rPr>
        <w:t xml:space="preserve"> специалиста,  на курсах в  филиале НИИ Системного анализа Счетной палаты Российской Федерации в г. Новосибирске по теме «Ценообразование и сметное дело в строительстве (государственный (муниципальный) аудит</w:t>
      </w:r>
      <w:r w:rsidR="000E5E23" w:rsidRPr="002E2328">
        <w:rPr>
          <w:sz w:val="26"/>
          <w:szCs w:val="26"/>
        </w:rPr>
        <w:t>)</w:t>
      </w:r>
      <w:r w:rsidRPr="002E2328">
        <w:rPr>
          <w:sz w:val="26"/>
          <w:szCs w:val="26"/>
        </w:rPr>
        <w:t xml:space="preserve">» в феврале 2014 года </w:t>
      </w:r>
      <w:r w:rsidR="000E5E23" w:rsidRPr="002E2328">
        <w:rPr>
          <w:sz w:val="26"/>
          <w:szCs w:val="26"/>
        </w:rPr>
        <w:t>–</w:t>
      </w:r>
      <w:r w:rsidRPr="002E2328">
        <w:rPr>
          <w:sz w:val="26"/>
          <w:szCs w:val="26"/>
        </w:rPr>
        <w:t xml:space="preserve"> 1 специалист, в НИИ Системного анализа Счетной палаты Российской Федерации </w:t>
      </w:r>
      <w:r w:rsidR="000E5E23" w:rsidRPr="002E2328">
        <w:rPr>
          <w:sz w:val="26"/>
          <w:szCs w:val="26"/>
        </w:rPr>
        <w:t xml:space="preserve">в </w:t>
      </w:r>
      <w:r w:rsidRPr="002E2328">
        <w:rPr>
          <w:sz w:val="26"/>
          <w:szCs w:val="26"/>
        </w:rPr>
        <w:t>г. Москве по теме «Государственный финансовый контроль: управление бюджетными ресурсами субъектов РФ» в ок</w:t>
      </w:r>
      <w:r w:rsidR="000E5E23" w:rsidRPr="002E2328">
        <w:rPr>
          <w:sz w:val="26"/>
          <w:szCs w:val="26"/>
        </w:rPr>
        <w:t>тябре 2014 года – 1 специалист.</w:t>
      </w:r>
    </w:p>
    <w:p w:rsidR="000F6969" w:rsidRPr="002E2328" w:rsidRDefault="000F6969" w:rsidP="000F6969">
      <w:pPr>
        <w:spacing w:line="360" w:lineRule="auto"/>
        <w:ind w:firstLine="720"/>
        <w:rPr>
          <w:sz w:val="26"/>
          <w:szCs w:val="26"/>
        </w:rPr>
      </w:pPr>
      <w:r w:rsidRPr="002E2328">
        <w:rPr>
          <w:sz w:val="26"/>
          <w:szCs w:val="26"/>
        </w:rPr>
        <w:t xml:space="preserve">С целью повышения профессионального уровня сотрудников </w:t>
      </w:r>
      <w:r w:rsidR="00776747" w:rsidRPr="002E2328">
        <w:rPr>
          <w:sz w:val="26"/>
          <w:szCs w:val="26"/>
        </w:rPr>
        <w:t xml:space="preserve">в плановом режиме </w:t>
      </w:r>
      <w:r w:rsidR="001778D0">
        <w:rPr>
          <w:sz w:val="26"/>
          <w:szCs w:val="26"/>
        </w:rPr>
        <w:t xml:space="preserve">в Контрольно-счетной палате </w:t>
      </w:r>
      <w:r w:rsidRPr="002E2328">
        <w:rPr>
          <w:sz w:val="26"/>
          <w:szCs w:val="26"/>
        </w:rPr>
        <w:t xml:space="preserve">в рамках техучебы поводились занятия по </w:t>
      </w:r>
      <w:r w:rsidRPr="002E2328">
        <w:rPr>
          <w:sz w:val="26"/>
          <w:szCs w:val="26"/>
        </w:rPr>
        <w:lastRenderedPageBreak/>
        <w:t xml:space="preserve">изучению вновь принятых нормативных актов, изменений федерального и регионального законодательства. </w:t>
      </w:r>
    </w:p>
    <w:p w:rsidR="000B6EB8" w:rsidRPr="001778D0" w:rsidRDefault="000B6EB8" w:rsidP="000E5E23">
      <w:pPr>
        <w:ind w:firstLine="0"/>
        <w:jc w:val="center"/>
        <w:rPr>
          <w:b/>
          <w:sz w:val="16"/>
          <w:szCs w:val="16"/>
        </w:rPr>
      </w:pPr>
    </w:p>
    <w:p w:rsidR="001778D0" w:rsidRPr="00906D92" w:rsidRDefault="000E5E23" w:rsidP="000E5E23">
      <w:pPr>
        <w:ind w:firstLine="0"/>
        <w:jc w:val="center"/>
        <w:rPr>
          <w:b/>
          <w:sz w:val="28"/>
          <w:szCs w:val="28"/>
        </w:rPr>
      </w:pPr>
      <w:r w:rsidRPr="00906D92">
        <w:rPr>
          <w:b/>
          <w:sz w:val="28"/>
          <w:szCs w:val="28"/>
        </w:rPr>
        <w:t xml:space="preserve">8. </w:t>
      </w:r>
      <w:r w:rsidR="0045148B" w:rsidRPr="00906D92">
        <w:rPr>
          <w:b/>
          <w:sz w:val="28"/>
          <w:szCs w:val="28"/>
        </w:rPr>
        <w:t xml:space="preserve">Основные направления деятельности </w:t>
      </w:r>
      <w:r w:rsidR="001778D0" w:rsidRPr="00906D92">
        <w:rPr>
          <w:b/>
          <w:sz w:val="28"/>
          <w:szCs w:val="28"/>
        </w:rPr>
        <w:t xml:space="preserve">Контрольно-счетной палаты </w:t>
      </w:r>
    </w:p>
    <w:p w:rsidR="0045148B" w:rsidRPr="00906D92" w:rsidRDefault="0045148B" w:rsidP="000E5E23">
      <w:pPr>
        <w:ind w:firstLine="0"/>
        <w:jc w:val="center"/>
        <w:rPr>
          <w:b/>
          <w:sz w:val="28"/>
          <w:szCs w:val="28"/>
        </w:rPr>
      </w:pPr>
      <w:r w:rsidRPr="00906D92">
        <w:rPr>
          <w:b/>
          <w:sz w:val="28"/>
          <w:szCs w:val="28"/>
        </w:rPr>
        <w:t>на 2015 год</w:t>
      </w:r>
    </w:p>
    <w:p w:rsidR="000B6EB8" w:rsidRPr="002E2328" w:rsidRDefault="000B6EB8" w:rsidP="000E5E23">
      <w:pPr>
        <w:ind w:firstLine="0"/>
        <w:jc w:val="center"/>
        <w:rPr>
          <w:b/>
          <w:sz w:val="26"/>
          <w:szCs w:val="26"/>
        </w:rPr>
      </w:pPr>
    </w:p>
    <w:p w:rsidR="0045148B" w:rsidRPr="002E2328" w:rsidRDefault="0045148B" w:rsidP="0045148B">
      <w:pPr>
        <w:numPr>
          <w:ilvl w:val="12"/>
          <w:numId w:val="0"/>
        </w:numPr>
        <w:suppressAutoHyphens/>
        <w:spacing w:line="360" w:lineRule="auto"/>
        <w:ind w:firstLine="720"/>
        <w:rPr>
          <w:rFonts w:eastAsia="SimSun"/>
          <w:sz w:val="26"/>
          <w:szCs w:val="26"/>
        </w:rPr>
      </w:pPr>
      <w:r w:rsidRPr="002E2328">
        <w:rPr>
          <w:rFonts w:eastAsia="SimSun"/>
          <w:sz w:val="26"/>
          <w:szCs w:val="26"/>
        </w:rPr>
        <w:t>Система органов внешнего государственного (муниципального) финансового контроля является частью системы государственного и муниципального управления, одним из ключевых институтов гражданского общества, и контрольно-счетные органы должны стать высокоэффективным звеном в этой системе.</w:t>
      </w:r>
    </w:p>
    <w:p w:rsidR="0045148B" w:rsidRPr="002E2328" w:rsidRDefault="00F153C6" w:rsidP="0045148B">
      <w:pPr>
        <w:numPr>
          <w:ilvl w:val="12"/>
          <w:numId w:val="0"/>
        </w:numPr>
        <w:suppressAutoHyphens/>
        <w:spacing w:line="360" w:lineRule="auto"/>
        <w:ind w:firstLine="720"/>
        <w:rPr>
          <w:rFonts w:eastAsia="SimSun"/>
          <w:sz w:val="26"/>
          <w:szCs w:val="26"/>
        </w:rPr>
      </w:pPr>
      <w:r w:rsidRPr="002E2328">
        <w:rPr>
          <w:rFonts w:eastAsia="SimSun"/>
          <w:sz w:val="26"/>
          <w:szCs w:val="26"/>
        </w:rPr>
        <w:t>Поэтому з</w:t>
      </w:r>
      <w:r w:rsidR="0045148B" w:rsidRPr="002E2328">
        <w:rPr>
          <w:rFonts w:eastAsia="SimSun"/>
          <w:sz w:val="26"/>
          <w:szCs w:val="26"/>
        </w:rPr>
        <w:t xml:space="preserve">адачи по реализации полномочий контрольно-счетных органов в 2015 году должны быть синхронизированы с приоритетными направлениями социально-экономической политики государства с учетом того фактора, что в результате внешнего воздействия велика вероятность существенного изменения в негативную сторону ряда важнейших экономических показателей как в целом в Российской Федерации, так и в отдельно взятых ее субъектах. </w:t>
      </w:r>
    </w:p>
    <w:p w:rsidR="0045148B" w:rsidRPr="002E2328" w:rsidRDefault="0045148B" w:rsidP="0045148B">
      <w:pPr>
        <w:numPr>
          <w:ilvl w:val="12"/>
          <w:numId w:val="0"/>
        </w:numPr>
        <w:suppressAutoHyphens/>
        <w:spacing w:line="360" w:lineRule="auto"/>
        <w:ind w:firstLine="720"/>
        <w:rPr>
          <w:rFonts w:eastAsia="SimSun"/>
          <w:sz w:val="26"/>
          <w:szCs w:val="26"/>
        </w:rPr>
      </w:pPr>
      <w:r w:rsidRPr="002E2328">
        <w:rPr>
          <w:rFonts w:eastAsia="SimSun"/>
          <w:sz w:val="26"/>
          <w:szCs w:val="26"/>
        </w:rPr>
        <w:t xml:space="preserve">В условиях ограниченности доходных источников для обеспечения принятых расходных обязательств Забайкальского края и необходимости сохранения при этом достигнутой ранее в крае социальной стабильности особую актуальность в настоящее время приобретает задача усиления контроля за максимально эффективным использованием бюджетных ресурсов и выявлением проблем и недостатков, препятствующих результативному и экономному их использованию. </w:t>
      </w:r>
    </w:p>
    <w:p w:rsidR="0045148B" w:rsidRPr="002E2328" w:rsidRDefault="0045148B" w:rsidP="0045148B">
      <w:pPr>
        <w:numPr>
          <w:ilvl w:val="12"/>
          <w:numId w:val="0"/>
        </w:numPr>
        <w:suppressAutoHyphens/>
        <w:spacing w:line="360" w:lineRule="auto"/>
        <w:ind w:firstLine="720"/>
        <w:rPr>
          <w:rFonts w:eastAsia="SimSun"/>
          <w:sz w:val="26"/>
          <w:szCs w:val="26"/>
        </w:rPr>
      </w:pPr>
      <w:r w:rsidRPr="002E2328">
        <w:rPr>
          <w:rFonts w:eastAsia="SimSun"/>
          <w:sz w:val="26"/>
          <w:szCs w:val="26"/>
        </w:rPr>
        <w:t xml:space="preserve">План контрольных и экспертно-аналитических мероприятий КСП Забайкальского края на 2015 год (далее - План) был утвержден в декабре 2014 года. Однако учитывая распоряжение Губернатора от 11 февраля 2015 года  № 46-р «Об утверждении Плана первоочередных мероприятий по обеспечению устойчивого развития экономики и социальной стабильности в 2015 году и на 2016-2017 годы в Забайкальском крае» при реализации запланированных мероприятий специалистами Контрольно-счетной палаты края в текущем году </w:t>
      </w:r>
      <w:r w:rsidR="00C42C80" w:rsidRPr="002E2328">
        <w:rPr>
          <w:rFonts w:eastAsia="SimSun"/>
          <w:sz w:val="26"/>
          <w:szCs w:val="26"/>
        </w:rPr>
        <w:t xml:space="preserve">планируется </w:t>
      </w:r>
      <w:r w:rsidRPr="002E2328">
        <w:rPr>
          <w:rFonts w:eastAsia="SimSun"/>
          <w:sz w:val="26"/>
          <w:szCs w:val="26"/>
        </w:rPr>
        <w:t>осуществлять анализ эффективности принимаемых Правительством края антикризисных мер по поддержке инвестиционной деятельности, сельского хозяйства, малого и среднего предпринимательства, исполнения в полном объеме бюджетных обязательств социального характера, а также мер по мобилизации к поступлению в бюджет края всех возможных доходных источников.</w:t>
      </w:r>
    </w:p>
    <w:p w:rsidR="0045148B" w:rsidRPr="002E2328" w:rsidRDefault="0045148B" w:rsidP="0045148B">
      <w:pPr>
        <w:numPr>
          <w:ilvl w:val="12"/>
          <w:numId w:val="0"/>
        </w:numPr>
        <w:suppressAutoHyphens/>
        <w:spacing w:line="360" w:lineRule="auto"/>
        <w:ind w:firstLine="720"/>
        <w:rPr>
          <w:rFonts w:eastAsia="SimSun"/>
          <w:sz w:val="26"/>
          <w:szCs w:val="26"/>
        </w:rPr>
      </w:pPr>
      <w:r w:rsidRPr="002E2328">
        <w:rPr>
          <w:rFonts w:eastAsia="SimSun"/>
          <w:sz w:val="26"/>
          <w:szCs w:val="26"/>
        </w:rPr>
        <w:lastRenderedPageBreak/>
        <w:t>В 2015 году в План включены контрольные мероприятия, позволяющие оценить деятельность органов исполнительной власти по поддержке экономики края, а именно: проверки законности, эффективности, обоснованности и целесообразности использования средств бюджета, выделенных на государственную поддержку сельхозтоваропроизводителей на приобретение комбикормов, поддержку начинающих фермеров, развитие пилотных семейных животноводческих ферм; на предоставление субсидий организациям коммунального комплекса на компенсацию выпадающих доходов, вызванную государственным регулированием тарифов, а также средств, выделенных из резервного фонда Правительства края по разделу «Жилищно-коммунальное хозяйство»; бюджетных инвестиций в объекты строительства по разделу «Здравоохранение», эффективность использования средств Дорожного фонда Забайкальского края.</w:t>
      </w:r>
    </w:p>
    <w:p w:rsidR="0045148B" w:rsidRPr="002E2328" w:rsidRDefault="0045148B" w:rsidP="0045148B">
      <w:pPr>
        <w:numPr>
          <w:ilvl w:val="12"/>
          <w:numId w:val="0"/>
        </w:numPr>
        <w:suppressAutoHyphens/>
        <w:spacing w:line="360" w:lineRule="auto"/>
        <w:ind w:firstLine="720"/>
        <w:rPr>
          <w:rFonts w:eastAsia="SimSun"/>
          <w:sz w:val="26"/>
          <w:szCs w:val="26"/>
        </w:rPr>
      </w:pPr>
      <w:r w:rsidRPr="002E2328">
        <w:rPr>
          <w:rFonts w:eastAsia="SimSun"/>
          <w:sz w:val="26"/>
          <w:szCs w:val="26"/>
        </w:rPr>
        <w:t xml:space="preserve">Учитывая, что в расходной части бюджета Забайкальского края на социальную сферу приходится более 60% от всех расходов, в План включены проверки, позволяющие оценить эффективность использования главными распорядителями бюджетных средств, направленных на создание условий для оказания доступной и качественной медицинской помощи детям и матерям; на повышение качества и доступности дошкольного образования, эффективность мер государственной поддержки молодежных и детских объединений, соблюдения отраслевыми </w:t>
      </w:r>
      <w:r w:rsidR="00C04B39">
        <w:rPr>
          <w:rFonts w:eastAsia="SimSun"/>
          <w:sz w:val="26"/>
          <w:szCs w:val="26"/>
        </w:rPr>
        <w:t>м</w:t>
      </w:r>
      <w:r w:rsidRPr="002E2328">
        <w:rPr>
          <w:rFonts w:eastAsia="SimSun"/>
          <w:sz w:val="26"/>
          <w:szCs w:val="26"/>
        </w:rPr>
        <w:t>инистерствами Порядка формирования государственных заданий подведомственным бюджетным и автономным учреждениям.</w:t>
      </w:r>
    </w:p>
    <w:p w:rsidR="0045148B" w:rsidRPr="002E2328" w:rsidRDefault="0045148B" w:rsidP="0045148B">
      <w:pPr>
        <w:numPr>
          <w:ilvl w:val="12"/>
          <w:numId w:val="0"/>
        </w:numPr>
        <w:suppressAutoHyphens/>
        <w:spacing w:line="360" w:lineRule="auto"/>
        <w:ind w:firstLine="720"/>
        <w:rPr>
          <w:rFonts w:eastAsia="SimSun"/>
          <w:sz w:val="26"/>
          <w:szCs w:val="26"/>
        </w:rPr>
      </w:pPr>
      <w:r w:rsidRPr="002E2328">
        <w:rPr>
          <w:rFonts w:eastAsia="SimSun"/>
          <w:sz w:val="26"/>
          <w:szCs w:val="26"/>
        </w:rPr>
        <w:t>В планируемой на 2015 год контрольной деятельности, учитывая особую актуальность темы, внимание будет уделено вопросам законности и эффективности    управления и распоряжения недвижимым имуществом, находящимся в государственной собственности; эффективности использования земельных участков, находящихся в собственности Забайкальского края, а также земельных участков, собственность на которые не разграничена и которые расположены в границах городских округов.</w:t>
      </w:r>
    </w:p>
    <w:p w:rsidR="0045148B" w:rsidRPr="002E2328" w:rsidRDefault="0045148B" w:rsidP="0045148B">
      <w:pPr>
        <w:numPr>
          <w:ilvl w:val="12"/>
          <w:numId w:val="0"/>
        </w:numPr>
        <w:suppressAutoHyphens/>
        <w:spacing w:line="360" w:lineRule="auto"/>
        <w:ind w:firstLine="720"/>
        <w:rPr>
          <w:rFonts w:eastAsia="SimSun"/>
          <w:sz w:val="26"/>
          <w:szCs w:val="26"/>
        </w:rPr>
      </w:pPr>
      <w:r w:rsidRPr="002E2328">
        <w:rPr>
          <w:rFonts w:eastAsia="SimSun"/>
          <w:sz w:val="26"/>
          <w:szCs w:val="26"/>
        </w:rPr>
        <w:t xml:space="preserve">Складывающаяся социально-экономическая ситуация в стране ставит во главу угла задачу получения максимально возможного эффекта от каждого рубля потраченных бюджетных средств. Поэтому в Плане мероприятий Контрольно-счетной палатой предусмотрены вопросы проверки результативности и экономности использования государственных ресурсов, направленных на закупки в </w:t>
      </w:r>
      <w:r w:rsidRPr="002E2328">
        <w:rPr>
          <w:rFonts w:eastAsia="SimSun"/>
          <w:sz w:val="26"/>
          <w:szCs w:val="26"/>
        </w:rPr>
        <w:lastRenderedPageBreak/>
        <w:t>соответствии с требованиями законодательства о контрактной системе в сфере закупок.</w:t>
      </w:r>
    </w:p>
    <w:p w:rsidR="0045148B" w:rsidRPr="002E2328" w:rsidRDefault="0045148B" w:rsidP="0045148B">
      <w:pPr>
        <w:numPr>
          <w:ilvl w:val="12"/>
          <w:numId w:val="0"/>
        </w:numPr>
        <w:suppressAutoHyphens/>
        <w:spacing w:line="360" w:lineRule="auto"/>
        <w:ind w:firstLine="720"/>
        <w:rPr>
          <w:rFonts w:eastAsia="SimSun"/>
          <w:sz w:val="26"/>
          <w:szCs w:val="26"/>
        </w:rPr>
      </w:pPr>
      <w:r w:rsidRPr="002E2328">
        <w:rPr>
          <w:rFonts w:eastAsia="SimSun"/>
          <w:sz w:val="26"/>
          <w:szCs w:val="26"/>
        </w:rPr>
        <w:t>При проведении перечисленных выше контрольных мероприятий будет продолжена практика использования утвержденных законодательно новых полномочий контрольно-счетных органов по составлению протоколов об административных правонарушениях</w:t>
      </w:r>
      <w:r w:rsidR="008047AF" w:rsidRPr="002E2328">
        <w:rPr>
          <w:rFonts w:eastAsia="SimSun"/>
          <w:sz w:val="26"/>
          <w:szCs w:val="26"/>
        </w:rPr>
        <w:t>, при этом в</w:t>
      </w:r>
      <w:r w:rsidRPr="002E2328">
        <w:rPr>
          <w:rFonts w:eastAsia="SimSun"/>
          <w:sz w:val="26"/>
          <w:szCs w:val="26"/>
        </w:rPr>
        <w:t>ажно к данной работе подходить очень аккуратно, но в то же время чрезвычайно требовательно.</w:t>
      </w:r>
    </w:p>
    <w:p w:rsidR="0045148B" w:rsidRPr="002E2328" w:rsidRDefault="0045148B" w:rsidP="0045148B">
      <w:pPr>
        <w:numPr>
          <w:ilvl w:val="12"/>
          <w:numId w:val="0"/>
        </w:numPr>
        <w:suppressAutoHyphens/>
        <w:spacing w:line="360" w:lineRule="auto"/>
        <w:ind w:firstLine="720"/>
        <w:rPr>
          <w:rFonts w:eastAsia="SimSun"/>
          <w:sz w:val="26"/>
          <w:szCs w:val="26"/>
        </w:rPr>
      </w:pPr>
      <w:r w:rsidRPr="002E2328">
        <w:rPr>
          <w:rFonts w:eastAsia="SimSun"/>
          <w:sz w:val="26"/>
          <w:szCs w:val="26"/>
        </w:rPr>
        <w:t xml:space="preserve">План деятельности Контрольно-счетной палаты на 2015 год сформирован таким образом, чтобы приоритет отдать не «точечным» проверкам, а выявлению системных проблем социально-экономического развития Забайкальского края, делая акцент не только на выявлении недостатков и свершившихся нарушений, но и на их предупреждении. </w:t>
      </w:r>
    </w:p>
    <w:p w:rsidR="0045148B" w:rsidRPr="002E2328" w:rsidRDefault="0045148B" w:rsidP="0045148B">
      <w:pPr>
        <w:numPr>
          <w:ilvl w:val="12"/>
          <w:numId w:val="0"/>
        </w:numPr>
        <w:suppressAutoHyphens/>
        <w:spacing w:line="360" w:lineRule="auto"/>
        <w:ind w:firstLine="720"/>
        <w:rPr>
          <w:rFonts w:eastAsia="SimSun"/>
          <w:sz w:val="26"/>
          <w:szCs w:val="26"/>
        </w:rPr>
      </w:pPr>
      <w:r w:rsidRPr="002E2328">
        <w:rPr>
          <w:rFonts w:eastAsia="SimSun"/>
          <w:sz w:val="26"/>
          <w:szCs w:val="26"/>
        </w:rPr>
        <w:t xml:space="preserve"> В связи с этим особое значение в текущем периоде будет  уделено экспертно-аналитической деятельности Контрольно-счетной палаты Забайкальского края, которая должна способствовать решению задачи анализа эффективности мер, принимаемых Правительством края по реализации «майских» указов Президента Российской Федерации, эффективности предоставления налоговых льгот, а также проводимой в крае долговой политики Забайкальского края и ее влияния на исполнение бюджета и социально-экономическое развитие </w:t>
      </w:r>
      <w:r w:rsidR="00C04B39">
        <w:rPr>
          <w:rFonts w:eastAsia="SimSun"/>
          <w:sz w:val="26"/>
          <w:szCs w:val="26"/>
        </w:rPr>
        <w:t>региона</w:t>
      </w:r>
      <w:r w:rsidRPr="002E2328">
        <w:rPr>
          <w:rFonts w:eastAsia="SimSun"/>
          <w:sz w:val="26"/>
          <w:szCs w:val="26"/>
        </w:rPr>
        <w:t xml:space="preserve"> в целом. </w:t>
      </w:r>
    </w:p>
    <w:p w:rsidR="0045148B" w:rsidRPr="002E2328" w:rsidRDefault="0045148B" w:rsidP="0045148B">
      <w:pPr>
        <w:numPr>
          <w:ilvl w:val="12"/>
          <w:numId w:val="0"/>
        </w:numPr>
        <w:suppressAutoHyphens/>
        <w:spacing w:line="360" w:lineRule="auto"/>
        <w:ind w:firstLine="720"/>
        <w:rPr>
          <w:rFonts w:eastAsia="SimSun"/>
          <w:sz w:val="26"/>
          <w:szCs w:val="26"/>
        </w:rPr>
      </w:pPr>
      <w:r w:rsidRPr="002E2328">
        <w:rPr>
          <w:rFonts w:eastAsia="SimSun"/>
          <w:sz w:val="26"/>
          <w:szCs w:val="26"/>
        </w:rPr>
        <w:t xml:space="preserve">Способствовать укреплению бюджетной дисциплины и рациональному использованию бюджетных средств будут мероприятия, проводимые Контрольно-счетной палатой в части внешних проверок бюджетной отчетности главных администраторов бюджетных средств, по экспертизе годовых отчетов по исполнению бюджета края и бюджета ТФОМС за 2014 год, законопроектов об уточнении краевого бюджета и бюджета ТФОМС в текущем году, финансово-экономической экспертизе иных законопроектов, вносимых в Законодательное Собрание Забайкальского края,  касающихся расходных обязательств края. </w:t>
      </w:r>
    </w:p>
    <w:p w:rsidR="0045148B" w:rsidRPr="002E2328" w:rsidRDefault="0045148B" w:rsidP="0045148B">
      <w:pPr>
        <w:numPr>
          <w:ilvl w:val="12"/>
          <w:numId w:val="0"/>
        </w:numPr>
        <w:suppressAutoHyphens/>
        <w:spacing w:line="360" w:lineRule="auto"/>
        <w:ind w:firstLine="720"/>
        <w:rPr>
          <w:rFonts w:eastAsia="SimSun"/>
          <w:sz w:val="26"/>
          <w:szCs w:val="26"/>
        </w:rPr>
      </w:pPr>
      <w:r w:rsidRPr="002E2328">
        <w:rPr>
          <w:rFonts w:eastAsia="SimSun"/>
          <w:sz w:val="26"/>
          <w:szCs w:val="26"/>
        </w:rPr>
        <w:t xml:space="preserve">Особое значение в текущем периоде также будет иметь организация деятельности Контрольно-счетной палаты в рамках исполнения полномочий по экспертизе государственных программ, с учетом того, что Президентом РФ поставлена задача проанализировать насколько показатели государственных программ соответствуют стратегическим целям развития государства, как продуманно и точно расставляются приоритеты в программах, а также анализа сфер, </w:t>
      </w:r>
      <w:r w:rsidRPr="002E2328">
        <w:rPr>
          <w:rFonts w:eastAsia="SimSun"/>
          <w:sz w:val="26"/>
          <w:szCs w:val="26"/>
        </w:rPr>
        <w:lastRenderedPageBreak/>
        <w:t>где имеются резервы, которые возможно направить на развитие экономики, с учетом принятых планов антикризисных мер.</w:t>
      </w:r>
    </w:p>
    <w:p w:rsidR="0045148B" w:rsidRPr="002E2328" w:rsidRDefault="0045148B" w:rsidP="0045148B">
      <w:pPr>
        <w:numPr>
          <w:ilvl w:val="12"/>
          <w:numId w:val="0"/>
        </w:numPr>
        <w:suppressAutoHyphens/>
        <w:spacing w:line="360" w:lineRule="auto"/>
        <w:ind w:firstLine="720"/>
        <w:rPr>
          <w:rFonts w:eastAsia="SimSun"/>
          <w:sz w:val="26"/>
          <w:szCs w:val="26"/>
        </w:rPr>
      </w:pPr>
      <w:r w:rsidRPr="002E2328">
        <w:rPr>
          <w:rFonts w:eastAsia="SimSun"/>
          <w:sz w:val="26"/>
          <w:szCs w:val="26"/>
        </w:rPr>
        <w:t>Все перечисленные выше мероприятия должны способствовать реализации полномочий по внешнему государственному контролю в крае таким образом, чтобы сконцентрировать усилия специалистов Контрольно-счетной палаты на тех направлениях использования бюджетных средств, где возможно минимизировать риски и с помощью превентивных мер максимально предупредить финансовые нарушения.</w:t>
      </w:r>
    </w:p>
    <w:p w:rsidR="0045148B" w:rsidRPr="002E2328" w:rsidRDefault="0045148B" w:rsidP="0045148B">
      <w:pPr>
        <w:numPr>
          <w:ilvl w:val="12"/>
          <w:numId w:val="0"/>
        </w:numPr>
        <w:suppressAutoHyphens/>
        <w:spacing w:line="360" w:lineRule="auto"/>
        <w:ind w:firstLine="720"/>
        <w:rPr>
          <w:rFonts w:eastAsia="SimSun"/>
          <w:sz w:val="26"/>
          <w:szCs w:val="26"/>
        </w:rPr>
      </w:pPr>
      <w:r w:rsidRPr="002E2328">
        <w:rPr>
          <w:rFonts w:eastAsia="SimSun"/>
          <w:sz w:val="26"/>
          <w:szCs w:val="26"/>
        </w:rPr>
        <w:t>Для более качественного исполнения своих полномочий Контрольно-счетная палата предусматривает в текущем году продолжить реализацию мероприятий по дальнейшему совершенствованию методологических основ внешнего государственного контроля, а именно: актуализации принятых и разработку при необходимости новых стандартов контроля, апробацию нового классификатора нарушений, изучение с целью возможного применения в дальнейшем на практике разработанного Счетной палатой РФ совместно с Министерством финансов РФ проекта методического документа «Критерии и методика оценки эффективности бюджетных расходов с учетом особенностей, определенных видом расходов».</w:t>
      </w:r>
    </w:p>
    <w:p w:rsidR="0045148B" w:rsidRPr="002E2328" w:rsidRDefault="0045148B" w:rsidP="0045148B">
      <w:pPr>
        <w:spacing w:line="360" w:lineRule="auto"/>
        <w:rPr>
          <w:rFonts w:eastAsia="SimSun"/>
          <w:sz w:val="26"/>
          <w:szCs w:val="26"/>
          <w:lang w:eastAsia="zh-CN"/>
        </w:rPr>
      </w:pPr>
      <w:r w:rsidRPr="002E2328">
        <w:rPr>
          <w:rFonts w:eastAsia="SimSun"/>
          <w:sz w:val="26"/>
          <w:szCs w:val="26"/>
          <w:lang w:eastAsia="zh-CN"/>
        </w:rPr>
        <w:t xml:space="preserve">В 2015 году Контрольно-счетная палата Забайкальского края продолжит работу по укреплению информационного взаимодействия и сотрудничества, в том числе, в рамках заключенных соглашений, с правоохранительными органами, контрольно-надзорными органами, со Счетной палатой Российской Федерации, контрольно-счетными органами субъектов РФ и муниципальных образований Забайкальского края. </w:t>
      </w:r>
    </w:p>
    <w:p w:rsidR="0045148B" w:rsidRPr="002E2328" w:rsidRDefault="0045148B" w:rsidP="0045148B">
      <w:pPr>
        <w:spacing w:line="360" w:lineRule="auto"/>
        <w:rPr>
          <w:rFonts w:eastAsia="SimSun"/>
          <w:sz w:val="26"/>
          <w:szCs w:val="26"/>
        </w:rPr>
      </w:pPr>
      <w:r w:rsidRPr="002E2328">
        <w:rPr>
          <w:rFonts w:eastAsia="SimSun"/>
          <w:sz w:val="26"/>
          <w:szCs w:val="26"/>
        </w:rPr>
        <w:t>В целях удовлетворения общественного запроса на контроль за использованием национальных ресурсов в плановом режиме продолжится взаимодействие с Общественной палатой Забайкальского края.</w:t>
      </w:r>
    </w:p>
    <w:p w:rsidR="0045148B" w:rsidRPr="002E2328" w:rsidRDefault="0045148B" w:rsidP="0045148B">
      <w:pPr>
        <w:spacing w:line="360" w:lineRule="auto"/>
        <w:rPr>
          <w:rFonts w:eastAsia="SimSun"/>
          <w:sz w:val="26"/>
          <w:szCs w:val="26"/>
        </w:rPr>
      </w:pPr>
      <w:r w:rsidRPr="002E2328">
        <w:rPr>
          <w:rFonts w:eastAsia="SimSun"/>
          <w:sz w:val="26"/>
          <w:szCs w:val="26"/>
        </w:rPr>
        <w:t>Контрольно-счетная палата Забайкальского края продолжает расширять уже наработанную практику в части информационной открытости своей деятельности, в том числе через постоянное пополнение и обновление материалов на официальном сайте, внедрение и полномасштабное использование функционала Портала Счетной палаты РФ и контрольно-счетных органов РФ в сети Интернет, других средств массовых коммуникаций. Современные технологии позволяют обеспечивать публичность и максимальную прозрачность контрольной и экспертно-</w:t>
      </w:r>
      <w:r w:rsidRPr="002E2328">
        <w:rPr>
          <w:rFonts w:eastAsia="SimSun"/>
          <w:sz w:val="26"/>
          <w:szCs w:val="26"/>
        </w:rPr>
        <w:lastRenderedPageBreak/>
        <w:t xml:space="preserve">аналитической деятельности, и эти возможности необходимо всесторонне использовать.  </w:t>
      </w:r>
    </w:p>
    <w:p w:rsidR="0045148B" w:rsidRPr="002E2328" w:rsidRDefault="0045148B" w:rsidP="0045148B">
      <w:pPr>
        <w:spacing w:line="360" w:lineRule="auto"/>
        <w:rPr>
          <w:rFonts w:eastAsia="SimSun"/>
          <w:sz w:val="26"/>
          <w:szCs w:val="26"/>
        </w:rPr>
      </w:pPr>
      <w:r w:rsidRPr="002E2328">
        <w:rPr>
          <w:rFonts w:eastAsia="SimSun"/>
          <w:sz w:val="26"/>
          <w:szCs w:val="26"/>
        </w:rPr>
        <w:t xml:space="preserve"> Учитывая, что без дальнейшего развития и совершенствования кадрового потенциала, решить стоящие перед контрольно-счетными органами задачи в области государственного внешнего контроля невозможно, в текущем году будет обращено внимание повышению квалификации работников контрольно-счетных органов Забайкальского края.</w:t>
      </w:r>
    </w:p>
    <w:p w:rsidR="0045148B" w:rsidRPr="002E2328" w:rsidRDefault="0045148B" w:rsidP="0045148B">
      <w:pPr>
        <w:spacing w:line="360" w:lineRule="auto"/>
        <w:ind w:firstLine="708"/>
        <w:rPr>
          <w:rFonts w:eastAsia="SimSun"/>
          <w:sz w:val="26"/>
          <w:szCs w:val="26"/>
        </w:rPr>
      </w:pPr>
      <w:r w:rsidRPr="002E2328">
        <w:rPr>
          <w:rFonts w:eastAsia="SimSun"/>
          <w:sz w:val="26"/>
          <w:szCs w:val="26"/>
        </w:rPr>
        <w:t xml:space="preserve">Таким образом, Контрольно-счетная палата Забайкальского края, являясь органом государственного финансового контроля, продолжит целенаправленную работу по реализации возложенных на нее полномочий в рамках принятого законодательства, регулирующего данную сферу деятельности, с максимальной возможной </w:t>
      </w:r>
      <w:r w:rsidR="00737B57" w:rsidRPr="002E2328">
        <w:rPr>
          <w:rFonts w:eastAsia="SimSun"/>
          <w:sz w:val="26"/>
          <w:szCs w:val="26"/>
        </w:rPr>
        <w:t>результативностью</w:t>
      </w:r>
      <w:r w:rsidRPr="002E2328">
        <w:rPr>
          <w:rFonts w:eastAsia="SimSun"/>
          <w:sz w:val="26"/>
          <w:szCs w:val="26"/>
        </w:rPr>
        <w:t>.</w:t>
      </w:r>
    </w:p>
    <w:p w:rsidR="00DB58B6" w:rsidRDefault="00DB58B6" w:rsidP="00B4238E">
      <w:pPr>
        <w:spacing w:line="360" w:lineRule="auto"/>
        <w:ind w:firstLine="720"/>
        <w:rPr>
          <w:sz w:val="26"/>
          <w:szCs w:val="26"/>
          <w:highlight w:val="yellow"/>
        </w:rPr>
      </w:pPr>
    </w:p>
    <w:p w:rsidR="00075E1A" w:rsidRPr="00075E1A" w:rsidRDefault="00075E1A" w:rsidP="00B4238E">
      <w:pPr>
        <w:spacing w:line="360" w:lineRule="auto"/>
        <w:ind w:firstLine="720"/>
        <w:rPr>
          <w:sz w:val="26"/>
          <w:szCs w:val="26"/>
        </w:rPr>
      </w:pPr>
      <w:r w:rsidRPr="00AA1AA0">
        <w:rPr>
          <w:sz w:val="26"/>
          <w:szCs w:val="26"/>
        </w:rPr>
        <w:t>Приложения к отчету на</w:t>
      </w:r>
      <w:r w:rsidR="00AA1AA0" w:rsidRPr="00AA1AA0">
        <w:rPr>
          <w:sz w:val="26"/>
          <w:szCs w:val="26"/>
        </w:rPr>
        <w:t xml:space="preserve"> 88</w:t>
      </w:r>
      <w:r w:rsidRPr="00AA1AA0">
        <w:rPr>
          <w:sz w:val="26"/>
          <w:szCs w:val="26"/>
        </w:rPr>
        <w:t xml:space="preserve"> листах.</w:t>
      </w:r>
    </w:p>
    <w:p w:rsidR="00075E1A" w:rsidRPr="00075E1A" w:rsidRDefault="00075E1A" w:rsidP="00B4238E">
      <w:pPr>
        <w:spacing w:line="360" w:lineRule="auto"/>
        <w:ind w:firstLine="720"/>
        <w:rPr>
          <w:sz w:val="26"/>
          <w:szCs w:val="26"/>
        </w:rPr>
      </w:pPr>
    </w:p>
    <w:p w:rsidR="005C4FF4" w:rsidRDefault="0066770B" w:rsidP="0066770B">
      <w:pPr>
        <w:spacing w:line="360" w:lineRule="auto"/>
        <w:ind w:firstLine="708"/>
        <w:rPr>
          <w:b/>
          <w:sz w:val="26"/>
          <w:szCs w:val="26"/>
        </w:rPr>
      </w:pPr>
      <w:bookmarkStart w:id="0" w:name="_GoBack"/>
      <w:bookmarkEnd w:id="0"/>
      <w:r w:rsidRPr="0066770B">
        <w:rPr>
          <w:sz w:val="26"/>
          <w:szCs w:val="26"/>
        </w:rPr>
        <w:t>Настоящий отчет согласован на заседании Коллегии Контрольно-счетной палаты Забайкальского края 31 марта 2015 года (решение Коллегии Контрольно-счетной палаты Забайкальского края от 31.03.2015 №5), рассмотрен на пленарном заседании Законодательного Собрания Забайкальского края 22 апреля 2015 года (постановление Законодательного Собрания Забайкальского края от 22.04.2015 №98).</w:t>
      </w:r>
    </w:p>
    <w:p w:rsidR="00075E1A" w:rsidRDefault="00075E1A" w:rsidP="005C4FF4">
      <w:pPr>
        <w:spacing w:line="360" w:lineRule="auto"/>
        <w:ind w:firstLine="0"/>
        <w:rPr>
          <w:b/>
          <w:sz w:val="26"/>
          <w:szCs w:val="26"/>
        </w:rPr>
      </w:pPr>
    </w:p>
    <w:p w:rsidR="00075E1A" w:rsidRPr="002E2328" w:rsidRDefault="00075E1A" w:rsidP="005C4FF4">
      <w:pPr>
        <w:spacing w:line="360" w:lineRule="auto"/>
        <w:ind w:firstLine="0"/>
        <w:rPr>
          <w:b/>
          <w:sz w:val="26"/>
          <w:szCs w:val="26"/>
        </w:rPr>
      </w:pPr>
    </w:p>
    <w:p w:rsidR="005C4FF4" w:rsidRPr="002E2328" w:rsidRDefault="005C4FF4" w:rsidP="00FD3BFA">
      <w:pPr>
        <w:spacing w:line="360" w:lineRule="auto"/>
        <w:ind w:firstLine="0"/>
        <w:jc w:val="center"/>
        <w:rPr>
          <w:b/>
          <w:sz w:val="26"/>
          <w:szCs w:val="26"/>
        </w:rPr>
      </w:pPr>
      <w:r w:rsidRPr="002E2328">
        <w:rPr>
          <w:b/>
          <w:sz w:val="26"/>
          <w:szCs w:val="26"/>
        </w:rPr>
        <w:t>П</w:t>
      </w:r>
      <w:r w:rsidR="000C7998" w:rsidRPr="002E2328">
        <w:rPr>
          <w:b/>
          <w:sz w:val="26"/>
          <w:szCs w:val="26"/>
        </w:rPr>
        <w:t>редседател</w:t>
      </w:r>
      <w:r w:rsidRPr="002E2328">
        <w:rPr>
          <w:b/>
          <w:sz w:val="26"/>
          <w:szCs w:val="26"/>
        </w:rPr>
        <w:t xml:space="preserve">ь </w:t>
      </w:r>
      <w:r w:rsidR="00353BCF" w:rsidRPr="002E2328">
        <w:rPr>
          <w:b/>
          <w:sz w:val="26"/>
          <w:szCs w:val="26"/>
        </w:rPr>
        <w:t>КСП</w:t>
      </w:r>
      <w:r w:rsidR="00FD3BFA" w:rsidRPr="002E2328">
        <w:rPr>
          <w:b/>
          <w:sz w:val="26"/>
          <w:szCs w:val="26"/>
        </w:rPr>
        <w:tab/>
      </w:r>
      <w:r w:rsidR="00FD3BFA" w:rsidRPr="002E2328">
        <w:rPr>
          <w:b/>
          <w:sz w:val="26"/>
          <w:szCs w:val="26"/>
        </w:rPr>
        <w:tab/>
      </w:r>
      <w:r w:rsidR="00FD3BFA" w:rsidRPr="002E2328">
        <w:rPr>
          <w:b/>
          <w:sz w:val="26"/>
          <w:szCs w:val="26"/>
        </w:rPr>
        <w:tab/>
      </w:r>
      <w:r w:rsidR="00FD3BFA" w:rsidRPr="002E2328">
        <w:rPr>
          <w:b/>
          <w:sz w:val="26"/>
          <w:szCs w:val="26"/>
        </w:rPr>
        <w:tab/>
      </w:r>
      <w:r w:rsidR="00FD3BFA" w:rsidRPr="002E2328">
        <w:rPr>
          <w:b/>
          <w:sz w:val="26"/>
          <w:szCs w:val="26"/>
        </w:rPr>
        <w:tab/>
        <w:t>С.А. Доробалюк</w:t>
      </w:r>
    </w:p>
    <w:sectPr w:rsidR="005C4FF4" w:rsidRPr="002E2328" w:rsidSect="00952A97">
      <w:headerReference w:type="default" r:id="rId12"/>
      <w:pgSz w:w="11906" w:h="16838"/>
      <w:pgMar w:top="964" w:right="1021" w:bottom="96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0ED" w:rsidRDefault="007E70ED" w:rsidP="003D324B">
      <w:r>
        <w:separator/>
      </w:r>
    </w:p>
  </w:endnote>
  <w:endnote w:type="continuationSeparator" w:id="0">
    <w:p w:rsidR="007E70ED" w:rsidRDefault="007E70ED" w:rsidP="003D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0ED" w:rsidRDefault="007E70ED" w:rsidP="003D324B">
      <w:r>
        <w:separator/>
      </w:r>
    </w:p>
  </w:footnote>
  <w:footnote w:type="continuationSeparator" w:id="0">
    <w:p w:rsidR="007E70ED" w:rsidRDefault="007E70ED" w:rsidP="003D3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796173"/>
      <w:docPartObj>
        <w:docPartGallery w:val="Page Numbers (Top of Page)"/>
        <w:docPartUnique/>
      </w:docPartObj>
    </w:sdtPr>
    <w:sdtEndPr>
      <w:rPr>
        <w:sz w:val="20"/>
      </w:rPr>
    </w:sdtEndPr>
    <w:sdtContent>
      <w:p w:rsidR="00D613A0" w:rsidRPr="00222A37" w:rsidRDefault="00CB4639">
        <w:pPr>
          <w:pStyle w:val="a7"/>
          <w:jc w:val="right"/>
          <w:rPr>
            <w:sz w:val="20"/>
          </w:rPr>
        </w:pPr>
        <w:r w:rsidRPr="00222A37">
          <w:rPr>
            <w:sz w:val="20"/>
          </w:rPr>
          <w:fldChar w:fldCharType="begin"/>
        </w:r>
        <w:r w:rsidR="00D613A0" w:rsidRPr="00222A37">
          <w:rPr>
            <w:sz w:val="20"/>
          </w:rPr>
          <w:instrText>PAGE   \* MERGEFORMAT</w:instrText>
        </w:r>
        <w:r w:rsidRPr="00222A37">
          <w:rPr>
            <w:sz w:val="20"/>
          </w:rPr>
          <w:fldChar w:fldCharType="separate"/>
        </w:r>
        <w:r w:rsidR="0066770B">
          <w:rPr>
            <w:noProof/>
            <w:sz w:val="20"/>
          </w:rPr>
          <w:t>36</w:t>
        </w:r>
        <w:r w:rsidRPr="00222A37">
          <w:rPr>
            <w:sz w:val="20"/>
          </w:rPr>
          <w:fldChar w:fldCharType="end"/>
        </w:r>
      </w:p>
    </w:sdtContent>
  </w:sdt>
  <w:p w:rsidR="00D613A0" w:rsidRDefault="00D613A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17F4"/>
    <w:multiLevelType w:val="hybridMultilevel"/>
    <w:tmpl w:val="C10A10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E208A0"/>
    <w:multiLevelType w:val="hybridMultilevel"/>
    <w:tmpl w:val="622215A6"/>
    <w:lvl w:ilvl="0" w:tplc="377016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143D2539"/>
    <w:multiLevelType w:val="hybridMultilevel"/>
    <w:tmpl w:val="CB703E86"/>
    <w:lvl w:ilvl="0" w:tplc="0419000F">
      <w:start w:val="1"/>
      <w:numFmt w:val="decimal"/>
      <w:lvlText w:val="%1."/>
      <w:lvlJc w:val="left"/>
      <w:pPr>
        <w:ind w:left="631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4C740AD"/>
    <w:multiLevelType w:val="hybridMultilevel"/>
    <w:tmpl w:val="7A187F6C"/>
    <w:lvl w:ilvl="0" w:tplc="F8A8E54A">
      <w:start w:val="1"/>
      <w:numFmt w:val="decimal"/>
      <w:lvlText w:val="%1."/>
      <w:lvlJc w:val="left"/>
      <w:pPr>
        <w:ind w:left="1637" w:hanging="360"/>
      </w:pPr>
      <w:rPr>
        <w:rFonts w:hint="default"/>
        <w:b w:val="0"/>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
    <w:nsid w:val="1ABD02C6"/>
    <w:multiLevelType w:val="hybridMultilevel"/>
    <w:tmpl w:val="36E2FFF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1E444C9B"/>
    <w:multiLevelType w:val="multilevel"/>
    <w:tmpl w:val="3C1EC5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1F3D2D92"/>
    <w:multiLevelType w:val="hybridMultilevel"/>
    <w:tmpl w:val="3E5E1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16130A"/>
    <w:multiLevelType w:val="hybridMultilevel"/>
    <w:tmpl w:val="4D0C33B0"/>
    <w:lvl w:ilvl="0" w:tplc="C52CD2B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8">
    <w:nsid w:val="2817388B"/>
    <w:multiLevelType w:val="hybridMultilevel"/>
    <w:tmpl w:val="68BC6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13550D"/>
    <w:multiLevelType w:val="hybridMultilevel"/>
    <w:tmpl w:val="50D690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2552F17"/>
    <w:multiLevelType w:val="hybridMultilevel"/>
    <w:tmpl w:val="B7E4352E"/>
    <w:lvl w:ilvl="0" w:tplc="1C3C8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51B0004"/>
    <w:multiLevelType w:val="hybridMultilevel"/>
    <w:tmpl w:val="4D004D4E"/>
    <w:lvl w:ilvl="0" w:tplc="3A2C29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66B693E"/>
    <w:multiLevelType w:val="hybridMultilevel"/>
    <w:tmpl w:val="9EDE2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892205"/>
    <w:multiLevelType w:val="hybridMultilevel"/>
    <w:tmpl w:val="B8E25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CE3F72"/>
    <w:multiLevelType w:val="hybridMultilevel"/>
    <w:tmpl w:val="12BE574E"/>
    <w:lvl w:ilvl="0" w:tplc="0CB6F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C32296"/>
    <w:multiLevelType w:val="hybridMultilevel"/>
    <w:tmpl w:val="6B588A1A"/>
    <w:lvl w:ilvl="0" w:tplc="F2A8C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5BB47CA"/>
    <w:multiLevelType w:val="hybridMultilevel"/>
    <w:tmpl w:val="E458B508"/>
    <w:lvl w:ilvl="0" w:tplc="8EF4D2D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70E317D"/>
    <w:multiLevelType w:val="multilevel"/>
    <w:tmpl w:val="87B0CD3E"/>
    <w:lvl w:ilvl="0">
      <w:start w:val="2"/>
      <w:numFmt w:val="decimal"/>
      <w:lvlText w:val="%1."/>
      <w:lvlJc w:val="left"/>
      <w:pPr>
        <w:ind w:left="432" w:hanging="432"/>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47BA7D15"/>
    <w:multiLevelType w:val="hybridMultilevel"/>
    <w:tmpl w:val="4030FB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902366"/>
    <w:multiLevelType w:val="hybridMultilevel"/>
    <w:tmpl w:val="7BB07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A77E3C"/>
    <w:multiLevelType w:val="hybridMultilevel"/>
    <w:tmpl w:val="56241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BE6357"/>
    <w:multiLevelType w:val="hybridMultilevel"/>
    <w:tmpl w:val="7F44E5B6"/>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DBA2360"/>
    <w:multiLevelType w:val="hybridMultilevel"/>
    <w:tmpl w:val="3280E382"/>
    <w:lvl w:ilvl="0" w:tplc="008098CC">
      <w:start w:val="1"/>
      <w:numFmt w:val="decimal"/>
      <w:lvlText w:val="%1."/>
      <w:lvlJc w:val="left"/>
      <w:pPr>
        <w:ind w:left="579"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23">
    <w:nsid w:val="51A26DA1"/>
    <w:multiLevelType w:val="hybridMultilevel"/>
    <w:tmpl w:val="239A2B02"/>
    <w:lvl w:ilvl="0" w:tplc="8332B7C8">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4A92BE0"/>
    <w:multiLevelType w:val="multilevel"/>
    <w:tmpl w:val="BAC241E8"/>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557E7ED3"/>
    <w:multiLevelType w:val="hybridMultilevel"/>
    <w:tmpl w:val="36BE6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FB05FE"/>
    <w:multiLevelType w:val="hybridMultilevel"/>
    <w:tmpl w:val="DE22640C"/>
    <w:lvl w:ilvl="0" w:tplc="A47254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5B896E4D"/>
    <w:multiLevelType w:val="hybridMultilevel"/>
    <w:tmpl w:val="6194F1E2"/>
    <w:lvl w:ilvl="0" w:tplc="2E7223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2023EE3"/>
    <w:multiLevelType w:val="hybridMultilevel"/>
    <w:tmpl w:val="7EA051A2"/>
    <w:lvl w:ilvl="0" w:tplc="1F0C93F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7470C6"/>
    <w:multiLevelType w:val="hybridMultilevel"/>
    <w:tmpl w:val="434287D8"/>
    <w:lvl w:ilvl="0" w:tplc="EFB827B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8E335D"/>
    <w:multiLevelType w:val="hybridMultilevel"/>
    <w:tmpl w:val="497C9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D4267A"/>
    <w:multiLevelType w:val="multilevel"/>
    <w:tmpl w:val="CD3ADF20"/>
    <w:lvl w:ilvl="0">
      <w:start w:val="1"/>
      <w:numFmt w:val="decimal"/>
      <w:lvlText w:val="%1."/>
      <w:lvlJc w:val="left"/>
      <w:pPr>
        <w:ind w:left="1070" w:hanging="360"/>
      </w:pPr>
      <w:rPr>
        <w:rFonts w:hint="default"/>
      </w:rPr>
    </w:lvl>
    <w:lvl w:ilvl="1">
      <w:start w:val="2"/>
      <w:numFmt w:val="decimal"/>
      <w:isLgl/>
      <w:lvlText w:val="%1.%2."/>
      <w:lvlJc w:val="left"/>
      <w:pPr>
        <w:ind w:left="994"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2">
    <w:nsid w:val="703271D0"/>
    <w:multiLevelType w:val="hybridMultilevel"/>
    <w:tmpl w:val="2046A3CC"/>
    <w:lvl w:ilvl="0" w:tplc="5DFE3030">
      <w:start w:val="1"/>
      <w:numFmt w:val="decimal"/>
      <w:lvlText w:val="%1."/>
      <w:lvlJc w:val="left"/>
      <w:pPr>
        <w:ind w:left="1740" w:hanging="102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25A3014"/>
    <w:multiLevelType w:val="hybridMultilevel"/>
    <w:tmpl w:val="7B9CA160"/>
    <w:lvl w:ilvl="0" w:tplc="ECECA828">
      <w:numFmt w:val="bullet"/>
      <w:lvlText w:val="-"/>
      <w:lvlJc w:val="left"/>
      <w:pPr>
        <w:tabs>
          <w:tab w:val="num" w:pos="1068"/>
        </w:tabs>
        <w:ind w:left="1068" w:hanging="360"/>
      </w:pPr>
      <w:rPr>
        <w:rFonts w:ascii="Times New Roman" w:eastAsia="SimSu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4">
    <w:nsid w:val="730C6C3A"/>
    <w:multiLevelType w:val="hybridMultilevel"/>
    <w:tmpl w:val="B04E38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5ED638F"/>
    <w:multiLevelType w:val="hybridMultilevel"/>
    <w:tmpl w:val="B5CCEC0A"/>
    <w:lvl w:ilvl="0" w:tplc="1CAC3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75A0765"/>
    <w:multiLevelType w:val="multilevel"/>
    <w:tmpl w:val="2432D5C8"/>
    <w:lvl w:ilvl="0">
      <w:start w:val="1"/>
      <w:numFmt w:val="decimal"/>
      <w:lvlText w:val="%1."/>
      <w:lvlJc w:val="left"/>
      <w:pPr>
        <w:ind w:left="786"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7">
    <w:nsid w:val="7EF4324A"/>
    <w:multiLevelType w:val="hybridMultilevel"/>
    <w:tmpl w:val="D744F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1"/>
  </w:num>
  <w:num w:numId="4">
    <w:abstractNumId w:val="3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3"/>
  </w:num>
  <w:num w:numId="8">
    <w:abstractNumId w:val="16"/>
  </w:num>
  <w:num w:numId="9">
    <w:abstractNumId w:val="3"/>
  </w:num>
  <w:num w:numId="10">
    <w:abstractNumId w:val="29"/>
  </w:num>
  <w:num w:numId="11">
    <w:abstractNumId w:val="26"/>
  </w:num>
  <w:num w:numId="12">
    <w:abstractNumId w:val="0"/>
  </w:num>
  <w:num w:numId="13">
    <w:abstractNumId w:val="15"/>
  </w:num>
  <w:num w:numId="14">
    <w:abstractNumId w:val="24"/>
  </w:num>
  <w:num w:numId="15">
    <w:abstractNumId w:val="25"/>
  </w:num>
  <w:num w:numId="16">
    <w:abstractNumId w:val="19"/>
  </w:num>
  <w:num w:numId="17">
    <w:abstractNumId w:val="31"/>
  </w:num>
  <w:num w:numId="18">
    <w:abstractNumId w:val="36"/>
  </w:num>
  <w:num w:numId="19">
    <w:abstractNumId w:val="35"/>
  </w:num>
  <w:num w:numId="20">
    <w:abstractNumId w:val="6"/>
  </w:num>
  <w:num w:numId="21">
    <w:abstractNumId w:val="12"/>
  </w:num>
  <w:num w:numId="22">
    <w:abstractNumId w:val="22"/>
  </w:num>
  <w:num w:numId="23">
    <w:abstractNumId w:val="20"/>
  </w:num>
  <w:num w:numId="24">
    <w:abstractNumId w:val="7"/>
  </w:num>
  <w:num w:numId="25">
    <w:abstractNumId w:val="34"/>
  </w:num>
  <w:num w:numId="26">
    <w:abstractNumId w:val="32"/>
  </w:num>
  <w:num w:numId="27">
    <w:abstractNumId w:val="28"/>
  </w:num>
  <w:num w:numId="28">
    <w:abstractNumId w:val="10"/>
  </w:num>
  <w:num w:numId="29">
    <w:abstractNumId w:val="8"/>
  </w:num>
  <w:num w:numId="30">
    <w:abstractNumId w:val="17"/>
  </w:num>
  <w:num w:numId="31">
    <w:abstractNumId w:val="27"/>
  </w:num>
  <w:num w:numId="32">
    <w:abstractNumId w:val="9"/>
  </w:num>
  <w:num w:numId="33">
    <w:abstractNumId w:val="13"/>
  </w:num>
  <w:num w:numId="34">
    <w:abstractNumId w:val="37"/>
  </w:num>
  <w:num w:numId="35">
    <w:abstractNumId w:val="18"/>
  </w:num>
  <w:num w:numId="36">
    <w:abstractNumId w:val="30"/>
  </w:num>
  <w:num w:numId="37">
    <w:abstractNumId w:val="4"/>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14A0B"/>
    <w:rsid w:val="00000CAA"/>
    <w:rsid w:val="000010BF"/>
    <w:rsid w:val="000019F3"/>
    <w:rsid w:val="00002042"/>
    <w:rsid w:val="00002C22"/>
    <w:rsid w:val="0000323C"/>
    <w:rsid w:val="00003B83"/>
    <w:rsid w:val="00004168"/>
    <w:rsid w:val="00004FF8"/>
    <w:rsid w:val="00005270"/>
    <w:rsid w:val="0000591A"/>
    <w:rsid w:val="00006CE1"/>
    <w:rsid w:val="00007586"/>
    <w:rsid w:val="00007AB9"/>
    <w:rsid w:val="000119A1"/>
    <w:rsid w:val="00011AE0"/>
    <w:rsid w:val="00012DD0"/>
    <w:rsid w:val="00013781"/>
    <w:rsid w:val="00016FE7"/>
    <w:rsid w:val="0001718A"/>
    <w:rsid w:val="00020E84"/>
    <w:rsid w:val="00020EE1"/>
    <w:rsid w:val="00023021"/>
    <w:rsid w:val="00025486"/>
    <w:rsid w:val="00025D8C"/>
    <w:rsid w:val="00025F3D"/>
    <w:rsid w:val="00026196"/>
    <w:rsid w:val="000316CE"/>
    <w:rsid w:val="00032604"/>
    <w:rsid w:val="000328E1"/>
    <w:rsid w:val="00034400"/>
    <w:rsid w:val="00034EA8"/>
    <w:rsid w:val="000356A7"/>
    <w:rsid w:val="0003697E"/>
    <w:rsid w:val="00036F55"/>
    <w:rsid w:val="0003739A"/>
    <w:rsid w:val="00041DC4"/>
    <w:rsid w:val="00042588"/>
    <w:rsid w:val="000431C5"/>
    <w:rsid w:val="00043B68"/>
    <w:rsid w:val="00043EDF"/>
    <w:rsid w:val="0004444C"/>
    <w:rsid w:val="00050F74"/>
    <w:rsid w:val="0005174C"/>
    <w:rsid w:val="0005245C"/>
    <w:rsid w:val="00052C0C"/>
    <w:rsid w:val="00055B88"/>
    <w:rsid w:val="0006201B"/>
    <w:rsid w:val="00062099"/>
    <w:rsid w:val="000635F1"/>
    <w:rsid w:val="00063AD3"/>
    <w:rsid w:val="00063CFF"/>
    <w:rsid w:val="00070A46"/>
    <w:rsid w:val="00071D87"/>
    <w:rsid w:val="00072A57"/>
    <w:rsid w:val="00073080"/>
    <w:rsid w:val="0007425A"/>
    <w:rsid w:val="00075E1A"/>
    <w:rsid w:val="00077927"/>
    <w:rsid w:val="00077972"/>
    <w:rsid w:val="00082343"/>
    <w:rsid w:val="000830BD"/>
    <w:rsid w:val="000831A6"/>
    <w:rsid w:val="00086EF1"/>
    <w:rsid w:val="000872C9"/>
    <w:rsid w:val="000874E1"/>
    <w:rsid w:val="00094843"/>
    <w:rsid w:val="000A1DD3"/>
    <w:rsid w:val="000A2609"/>
    <w:rsid w:val="000A5493"/>
    <w:rsid w:val="000A716B"/>
    <w:rsid w:val="000B14FB"/>
    <w:rsid w:val="000B201D"/>
    <w:rsid w:val="000B2CFD"/>
    <w:rsid w:val="000B4329"/>
    <w:rsid w:val="000B6EB8"/>
    <w:rsid w:val="000B7227"/>
    <w:rsid w:val="000B76A5"/>
    <w:rsid w:val="000B79CE"/>
    <w:rsid w:val="000B7D99"/>
    <w:rsid w:val="000C18B2"/>
    <w:rsid w:val="000C21C6"/>
    <w:rsid w:val="000C293D"/>
    <w:rsid w:val="000C4240"/>
    <w:rsid w:val="000C5CD2"/>
    <w:rsid w:val="000C6A8E"/>
    <w:rsid w:val="000C7998"/>
    <w:rsid w:val="000D041A"/>
    <w:rsid w:val="000D32FD"/>
    <w:rsid w:val="000D3946"/>
    <w:rsid w:val="000D43A5"/>
    <w:rsid w:val="000D442D"/>
    <w:rsid w:val="000D4473"/>
    <w:rsid w:val="000D4BAE"/>
    <w:rsid w:val="000D517C"/>
    <w:rsid w:val="000D5E57"/>
    <w:rsid w:val="000D703C"/>
    <w:rsid w:val="000D7820"/>
    <w:rsid w:val="000D7C95"/>
    <w:rsid w:val="000E01AF"/>
    <w:rsid w:val="000E0CBF"/>
    <w:rsid w:val="000E1D3F"/>
    <w:rsid w:val="000E2404"/>
    <w:rsid w:val="000E2C31"/>
    <w:rsid w:val="000E5E23"/>
    <w:rsid w:val="000F3D1E"/>
    <w:rsid w:val="000F5862"/>
    <w:rsid w:val="000F58AF"/>
    <w:rsid w:val="000F5F95"/>
    <w:rsid w:val="000F64BD"/>
    <w:rsid w:val="000F6969"/>
    <w:rsid w:val="000F7833"/>
    <w:rsid w:val="0010112B"/>
    <w:rsid w:val="0010120F"/>
    <w:rsid w:val="0010151D"/>
    <w:rsid w:val="00102554"/>
    <w:rsid w:val="00104452"/>
    <w:rsid w:val="00106219"/>
    <w:rsid w:val="00113870"/>
    <w:rsid w:val="00113ACB"/>
    <w:rsid w:val="0011680D"/>
    <w:rsid w:val="00116F9B"/>
    <w:rsid w:val="0012022A"/>
    <w:rsid w:val="00120BDB"/>
    <w:rsid w:val="00121DB7"/>
    <w:rsid w:val="001224EF"/>
    <w:rsid w:val="001235C6"/>
    <w:rsid w:val="00126A7E"/>
    <w:rsid w:val="00130AB2"/>
    <w:rsid w:val="0013107F"/>
    <w:rsid w:val="00131304"/>
    <w:rsid w:val="00136777"/>
    <w:rsid w:val="00140CE6"/>
    <w:rsid w:val="00141CEF"/>
    <w:rsid w:val="00142A3F"/>
    <w:rsid w:val="00142D66"/>
    <w:rsid w:val="00143244"/>
    <w:rsid w:val="00144E16"/>
    <w:rsid w:val="00146766"/>
    <w:rsid w:val="0014735C"/>
    <w:rsid w:val="00147D5E"/>
    <w:rsid w:val="00150202"/>
    <w:rsid w:val="00151681"/>
    <w:rsid w:val="00151E80"/>
    <w:rsid w:val="00153360"/>
    <w:rsid w:val="001542B7"/>
    <w:rsid w:val="001551BC"/>
    <w:rsid w:val="00155BAF"/>
    <w:rsid w:val="00156FA9"/>
    <w:rsid w:val="001572EF"/>
    <w:rsid w:val="00157662"/>
    <w:rsid w:val="001578A8"/>
    <w:rsid w:val="00157D55"/>
    <w:rsid w:val="001614EA"/>
    <w:rsid w:val="001617C4"/>
    <w:rsid w:val="0016188C"/>
    <w:rsid w:val="0016228B"/>
    <w:rsid w:val="0016322A"/>
    <w:rsid w:val="00167EEF"/>
    <w:rsid w:val="00172B75"/>
    <w:rsid w:val="00173595"/>
    <w:rsid w:val="001740CE"/>
    <w:rsid w:val="0017422B"/>
    <w:rsid w:val="0017537D"/>
    <w:rsid w:val="00175725"/>
    <w:rsid w:val="00175BE4"/>
    <w:rsid w:val="001762FD"/>
    <w:rsid w:val="00176A80"/>
    <w:rsid w:val="001778D0"/>
    <w:rsid w:val="0018004D"/>
    <w:rsid w:val="001801F5"/>
    <w:rsid w:val="00180868"/>
    <w:rsid w:val="00181D41"/>
    <w:rsid w:val="0018268A"/>
    <w:rsid w:val="00185720"/>
    <w:rsid w:val="00186141"/>
    <w:rsid w:val="001866B3"/>
    <w:rsid w:val="0018762E"/>
    <w:rsid w:val="001902BF"/>
    <w:rsid w:val="001922CD"/>
    <w:rsid w:val="00192A35"/>
    <w:rsid w:val="001940D5"/>
    <w:rsid w:val="001943C1"/>
    <w:rsid w:val="00194635"/>
    <w:rsid w:val="00194CDA"/>
    <w:rsid w:val="00195061"/>
    <w:rsid w:val="001954B3"/>
    <w:rsid w:val="00195EFE"/>
    <w:rsid w:val="00197436"/>
    <w:rsid w:val="00197993"/>
    <w:rsid w:val="001A130E"/>
    <w:rsid w:val="001A1C58"/>
    <w:rsid w:val="001A2039"/>
    <w:rsid w:val="001A259D"/>
    <w:rsid w:val="001A2B78"/>
    <w:rsid w:val="001A4895"/>
    <w:rsid w:val="001A4E8D"/>
    <w:rsid w:val="001A6DB5"/>
    <w:rsid w:val="001A7B8E"/>
    <w:rsid w:val="001A7CB2"/>
    <w:rsid w:val="001A7E78"/>
    <w:rsid w:val="001B142C"/>
    <w:rsid w:val="001B1C55"/>
    <w:rsid w:val="001B1CD4"/>
    <w:rsid w:val="001B22ED"/>
    <w:rsid w:val="001B2650"/>
    <w:rsid w:val="001B48E3"/>
    <w:rsid w:val="001B55DD"/>
    <w:rsid w:val="001B5F69"/>
    <w:rsid w:val="001C0323"/>
    <w:rsid w:val="001C19AD"/>
    <w:rsid w:val="001C2521"/>
    <w:rsid w:val="001C2E36"/>
    <w:rsid w:val="001C2F18"/>
    <w:rsid w:val="001C3218"/>
    <w:rsid w:val="001C3303"/>
    <w:rsid w:val="001C3A08"/>
    <w:rsid w:val="001C3C8C"/>
    <w:rsid w:val="001C5513"/>
    <w:rsid w:val="001C5B24"/>
    <w:rsid w:val="001C649F"/>
    <w:rsid w:val="001C6B7D"/>
    <w:rsid w:val="001D02DE"/>
    <w:rsid w:val="001D3871"/>
    <w:rsid w:val="001D3E05"/>
    <w:rsid w:val="001D5BE3"/>
    <w:rsid w:val="001D5F40"/>
    <w:rsid w:val="001D71A3"/>
    <w:rsid w:val="001D7DF7"/>
    <w:rsid w:val="001E09C5"/>
    <w:rsid w:val="001E0C8A"/>
    <w:rsid w:val="001E2FEF"/>
    <w:rsid w:val="001E355F"/>
    <w:rsid w:val="001E35A4"/>
    <w:rsid w:val="001E3CCC"/>
    <w:rsid w:val="001E44C0"/>
    <w:rsid w:val="001E4C9C"/>
    <w:rsid w:val="001F3834"/>
    <w:rsid w:val="001F4671"/>
    <w:rsid w:val="001F49A3"/>
    <w:rsid w:val="001F4F1C"/>
    <w:rsid w:val="001F5B96"/>
    <w:rsid w:val="001F6562"/>
    <w:rsid w:val="001F678A"/>
    <w:rsid w:val="001F7F75"/>
    <w:rsid w:val="002000C5"/>
    <w:rsid w:val="0020523C"/>
    <w:rsid w:val="00207AB0"/>
    <w:rsid w:val="00210D4A"/>
    <w:rsid w:val="00212E05"/>
    <w:rsid w:val="00213D0A"/>
    <w:rsid w:val="00214822"/>
    <w:rsid w:val="00214AE3"/>
    <w:rsid w:val="00215168"/>
    <w:rsid w:val="0021530A"/>
    <w:rsid w:val="00217047"/>
    <w:rsid w:val="0021777B"/>
    <w:rsid w:val="00217BA1"/>
    <w:rsid w:val="00220083"/>
    <w:rsid w:val="00221DFC"/>
    <w:rsid w:val="00222130"/>
    <w:rsid w:val="00222A37"/>
    <w:rsid w:val="002232F2"/>
    <w:rsid w:val="0022419E"/>
    <w:rsid w:val="0022440E"/>
    <w:rsid w:val="0022544C"/>
    <w:rsid w:val="0022753A"/>
    <w:rsid w:val="002314E8"/>
    <w:rsid w:val="00232557"/>
    <w:rsid w:val="00233E8F"/>
    <w:rsid w:val="002354D3"/>
    <w:rsid w:val="00235F89"/>
    <w:rsid w:val="0024080E"/>
    <w:rsid w:val="00242742"/>
    <w:rsid w:val="00243143"/>
    <w:rsid w:val="002446F4"/>
    <w:rsid w:val="00244BBB"/>
    <w:rsid w:val="00244C9F"/>
    <w:rsid w:val="00244F42"/>
    <w:rsid w:val="002466D1"/>
    <w:rsid w:val="002476F4"/>
    <w:rsid w:val="00247B27"/>
    <w:rsid w:val="0025334B"/>
    <w:rsid w:val="00253ACC"/>
    <w:rsid w:val="00254B58"/>
    <w:rsid w:val="00261075"/>
    <w:rsid w:val="002621C8"/>
    <w:rsid w:val="002640FC"/>
    <w:rsid w:val="00265153"/>
    <w:rsid w:val="002658C8"/>
    <w:rsid w:val="00267847"/>
    <w:rsid w:val="00267BEB"/>
    <w:rsid w:val="0027089A"/>
    <w:rsid w:val="00271B12"/>
    <w:rsid w:val="00271F10"/>
    <w:rsid w:val="0027211D"/>
    <w:rsid w:val="0027303D"/>
    <w:rsid w:val="00275F92"/>
    <w:rsid w:val="00276A81"/>
    <w:rsid w:val="00277E10"/>
    <w:rsid w:val="00281020"/>
    <w:rsid w:val="00282D7C"/>
    <w:rsid w:val="00284C4E"/>
    <w:rsid w:val="00292AD9"/>
    <w:rsid w:val="002933F3"/>
    <w:rsid w:val="0029370A"/>
    <w:rsid w:val="002956C9"/>
    <w:rsid w:val="00295C39"/>
    <w:rsid w:val="00295DF0"/>
    <w:rsid w:val="00296C4B"/>
    <w:rsid w:val="002976A8"/>
    <w:rsid w:val="00297AD0"/>
    <w:rsid w:val="002A2339"/>
    <w:rsid w:val="002A23D8"/>
    <w:rsid w:val="002A2967"/>
    <w:rsid w:val="002A3C77"/>
    <w:rsid w:val="002A3CEF"/>
    <w:rsid w:val="002A49AB"/>
    <w:rsid w:val="002A7246"/>
    <w:rsid w:val="002A7547"/>
    <w:rsid w:val="002A7CE7"/>
    <w:rsid w:val="002B0CF9"/>
    <w:rsid w:val="002B34FA"/>
    <w:rsid w:val="002B4758"/>
    <w:rsid w:val="002B55DB"/>
    <w:rsid w:val="002B7F5B"/>
    <w:rsid w:val="002C05FD"/>
    <w:rsid w:val="002C11EF"/>
    <w:rsid w:val="002C2E35"/>
    <w:rsid w:val="002C48F1"/>
    <w:rsid w:val="002C4F6B"/>
    <w:rsid w:val="002C75A3"/>
    <w:rsid w:val="002D0D2F"/>
    <w:rsid w:val="002D0E4E"/>
    <w:rsid w:val="002D1DF8"/>
    <w:rsid w:val="002D2A76"/>
    <w:rsid w:val="002D2D1B"/>
    <w:rsid w:val="002D2EC8"/>
    <w:rsid w:val="002D386C"/>
    <w:rsid w:val="002D3E6E"/>
    <w:rsid w:val="002D41D2"/>
    <w:rsid w:val="002D6121"/>
    <w:rsid w:val="002D625B"/>
    <w:rsid w:val="002E07CC"/>
    <w:rsid w:val="002E08F9"/>
    <w:rsid w:val="002E2328"/>
    <w:rsid w:val="002E2FC6"/>
    <w:rsid w:val="002E322B"/>
    <w:rsid w:val="002E69A2"/>
    <w:rsid w:val="002E70BC"/>
    <w:rsid w:val="002F11C1"/>
    <w:rsid w:val="002F1E73"/>
    <w:rsid w:val="002F22B1"/>
    <w:rsid w:val="002F2BDF"/>
    <w:rsid w:val="002F3621"/>
    <w:rsid w:val="002F55C1"/>
    <w:rsid w:val="002F62C9"/>
    <w:rsid w:val="002F6639"/>
    <w:rsid w:val="002F6AB5"/>
    <w:rsid w:val="002F7FEB"/>
    <w:rsid w:val="0030049D"/>
    <w:rsid w:val="00300691"/>
    <w:rsid w:val="00301DD3"/>
    <w:rsid w:val="00303FB4"/>
    <w:rsid w:val="003048F6"/>
    <w:rsid w:val="00304ECE"/>
    <w:rsid w:val="00304FBB"/>
    <w:rsid w:val="003051C8"/>
    <w:rsid w:val="0030592B"/>
    <w:rsid w:val="0030693A"/>
    <w:rsid w:val="003079E5"/>
    <w:rsid w:val="00307E8C"/>
    <w:rsid w:val="003103E4"/>
    <w:rsid w:val="00311C3C"/>
    <w:rsid w:val="003159F9"/>
    <w:rsid w:val="00315F4A"/>
    <w:rsid w:val="0031780E"/>
    <w:rsid w:val="00321C58"/>
    <w:rsid w:val="00321FE1"/>
    <w:rsid w:val="00323F5B"/>
    <w:rsid w:val="003242FE"/>
    <w:rsid w:val="00326D6F"/>
    <w:rsid w:val="00331237"/>
    <w:rsid w:val="0033165A"/>
    <w:rsid w:val="00332082"/>
    <w:rsid w:val="003361A4"/>
    <w:rsid w:val="00336956"/>
    <w:rsid w:val="00341A5F"/>
    <w:rsid w:val="00341C6A"/>
    <w:rsid w:val="003422F4"/>
    <w:rsid w:val="00343B9A"/>
    <w:rsid w:val="00344582"/>
    <w:rsid w:val="00344FF7"/>
    <w:rsid w:val="0034500A"/>
    <w:rsid w:val="00345385"/>
    <w:rsid w:val="003455AD"/>
    <w:rsid w:val="003474EE"/>
    <w:rsid w:val="0034772E"/>
    <w:rsid w:val="00347AE8"/>
    <w:rsid w:val="00350A5C"/>
    <w:rsid w:val="00350F74"/>
    <w:rsid w:val="0035163E"/>
    <w:rsid w:val="0035174F"/>
    <w:rsid w:val="003535E4"/>
    <w:rsid w:val="0035389A"/>
    <w:rsid w:val="00353BCF"/>
    <w:rsid w:val="00354161"/>
    <w:rsid w:val="00354964"/>
    <w:rsid w:val="00354E6C"/>
    <w:rsid w:val="00356758"/>
    <w:rsid w:val="00356A08"/>
    <w:rsid w:val="0036133D"/>
    <w:rsid w:val="00361A9E"/>
    <w:rsid w:val="00363197"/>
    <w:rsid w:val="003635D1"/>
    <w:rsid w:val="00364BA6"/>
    <w:rsid w:val="003651E8"/>
    <w:rsid w:val="00365434"/>
    <w:rsid w:val="003655E0"/>
    <w:rsid w:val="00365E57"/>
    <w:rsid w:val="003664F3"/>
    <w:rsid w:val="00367E5C"/>
    <w:rsid w:val="00371978"/>
    <w:rsid w:val="00371AAB"/>
    <w:rsid w:val="00374983"/>
    <w:rsid w:val="003752AA"/>
    <w:rsid w:val="00375DD0"/>
    <w:rsid w:val="00377561"/>
    <w:rsid w:val="00377C6E"/>
    <w:rsid w:val="00380ED6"/>
    <w:rsid w:val="00380F2B"/>
    <w:rsid w:val="00381709"/>
    <w:rsid w:val="00381BF2"/>
    <w:rsid w:val="00382187"/>
    <w:rsid w:val="00382FE6"/>
    <w:rsid w:val="00383EE5"/>
    <w:rsid w:val="0038705C"/>
    <w:rsid w:val="00387A14"/>
    <w:rsid w:val="00387DE3"/>
    <w:rsid w:val="00390C3D"/>
    <w:rsid w:val="00391115"/>
    <w:rsid w:val="00391DD1"/>
    <w:rsid w:val="00391F5A"/>
    <w:rsid w:val="00392AA9"/>
    <w:rsid w:val="00392E2A"/>
    <w:rsid w:val="00392EA1"/>
    <w:rsid w:val="003955EC"/>
    <w:rsid w:val="00395CF7"/>
    <w:rsid w:val="003A1DAF"/>
    <w:rsid w:val="003A1DDE"/>
    <w:rsid w:val="003A2150"/>
    <w:rsid w:val="003A2882"/>
    <w:rsid w:val="003A2C66"/>
    <w:rsid w:val="003A3AE0"/>
    <w:rsid w:val="003A433C"/>
    <w:rsid w:val="003A5560"/>
    <w:rsid w:val="003A55FB"/>
    <w:rsid w:val="003A59AB"/>
    <w:rsid w:val="003A644A"/>
    <w:rsid w:val="003A6E0E"/>
    <w:rsid w:val="003B0A41"/>
    <w:rsid w:val="003B14CD"/>
    <w:rsid w:val="003B1665"/>
    <w:rsid w:val="003B1673"/>
    <w:rsid w:val="003B210E"/>
    <w:rsid w:val="003B34F4"/>
    <w:rsid w:val="003B3D0A"/>
    <w:rsid w:val="003B5063"/>
    <w:rsid w:val="003B56E5"/>
    <w:rsid w:val="003B60B4"/>
    <w:rsid w:val="003B7E19"/>
    <w:rsid w:val="003C09E3"/>
    <w:rsid w:val="003C1A61"/>
    <w:rsid w:val="003C1BAC"/>
    <w:rsid w:val="003C5851"/>
    <w:rsid w:val="003C7D6F"/>
    <w:rsid w:val="003C7ECA"/>
    <w:rsid w:val="003D0369"/>
    <w:rsid w:val="003D13B4"/>
    <w:rsid w:val="003D1494"/>
    <w:rsid w:val="003D1FFB"/>
    <w:rsid w:val="003D28EE"/>
    <w:rsid w:val="003D31DB"/>
    <w:rsid w:val="003D324B"/>
    <w:rsid w:val="003D4662"/>
    <w:rsid w:val="003D75A7"/>
    <w:rsid w:val="003E2E97"/>
    <w:rsid w:val="003E2EA9"/>
    <w:rsid w:val="003E3AA7"/>
    <w:rsid w:val="003E3CA7"/>
    <w:rsid w:val="003E46BC"/>
    <w:rsid w:val="003E5A54"/>
    <w:rsid w:val="003E7694"/>
    <w:rsid w:val="003E7901"/>
    <w:rsid w:val="003F01DC"/>
    <w:rsid w:val="003F0646"/>
    <w:rsid w:val="003F09B6"/>
    <w:rsid w:val="003F100C"/>
    <w:rsid w:val="003F1CDB"/>
    <w:rsid w:val="003F3087"/>
    <w:rsid w:val="003F324A"/>
    <w:rsid w:val="003F37B7"/>
    <w:rsid w:val="003F52D3"/>
    <w:rsid w:val="003F5816"/>
    <w:rsid w:val="003F5DA8"/>
    <w:rsid w:val="003F618F"/>
    <w:rsid w:val="003F63A2"/>
    <w:rsid w:val="004003A5"/>
    <w:rsid w:val="00400C7D"/>
    <w:rsid w:val="004048A1"/>
    <w:rsid w:val="004062B5"/>
    <w:rsid w:val="00406FE2"/>
    <w:rsid w:val="00410FEE"/>
    <w:rsid w:val="00412BBD"/>
    <w:rsid w:val="004140C0"/>
    <w:rsid w:val="00414A0B"/>
    <w:rsid w:val="00415A60"/>
    <w:rsid w:val="00417846"/>
    <w:rsid w:val="00417C60"/>
    <w:rsid w:val="00420F88"/>
    <w:rsid w:val="0042364C"/>
    <w:rsid w:val="00423A13"/>
    <w:rsid w:val="00423D85"/>
    <w:rsid w:val="00425EA9"/>
    <w:rsid w:val="00426A93"/>
    <w:rsid w:val="00426CED"/>
    <w:rsid w:val="00427C29"/>
    <w:rsid w:val="004315F5"/>
    <w:rsid w:val="00432C17"/>
    <w:rsid w:val="00435BB7"/>
    <w:rsid w:val="00435D3E"/>
    <w:rsid w:val="0044004A"/>
    <w:rsid w:val="0044058E"/>
    <w:rsid w:val="00440F3B"/>
    <w:rsid w:val="004439A4"/>
    <w:rsid w:val="00445E78"/>
    <w:rsid w:val="004465F3"/>
    <w:rsid w:val="00447613"/>
    <w:rsid w:val="00450257"/>
    <w:rsid w:val="00450CF4"/>
    <w:rsid w:val="0045148B"/>
    <w:rsid w:val="0045161D"/>
    <w:rsid w:val="0045233E"/>
    <w:rsid w:val="00453706"/>
    <w:rsid w:val="00455DF8"/>
    <w:rsid w:val="00456DB6"/>
    <w:rsid w:val="004573C9"/>
    <w:rsid w:val="00457D18"/>
    <w:rsid w:val="00460630"/>
    <w:rsid w:val="00461E4F"/>
    <w:rsid w:val="00461F0A"/>
    <w:rsid w:val="00464972"/>
    <w:rsid w:val="0046538D"/>
    <w:rsid w:val="00465756"/>
    <w:rsid w:val="00466303"/>
    <w:rsid w:val="00467441"/>
    <w:rsid w:val="00471E2B"/>
    <w:rsid w:val="00472075"/>
    <w:rsid w:val="004726DA"/>
    <w:rsid w:val="004734A5"/>
    <w:rsid w:val="004758FC"/>
    <w:rsid w:val="004801A9"/>
    <w:rsid w:val="0048130B"/>
    <w:rsid w:val="0048145C"/>
    <w:rsid w:val="00481494"/>
    <w:rsid w:val="00481BE6"/>
    <w:rsid w:val="00482F28"/>
    <w:rsid w:val="004863B2"/>
    <w:rsid w:val="00486BFF"/>
    <w:rsid w:val="0048766E"/>
    <w:rsid w:val="0049022B"/>
    <w:rsid w:val="00490B94"/>
    <w:rsid w:val="00492F2C"/>
    <w:rsid w:val="00493E57"/>
    <w:rsid w:val="00495EDB"/>
    <w:rsid w:val="00496112"/>
    <w:rsid w:val="00496E05"/>
    <w:rsid w:val="0049765B"/>
    <w:rsid w:val="00497C79"/>
    <w:rsid w:val="004A076B"/>
    <w:rsid w:val="004A1F03"/>
    <w:rsid w:val="004A3D05"/>
    <w:rsid w:val="004A505E"/>
    <w:rsid w:val="004A6ADE"/>
    <w:rsid w:val="004A78CF"/>
    <w:rsid w:val="004A7BE0"/>
    <w:rsid w:val="004B08FB"/>
    <w:rsid w:val="004B09F0"/>
    <w:rsid w:val="004B0D17"/>
    <w:rsid w:val="004B13E4"/>
    <w:rsid w:val="004B2084"/>
    <w:rsid w:val="004B2167"/>
    <w:rsid w:val="004B32F9"/>
    <w:rsid w:val="004B38B8"/>
    <w:rsid w:val="004B3A18"/>
    <w:rsid w:val="004B51BA"/>
    <w:rsid w:val="004B65C9"/>
    <w:rsid w:val="004C09CE"/>
    <w:rsid w:val="004C0DC2"/>
    <w:rsid w:val="004C1F3B"/>
    <w:rsid w:val="004C25E3"/>
    <w:rsid w:val="004C3AE9"/>
    <w:rsid w:val="004C4038"/>
    <w:rsid w:val="004C5289"/>
    <w:rsid w:val="004C64DB"/>
    <w:rsid w:val="004C6AB7"/>
    <w:rsid w:val="004C70A6"/>
    <w:rsid w:val="004C7338"/>
    <w:rsid w:val="004C74E0"/>
    <w:rsid w:val="004D00E2"/>
    <w:rsid w:val="004D1297"/>
    <w:rsid w:val="004D1423"/>
    <w:rsid w:val="004D41B7"/>
    <w:rsid w:val="004D4962"/>
    <w:rsid w:val="004D4B1F"/>
    <w:rsid w:val="004D5F54"/>
    <w:rsid w:val="004D6333"/>
    <w:rsid w:val="004D66E5"/>
    <w:rsid w:val="004D6F5E"/>
    <w:rsid w:val="004D7D09"/>
    <w:rsid w:val="004E057E"/>
    <w:rsid w:val="004E1BDD"/>
    <w:rsid w:val="004E232E"/>
    <w:rsid w:val="004E461F"/>
    <w:rsid w:val="004E573A"/>
    <w:rsid w:val="004E675B"/>
    <w:rsid w:val="004E6F63"/>
    <w:rsid w:val="004F0446"/>
    <w:rsid w:val="004F1693"/>
    <w:rsid w:val="004F172A"/>
    <w:rsid w:val="004F3792"/>
    <w:rsid w:val="004F51EC"/>
    <w:rsid w:val="004F565C"/>
    <w:rsid w:val="004F61D4"/>
    <w:rsid w:val="004F6D90"/>
    <w:rsid w:val="0050108D"/>
    <w:rsid w:val="005011A8"/>
    <w:rsid w:val="0050221B"/>
    <w:rsid w:val="00503BF8"/>
    <w:rsid w:val="00504B71"/>
    <w:rsid w:val="00505445"/>
    <w:rsid w:val="00505F81"/>
    <w:rsid w:val="00507074"/>
    <w:rsid w:val="00507802"/>
    <w:rsid w:val="00507C45"/>
    <w:rsid w:val="005128D5"/>
    <w:rsid w:val="00512A6A"/>
    <w:rsid w:val="00513717"/>
    <w:rsid w:val="00513F67"/>
    <w:rsid w:val="005145DB"/>
    <w:rsid w:val="005176FB"/>
    <w:rsid w:val="0052417D"/>
    <w:rsid w:val="00524FB1"/>
    <w:rsid w:val="005252B1"/>
    <w:rsid w:val="00525619"/>
    <w:rsid w:val="00526E7B"/>
    <w:rsid w:val="00530838"/>
    <w:rsid w:val="005317C2"/>
    <w:rsid w:val="00535D42"/>
    <w:rsid w:val="00536F8A"/>
    <w:rsid w:val="00537661"/>
    <w:rsid w:val="00540FAC"/>
    <w:rsid w:val="005410AD"/>
    <w:rsid w:val="00541568"/>
    <w:rsid w:val="00542600"/>
    <w:rsid w:val="00542A03"/>
    <w:rsid w:val="00542C10"/>
    <w:rsid w:val="005435E5"/>
    <w:rsid w:val="0054638D"/>
    <w:rsid w:val="00547E3A"/>
    <w:rsid w:val="005513A9"/>
    <w:rsid w:val="00551A15"/>
    <w:rsid w:val="00552AE0"/>
    <w:rsid w:val="00552C86"/>
    <w:rsid w:val="00554AF2"/>
    <w:rsid w:val="00554F2E"/>
    <w:rsid w:val="00555082"/>
    <w:rsid w:val="0055546D"/>
    <w:rsid w:val="00556122"/>
    <w:rsid w:val="00556362"/>
    <w:rsid w:val="00556DA9"/>
    <w:rsid w:val="00557A26"/>
    <w:rsid w:val="005604B3"/>
    <w:rsid w:val="00562D91"/>
    <w:rsid w:val="00565D2C"/>
    <w:rsid w:val="00565D3C"/>
    <w:rsid w:val="005664E9"/>
    <w:rsid w:val="005668EB"/>
    <w:rsid w:val="00566A18"/>
    <w:rsid w:val="00570859"/>
    <w:rsid w:val="00570A19"/>
    <w:rsid w:val="00571679"/>
    <w:rsid w:val="00572130"/>
    <w:rsid w:val="005721B3"/>
    <w:rsid w:val="005732CB"/>
    <w:rsid w:val="00574077"/>
    <w:rsid w:val="0057681D"/>
    <w:rsid w:val="0057729C"/>
    <w:rsid w:val="00582866"/>
    <w:rsid w:val="005867F6"/>
    <w:rsid w:val="00587B86"/>
    <w:rsid w:val="00587D64"/>
    <w:rsid w:val="00587DC2"/>
    <w:rsid w:val="00590303"/>
    <w:rsid w:val="00590EF3"/>
    <w:rsid w:val="005932A1"/>
    <w:rsid w:val="00593E7E"/>
    <w:rsid w:val="005A2AFA"/>
    <w:rsid w:val="005A2E69"/>
    <w:rsid w:val="005A5428"/>
    <w:rsid w:val="005A61AF"/>
    <w:rsid w:val="005B18E7"/>
    <w:rsid w:val="005B1F0E"/>
    <w:rsid w:val="005B2BBF"/>
    <w:rsid w:val="005B58EC"/>
    <w:rsid w:val="005B6BE7"/>
    <w:rsid w:val="005B7055"/>
    <w:rsid w:val="005C0C85"/>
    <w:rsid w:val="005C2E77"/>
    <w:rsid w:val="005C2F84"/>
    <w:rsid w:val="005C4FF4"/>
    <w:rsid w:val="005C5319"/>
    <w:rsid w:val="005C794C"/>
    <w:rsid w:val="005D07E3"/>
    <w:rsid w:val="005D1D4E"/>
    <w:rsid w:val="005D333E"/>
    <w:rsid w:val="005D39B0"/>
    <w:rsid w:val="005D402F"/>
    <w:rsid w:val="005D5587"/>
    <w:rsid w:val="005D6D76"/>
    <w:rsid w:val="005D758B"/>
    <w:rsid w:val="005D7828"/>
    <w:rsid w:val="005E046A"/>
    <w:rsid w:val="005E1CD1"/>
    <w:rsid w:val="005E1E35"/>
    <w:rsid w:val="005E2FF7"/>
    <w:rsid w:val="005E35E2"/>
    <w:rsid w:val="005E42F1"/>
    <w:rsid w:val="005E49FD"/>
    <w:rsid w:val="005E55FA"/>
    <w:rsid w:val="005E6031"/>
    <w:rsid w:val="005E64AC"/>
    <w:rsid w:val="005F0F08"/>
    <w:rsid w:val="005F102B"/>
    <w:rsid w:val="005F10AC"/>
    <w:rsid w:val="005F180B"/>
    <w:rsid w:val="005F47EB"/>
    <w:rsid w:val="00600297"/>
    <w:rsid w:val="0060159A"/>
    <w:rsid w:val="006015CC"/>
    <w:rsid w:val="006030DF"/>
    <w:rsid w:val="00604AD9"/>
    <w:rsid w:val="00605DA4"/>
    <w:rsid w:val="00606313"/>
    <w:rsid w:val="0060688A"/>
    <w:rsid w:val="00606AD1"/>
    <w:rsid w:val="00606EBE"/>
    <w:rsid w:val="006106DC"/>
    <w:rsid w:val="00614BF0"/>
    <w:rsid w:val="00614E13"/>
    <w:rsid w:val="00617203"/>
    <w:rsid w:val="0061728F"/>
    <w:rsid w:val="00617D82"/>
    <w:rsid w:val="00620A07"/>
    <w:rsid w:val="00620BE6"/>
    <w:rsid w:val="006219BF"/>
    <w:rsid w:val="006229BD"/>
    <w:rsid w:val="0062495C"/>
    <w:rsid w:val="00624E60"/>
    <w:rsid w:val="00625351"/>
    <w:rsid w:val="0062543C"/>
    <w:rsid w:val="00625C32"/>
    <w:rsid w:val="00625CE2"/>
    <w:rsid w:val="00626A38"/>
    <w:rsid w:val="00626C7B"/>
    <w:rsid w:val="00627504"/>
    <w:rsid w:val="006275F9"/>
    <w:rsid w:val="006302A7"/>
    <w:rsid w:val="006311ED"/>
    <w:rsid w:val="006339A7"/>
    <w:rsid w:val="00636785"/>
    <w:rsid w:val="00636BFC"/>
    <w:rsid w:val="0063731C"/>
    <w:rsid w:val="00641076"/>
    <w:rsid w:val="0064110D"/>
    <w:rsid w:val="00646D57"/>
    <w:rsid w:val="00647680"/>
    <w:rsid w:val="00647A63"/>
    <w:rsid w:val="006500AE"/>
    <w:rsid w:val="00650323"/>
    <w:rsid w:val="006504D8"/>
    <w:rsid w:val="00650857"/>
    <w:rsid w:val="00650FC1"/>
    <w:rsid w:val="006526E0"/>
    <w:rsid w:val="00654F63"/>
    <w:rsid w:val="00656CDD"/>
    <w:rsid w:val="00660384"/>
    <w:rsid w:val="00660D7C"/>
    <w:rsid w:val="006620FD"/>
    <w:rsid w:val="006627AC"/>
    <w:rsid w:val="0066300E"/>
    <w:rsid w:val="00663FBA"/>
    <w:rsid w:val="0066520C"/>
    <w:rsid w:val="0066547C"/>
    <w:rsid w:val="00665703"/>
    <w:rsid w:val="00665BA6"/>
    <w:rsid w:val="00665F0C"/>
    <w:rsid w:val="006675A0"/>
    <w:rsid w:val="0066770B"/>
    <w:rsid w:val="00667DE4"/>
    <w:rsid w:val="00667FC6"/>
    <w:rsid w:val="00671AAF"/>
    <w:rsid w:val="00671D5A"/>
    <w:rsid w:val="00672D89"/>
    <w:rsid w:val="0067351D"/>
    <w:rsid w:val="006739F3"/>
    <w:rsid w:val="006744DF"/>
    <w:rsid w:val="00674961"/>
    <w:rsid w:val="00675091"/>
    <w:rsid w:val="00675AC2"/>
    <w:rsid w:val="006763DE"/>
    <w:rsid w:val="0067741B"/>
    <w:rsid w:val="00680242"/>
    <w:rsid w:val="006806B6"/>
    <w:rsid w:val="0068228A"/>
    <w:rsid w:val="00682BC7"/>
    <w:rsid w:val="00682D08"/>
    <w:rsid w:val="00684C9F"/>
    <w:rsid w:val="00685202"/>
    <w:rsid w:val="00686B48"/>
    <w:rsid w:val="00687FC9"/>
    <w:rsid w:val="00691682"/>
    <w:rsid w:val="0069183E"/>
    <w:rsid w:val="00691E74"/>
    <w:rsid w:val="0069332B"/>
    <w:rsid w:val="0069473B"/>
    <w:rsid w:val="0069641A"/>
    <w:rsid w:val="00696EDB"/>
    <w:rsid w:val="006A1C9E"/>
    <w:rsid w:val="006A4C0D"/>
    <w:rsid w:val="006A58FE"/>
    <w:rsid w:val="006A6AB5"/>
    <w:rsid w:val="006A6BDC"/>
    <w:rsid w:val="006B0416"/>
    <w:rsid w:val="006B2555"/>
    <w:rsid w:val="006B4AD2"/>
    <w:rsid w:val="006B54A2"/>
    <w:rsid w:val="006B6318"/>
    <w:rsid w:val="006B6D4D"/>
    <w:rsid w:val="006B76F5"/>
    <w:rsid w:val="006C1169"/>
    <w:rsid w:val="006C418E"/>
    <w:rsid w:val="006C42B1"/>
    <w:rsid w:val="006C4E94"/>
    <w:rsid w:val="006C59D2"/>
    <w:rsid w:val="006C72F7"/>
    <w:rsid w:val="006C75B6"/>
    <w:rsid w:val="006D064E"/>
    <w:rsid w:val="006D0712"/>
    <w:rsid w:val="006D169B"/>
    <w:rsid w:val="006D25A6"/>
    <w:rsid w:val="006D29FB"/>
    <w:rsid w:val="006D2A90"/>
    <w:rsid w:val="006D2C09"/>
    <w:rsid w:val="006D3E67"/>
    <w:rsid w:val="006D55CC"/>
    <w:rsid w:val="006D5F0C"/>
    <w:rsid w:val="006D6E8A"/>
    <w:rsid w:val="006E00EC"/>
    <w:rsid w:val="006E0ABD"/>
    <w:rsid w:val="006E10CA"/>
    <w:rsid w:val="006E1641"/>
    <w:rsid w:val="006E22E7"/>
    <w:rsid w:val="006E312D"/>
    <w:rsid w:val="006E31BB"/>
    <w:rsid w:val="006E3F12"/>
    <w:rsid w:val="006E423E"/>
    <w:rsid w:val="006E573C"/>
    <w:rsid w:val="006E5FC4"/>
    <w:rsid w:val="006E6F6E"/>
    <w:rsid w:val="006F12D0"/>
    <w:rsid w:val="006F1D38"/>
    <w:rsid w:val="006F2324"/>
    <w:rsid w:val="006F25F8"/>
    <w:rsid w:val="006F2763"/>
    <w:rsid w:val="006F29DF"/>
    <w:rsid w:val="006F3215"/>
    <w:rsid w:val="006F429E"/>
    <w:rsid w:val="006F475D"/>
    <w:rsid w:val="006F5C15"/>
    <w:rsid w:val="006F6569"/>
    <w:rsid w:val="006F687F"/>
    <w:rsid w:val="006F6F55"/>
    <w:rsid w:val="006F707D"/>
    <w:rsid w:val="006F755C"/>
    <w:rsid w:val="006F77EC"/>
    <w:rsid w:val="007002BE"/>
    <w:rsid w:val="00703889"/>
    <w:rsid w:val="007054D5"/>
    <w:rsid w:val="00705AC2"/>
    <w:rsid w:val="00706A52"/>
    <w:rsid w:val="00710BAD"/>
    <w:rsid w:val="007129CA"/>
    <w:rsid w:val="0071389C"/>
    <w:rsid w:val="007145B0"/>
    <w:rsid w:val="00715320"/>
    <w:rsid w:val="00715468"/>
    <w:rsid w:val="00717253"/>
    <w:rsid w:val="00717A3C"/>
    <w:rsid w:val="007201E9"/>
    <w:rsid w:val="007225BA"/>
    <w:rsid w:val="007248F4"/>
    <w:rsid w:val="00726165"/>
    <w:rsid w:val="007261F0"/>
    <w:rsid w:val="00730210"/>
    <w:rsid w:val="007306DA"/>
    <w:rsid w:val="007323E6"/>
    <w:rsid w:val="00732C99"/>
    <w:rsid w:val="00732DAF"/>
    <w:rsid w:val="0073330E"/>
    <w:rsid w:val="0073542A"/>
    <w:rsid w:val="00736410"/>
    <w:rsid w:val="007367E3"/>
    <w:rsid w:val="00737B57"/>
    <w:rsid w:val="007401A9"/>
    <w:rsid w:val="00742A0D"/>
    <w:rsid w:val="00742F2D"/>
    <w:rsid w:val="007431F0"/>
    <w:rsid w:val="0074391E"/>
    <w:rsid w:val="0074448D"/>
    <w:rsid w:val="007444EE"/>
    <w:rsid w:val="007459B9"/>
    <w:rsid w:val="00745ACC"/>
    <w:rsid w:val="00746899"/>
    <w:rsid w:val="007508F2"/>
    <w:rsid w:val="00750936"/>
    <w:rsid w:val="00751AFE"/>
    <w:rsid w:val="00754033"/>
    <w:rsid w:val="00756D11"/>
    <w:rsid w:val="00756FAA"/>
    <w:rsid w:val="0075725F"/>
    <w:rsid w:val="00760F24"/>
    <w:rsid w:val="007614AF"/>
    <w:rsid w:val="007615F7"/>
    <w:rsid w:val="007646A7"/>
    <w:rsid w:val="00764CE9"/>
    <w:rsid w:val="00766FB2"/>
    <w:rsid w:val="00770451"/>
    <w:rsid w:val="0077282E"/>
    <w:rsid w:val="00774312"/>
    <w:rsid w:val="0077434F"/>
    <w:rsid w:val="007743F5"/>
    <w:rsid w:val="007744FE"/>
    <w:rsid w:val="007745BC"/>
    <w:rsid w:val="0077534E"/>
    <w:rsid w:val="00775E36"/>
    <w:rsid w:val="007765EA"/>
    <w:rsid w:val="00776747"/>
    <w:rsid w:val="007775EB"/>
    <w:rsid w:val="00777A78"/>
    <w:rsid w:val="00777FB0"/>
    <w:rsid w:val="00780292"/>
    <w:rsid w:val="00780B6A"/>
    <w:rsid w:val="00780F44"/>
    <w:rsid w:val="007813F5"/>
    <w:rsid w:val="00781431"/>
    <w:rsid w:val="00782115"/>
    <w:rsid w:val="0078296C"/>
    <w:rsid w:val="007829BD"/>
    <w:rsid w:val="00782C7B"/>
    <w:rsid w:val="007840F4"/>
    <w:rsid w:val="00784722"/>
    <w:rsid w:val="00784749"/>
    <w:rsid w:val="007856C5"/>
    <w:rsid w:val="00786540"/>
    <w:rsid w:val="00786898"/>
    <w:rsid w:val="0078798A"/>
    <w:rsid w:val="00787AF3"/>
    <w:rsid w:val="00790F45"/>
    <w:rsid w:val="00791E24"/>
    <w:rsid w:val="00791FE7"/>
    <w:rsid w:val="00792332"/>
    <w:rsid w:val="00793DD6"/>
    <w:rsid w:val="007A0035"/>
    <w:rsid w:val="007A0435"/>
    <w:rsid w:val="007A0E8C"/>
    <w:rsid w:val="007A2FB2"/>
    <w:rsid w:val="007A51CA"/>
    <w:rsid w:val="007A57A5"/>
    <w:rsid w:val="007A7092"/>
    <w:rsid w:val="007A7DBB"/>
    <w:rsid w:val="007B1357"/>
    <w:rsid w:val="007B2E58"/>
    <w:rsid w:val="007B3EA3"/>
    <w:rsid w:val="007B42DD"/>
    <w:rsid w:val="007B4FFC"/>
    <w:rsid w:val="007B64B5"/>
    <w:rsid w:val="007B6E0D"/>
    <w:rsid w:val="007C0806"/>
    <w:rsid w:val="007C3545"/>
    <w:rsid w:val="007C4F5B"/>
    <w:rsid w:val="007C663C"/>
    <w:rsid w:val="007D178D"/>
    <w:rsid w:val="007D373D"/>
    <w:rsid w:val="007D3E1D"/>
    <w:rsid w:val="007D43BC"/>
    <w:rsid w:val="007D4E7D"/>
    <w:rsid w:val="007D792D"/>
    <w:rsid w:val="007E0F17"/>
    <w:rsid w:val="007E2A15"/>
    <w:rsid w:val="007E2C5B"/>
    <w:rsid w:val="007E3AB3"/>
    <w:rsid w:val="007E485F"/>
    <w:rsid w:val="007E4B4D"/>
    <w:rsid w:val="007E54A1"/>
    <w:rsid w:val="007E70ED"/>
    <w:rsid w:val="007E7418"/>
    <w:rsid w:val="007E74F5"/>
    <w:rsid w:val="007F0672"/>
    <w:rsid w:val="007F1AA0"/>
    <w:rsid w:val="007F4105"/>
    <w:rsid w:val="007F4FD3"/>
    <w:rsid w:val="007F55A8"/>
    <w:rsid w:val="007F6645"/>
    <w:rsid w:val="008008AE"/>
    <w:rsid w:val="00800CF5"/>
    <w:rsid w:val="008013B5"/>
    <w:rsid w:val="00801BC2"/>
    <w:rsid w:val="00801FE8"/>
    <w:rsid w:val="008025FD"/>
    <w:rsid w:val="008039D5"/>
    <w:rsid w:val="008047AF"/>
    <w:rsid w:val="008047E9"/>
    <w:rsid w:val="0080565E"/>
    <w:rsid w:val="00806801"/>
    <w:rsid w:val="00807437"/>
    <w:rsid w:val="0081014C"/>
    <w:rsid w:val="00811535"/>
    <w:rsid w:val="008123AC"/>
    <w:rsid w:val="008125FC"/>
    <w:rsid w:val="00816513"/>
    <w:rsid w:val="00817A32"/>
    <w:rsid w:val="00817ACB"/>
    <w:rsid w:val="00817DBB"/>
    <w:rsid w:val="008206D5"/>
    <w:rsid w:val="00821C23"/>
    <w:rsid w:val="00824B69"/>
    <w:rsid w:val="00824D6E"/>
    <w:rsid w:val="008257A3"/>
    <w:rsid w:val="00827632"/>
    <w:rsid w:val="008301F3"/>
    <w:rsid w:val="00830BC3"/>
    <w:rsid w:val="00832DBB"/>
    <w:rsid w:val="00833C7E"/>
    <w:rsid w:val="0083463D"/>
    <w:rsid w:val="00834A8D"/>
    <w:rsid w:val="00834D4D"/>
    <w:rsid w:val="00834E03"/>
    <w:rsid w:val="00837B13"/>
    <w:rsid w:val="008411ED"/>
    <w:rsid w:val="00844081"/>
    <w:rsid w:val="00844690"/>
    <w:rsid w:val="00845034"/>
    <w:rsid w:val="00846642"/>
    <w:rsid w:val="0084699B"/>
    <w:rsid w:val="008502A2"/>
    <w:rsid w:val="00851078"/>
    <w:rsid w:val="008517FF"/>
    <w:rsid w:val="00853349"/>
    <w:rsid w:val="00853CE5"/>
    <w:rsid w:val="008558BE"/>
    <w:rsid w:val="0086245D"/>
    <w:rsid w:val="00865519"/>
    <w:rsid w:val="0086692A"/>
    <w:rsid w:val="00870833"/>
    <w:rsid w:val="00872435"/>
    <w:rsid w:val="0087280A"/>
    <w:rsid w:val="00873414"/>
    <w:rsid w:val="00873458"/>
    <w:rsid w:val="008746AE"/>
    <w:rsid w:val="00876AEF"/>
    <w:rsid w:val="00876E65"/>
    <w:rsid w:val="00881F6B"/>
    <w:rsid w:val="00882978"/>
    <w:rsid w:val="008842F7"/>
    <w:rsid w:val="00884342"/>
    <w:rsid w:val="00887242"/>
    <w:rsid w:val="00887EB0"/>
    <w:rsid w:val="008911E9"/>
    <w:rsid w:val="008914F2"/>
    <w:rsid w:val="00894AFD"/>
    <w:rsid w:val="0089732C"/>
    <w:rsid w:val="008A0242"/>
    <w:rsid w:val="008A304A"/>
    <w:rsid w:val="008A53A2"/>
    <w:rsid w:val="008B1E9A"/>
    <w:rsid w:val="008B4207"/>
    <w:rsid w:val="008B453D"/>
    <w:rsid w:val="008B4C9B"/>
    <w:rsid w:val="008B6442"/>
    <w:rsid w:val="008B65F0"/>
    <w:rsid w:val="008B72D7"/>
    <w:rsid w:val="008C043B"/>
    <w:rsid w:val="008C429B"/>
    <w:rsid w:val="008C62FA"/>
    <w:rsid w:val="008C7C16"/>
    <w:rsid w:val="008D2005"/>
    <w:rsid w:val="008D2773"/>
    <w:rsid w:val="008D29BC"/>
    <w:rsid w:val="008D56B4"/>
    <w:rsid w:val="008D5CAA"/>
    <w:rsid w:val="008D62F3"/>
    <w:rsid w:val="008D6F76"/>
    <w:rsid w:val="008D7078"/>
    <w:rsid w:val="008D7515"/>
    <w:rsid w:val="008E19D8"/>
    <w:rsid w:val="008E2006"/>
    <w:rsid w:val="008E2788"/>
    <w:rsid w:val="008E307D"/>
    <w:rsid w:val="008E3BB3"/>
    <w:rsid w:val="008E5037"/>
    <w:rsid w:val="008E5245"/>
    <w:rsid w:val="008E6232"/>
    <w:rsid w:val="008E6EF2"/>
    <w:rsid w:val="008F104F"/>
    <w:rsid w:val="008F2109"/>
    <w:rsid w:val="008F35EB"/>
    <w:rsid w:val="008F6DB7"/>
    <w:rsid w:val="008F7407"/>
    <w:rsid w:val="0090017C"/>
    <w:rsid w:val="00900BFB"/>
    <w:rsid w:val="00900ED3"/>
    <w:rsid w:val="00901618"/>
    <w:rsid w:val="00901ED5"/>
    <w:rsid w:val="0090253B"/>
    <w:rsid w:val="00902C19"/>
    <w:rsid w:val="009045E6"/>
    <w:rsid w:val="00904D7F"/>
    <w:rsid w:val="00906D92"/>
    <w:rsid w:val="00906F18"/>
    <w:rsid w:val="009125D6"/>
    <w:rsid w:val="00914A99"/>
    <w:rsid w:val="00914ACF"/>
    <w:rsid w:val="00917246"/>
    <w:rsid w:val="00920630"/>
    <w:rsid w:val="00920B3E"/>
    <w:rsid w:val="00921D25"/>
    <w:rsid w:val="00921ECB"/>
    <w:rsid w:val="009229FD"/>
    <w:rsid w:val="00923A7B"/>
    <w:rsid w:val="00923D2B"/>
    <w:rsid w:val="00923E6B"/>
    <w:rsid w:val="00923EAE"/>
    <w:rsid w:val="00924333"/>
    <w:rsid w:val="00924962"/>
    <w:rsid w:val="00924CDB"/>
    <w:rsid w:val="00925E7D"/>
    <w:rsid w:val="0092734E"/>
    <w:rsid w:val="00927970"/>
    <w:rsid w:val="00932473"/>
    <w:rsid w:val="009330F5"/>
    <w:rsid w:val="00933967"/>
    <w:rsid w:val="009342B1"/>
    <w:rsid w:val="00934589"/>
    <w:rsid w:val="00934FD7"/>
    <w:rsid w:val="00937B75"/>
    <w:rsid w:val="00940C47"/>
    <w:rsid w:val="009419F0"/>
    <w:rsid w:val="009428C8"/>
    <w:rsid w:val="00942BB3"/>
    <w:rsid w:val="009433AC"/>
    <w:rsid w:val="009443FA"/>
    <w:rsid w:val="00944DCE"/>
    <w:rsid w:val="00945304"/>
    <w:rsid w:val="00946848"/>
    <w:rsid w:val="00947389"/>
    <w:rsid w:val="00947D65"/>
    <w:rsid w:val="0095048E"/>
    <w:rsid w:val="009508B7"/>
    <w:rsid w:val="00950E93"/>
    <w:rsid w:val="00951D60"/>
    <w:rsid w:val="00952A97"/>
    <w:rsid w:val="00953297"/>
    <w:rsid w:val="0095412E"/>
    <w:rsid w:val="00957B53"/>
    <w:rsid w:val="00957ED8"/>
    <w:rsid w:val="0096031B"/>
    <w:rsid w:val="009603C5"/>
    <w:rsid w:val="00962B1A"/>
    <w:rsid w:val="0096355E"/>
    <w:rsid w:val="00963F00"/>
    <w:rsid w:val="009645E9"/>
    <w:rsid w:val="00965D2B"/>
    <w:rsid w:val="00966410"/>
    <w:rsid w:val="00966AD3"/>
    <w:rsid w:val="00966BD4"/>
    <w:rsid w:val="009672C5"/>
    <w:rsid w:val="00970E94"/>
    <w:rsid w:val="009724B3"/>
    <w:rsid w:val="00972A36"/>
    <w:rsid w:val="00974B22"/>
    <w:rsid w:val="0097517E"/>
    <w:rsid w:val="0097706C"/>
    <w:rsid w:val="009777CD"/>
    <w:rsid w:val="0098034D"/>
    <w:rsid w:val="009811AD"/>
    <w:rsid w:val="009829B0"/>
    <w:rsid w:val="00982A68"/>
    <w:rsid w:val="0098368D"/>
    <w:rsid w:val="009846AE"/>
    <w:rsid w:val="00986816"/>
    <w:rsid w:val="00987A4B"/>
    <w:rsid w:val="00991622"/>
    <w:rsid w:val="00991E22"/>
    <w:rsid w:val="00992121"/>
    <w:rsid w:val="0099246C"/>
    <w:rsid w:val="00992562"/>
    <w:rsid w:val="009927AD"/>
    <w:rsid w:val="00992A9F"/>
    <w:rsid w:val="009942C7"/>
    <w:rsid w:val="00994BCE"/>
    <w:rsid w:val="00995E13"/>
    <w:rsid w:val="00996376"/>
    <w:rsid w:val="00997274"/>
    <w:rsid w:val="009A18C1"/>
    <w:rsid w:val="009A5593"/>
    <w:rsid w:val="009A79FE"/>
    <w:rsid w:val="009B0576"/>
    <w:rsid w:val="009B0E78"/>
    <w:rsid w:val="009B19CA"/>
    <w:rsid w:val="009B2B0B"/>
    <w:rsid w:val="009B2B50"/>
    <w:rsid w:val="009B3430"/>
    <w:rsid w:val="009B4392"/>
    <w:rsid w:val="009B47B3"/>
    <w:rsid w:val="009B4F8F"/>
    <w:rsid w:val="009B6665"/>
    <w:rsid w:val="009B7146"/>
    <w:rsid w:val="009C0064"/>
    <w:rsid w:val="009C0150"/>
    <w:rsid w:val="009C0759"/>
    <w:rsid w:val="009C1B88"/>
    <w:rsid w:val="009C21BA"/>
    <w:rsid w:val="009C4527"/>
    <w:rsid w:val="009C51DB"/>
    <w:rsid w:val="009C5DE5"/>
    <w:rsid w:val="009C6203"/>
    <w:rsid w:val="009C6973"/>
    <w:rsid w:val="009C7575"/>
    <w:rsid w:val="009D0346"/>
    <w:rsid w:val="009D0AEB"/>
    <w:rsid w:val="009D0D65"/>
    <w:rsid w:val="009D1784"/>
    <w:rsid w:val="009D1D18"/>
    <w:rsid w:val="009D4866"/>
    <w:rsid w:val="009D4911"/>
    <w:rsid w:val="009D51A8"/>
    <w:rsid w:val="009D5A37"/>
    <w:rsid w:val="009D5BC0"/>
    <w:rsid w:val="009D5F1B"/>
    <w:rsid w:val="009D64A2"/>
    <w:rsid w:val="009D6F65"/>
    <w:rsid w:val="009E01A7"/>
    <w:rsid w:val="009E0E6E"/>
    <w:rsid w:val="009E2AE3"/>
    <w:rsid w:val="009E3083"/>
    <w:rsid w:val="009E34E4"/>
    <w:rsid w:val="009E5F6F"/>
    <w:rsid w:val="009E6A97"/>
    <w:rsid w:val="009F0A7D"/>
    <w:rsid w:val="009F25F4"/>
    <w:rsid w:val="009F2876"/>
    <w:rsid w:val="009F2C2F"/>
    <w:rsid w:val="009F2E09"/>
    <w:rsid w:val="009F386B"/>
    <w:rsid w:val="009F447E"/>
    <w:rsid w:val="009F5B89"/>
    <w:rsid w:val="009F6902"/>
    <w:rsid w:val="009F7F4F"/>
    <w:rsid w:val="00A01BA7"/>
    <w:rsid w:val="00A03334"/>
    <w:rsid w:val="00A0361E"/>
    <w:rsid w:val="00A03894"/>
    <w:rsid w:val="00A048AD"/>
    <w:rsid w:val="00A1081D"/>
    <w:rsid w:val="00A1278D"/>
    <w:rsid w:val="00A1426E"/>
    <w:rsid w:val="00A14487"/>
    <w:rsid w:val="00A14C3A"/>
    <w:rsid w:val="00A14C67"/>
    <w:rsid w:val="00A1555F"/>
    <w:rsid w:val="00A16689"/>
    <w:rsid w:val="00A16D0F"/>
    <w:rsid w:val="00A16E4F"/>
    <w:rsid w:val="00A16E5B"/>
    <w:rsid w:val="00A176DF"/>
    <w:rsid w:val="00A23256"/>
    <w:rsid w:val="00A23F32"/>
    <w:rsid w:val="00A24C09"/>
    <w:rsid w:val="00A306AC"/>
    <w:rsid w:val="00A32341"/>
    <w:rsid w:val="00A3264C"/>
    <w:rsid w:val="00A355DD"/>
    <w:rsid w:val="00A35D35"/>
    <w:rsid w:val="00A36FB1"/>
    <w:rsid w:val="00A40670"/>
    <w:rsid w:val="00A43C86"/>
    <w:rsid w:val="00A44BAF"/>
    <w:rsid w:val="00A454B5"/>
    <w:rsid w:val="00A46137"/>
    <w:rsid w:val="00A47846"/>
    <w:rsid w:val="00A502B8"/>
    <w:rsid w:val="00A50352"/>
    <w:rsid w:val="00A50574"/>
    <w:rsid w:val="00A50663"/>
    <w:rsid w:val="00A5294D"/>
    <w:rsid w:val="00A52F37"/>
    <w:rsid w:val="00A532BE"/>
    <w:rsid w:val="00A622E9"/>
    <w:rsid w:val="00A626FE"/>
    <w:rsid w:val="00A63400"/>
    <w:rsid w:val="00A647FD"/>
    <w:rsid w:val="00A65609"/>
    <w:rsid w:val="00A6729C"/>
    <w:rsid w:val="00A67A88"/>
    <w:rsid w:val="00A7028E"/>
    <w:rsid w:val="00A71C61"/>
    <w:rsid w:val="00A736C0"/>
    <w:rsid w:val="00A739AC"/>
    <w:rsid w:val="00A73D00"/>
    <w:rsid w:val="00A75046"/>
    <w:rsid w:val="00A751A3"/>
    <w:rsid w:val="00A764AB"/>
    <w:rsid w:val="00A7654D"/>
    <w:rsid w:val="00A76E95"/>
    <w:rsid w:val="00A80882"/>
    <w:rsid w:val="00A81291"/>
    <w:rsid w:val="00A81452"/>
    <w:rsid w:val="00A81835"/>
    <w:rsid w:val="00A81A31"/>
    <w:rsid w:val="00A8251B"/>
    <w:rsid w:val="00A838ED"/>
    <w:rsid w:val="00A868D3"/>
    <w:rsid w:val="00A86C32"/>
    <w:rsid w:val="00A87063"/>
    <w:rsid w:val="00A90B93"/>
    <w:rsid w:val="00A911B7"/>
    <w:rsid w:val="00A9183D"/>
    <w:rsid w:val="00A9335E"/>
    <w:rsid w:val="00A948E9"/>
    <w:rsid w:val="00A97ED1"/>
    <w:rsid w:val="00AA0875"/>
    <w:rsid w:val="00AA0A85"/>
    <w:rsid w:val="00AA1AA0"/>
    <w:rsid w:val="00AA273A"/>
    <w:rsid w:val="00AA4C80"/>
    <w:rsid w:val="00AA5B55"/>
    <w:rsid w:val="00AA5F18"/>
    <w:rsid w:val="00AA62A6"/>
    <w:rsid w:val="00AA6B3A"/>
    <w:rsid w:val="00AB1A63"/>
    <w:rsid w:val="00AB2974"/>
    <w:rsid w:val="00AB2ED7"/>
    <w:rsid w:val="00AB6CC5"/>
    <w:rsid w:val="00AB76F3"/>
    <w:rsid w:val="00AB77C1"/>
    <w:rsid w:val="00AC3475"/>
    <w:rsid w:val="00AC4A97"/>
    <w:rsid w:val="00AC5458"/>
    <w:rsid w:val="00AC5F35"/>
    <w:rsid w:val="00AC6129"/>
    <w:rsid w:val="00AC696A"/>
    <w:rsid w:val="00AD0717"/>
    <w:rsid w:val="00AD08D3"/>
    <w:rsid w:val="00AD0B03"/>
    <w:rsid w:val="00AD10DD"/>
    <w:rsid w:val="00AD1A55"/>
    <w:rsid w:val="00AD1AB1"/>
    <w:rsid w:val="00AD1DE0"/>
    <w:rsid w:val="00AD2008"/>
    <w:rsid w:val="00AD2956"/>
    <w:rsid w:val="00AD4405"/>
    <w:rsid w:val="00AD485C"/>
    <w:rsid w:val="00AD5461"/>
    <w:rsid w:val="00AD66FF"/>
    <w:rsid w:val="00AD6956"/>
    <w:rsid w:val="00AE01FA"/>
    <w:rsid w:val="00AE0DF7"/>
    <w:rsid w:val="00AE1A9D"/>
    <w:rsid w:val="00AE2C17"/>
    <w:rsid w:val="00AE2C61"/>
    <w:rsid w:val="00AE3B07"/>
    <w:rsid w:val="00AE4100"/>
    <w:rsid w:val="00AE50D0"/>
    <w:rsid w:val="00AE5C01"/>
    <w:rsid w:val="00AF2D39"/>
    <w:rsid w:val="00AF2EC6"/>
    <w:rsid w:val="00AF3AE0"/>
    <w:rsid w:val="00AF584C"/>
    <w:rsid w:val="00AF5ED4"/>
    <w:rsid w:val="00AF62B0"/>
    <w:rsid w:val="00AF66FE"/>
    <w:rsid w:val="00AF6F2F"/>
    <w:rsid w:val="00B03011"/>
    <w:rsid w:val="00B045AF"/>
    <w:rsid w:val="00B047DE"/>
    <w:rsid w:val="00B0570E"/>
    <w:rsid w:val="00B0621E"/>
    <w:rsid w:val="00B06B0E"/>
    <w:rsid w:val="00B07E77"/>
    <w:rsid w:val="00B10E2A"/>
    <w:rsid w:val="00B110F5"/>
    <w:rsid w:val="00B11EFD"/>
    <w:rsid w:val="00B1677D"/>
    <w:rsid w:val="00B171F2"/>
    <w:rsid w:val="00B17C2A"/>
    <w:rsid w:val="00B17F34"/>
    <w:rsid w:val="00B20E57"/>
    <w:rsid w:val="00B21DE0"/>
    <w:rsid w:val="00B21E10"/>
    <w:rsid w:val="00B2580E"/>
    <w:rsid w:val="00B2587F"/>
    <w:rsid w:val="00B258B8"/>
    <w:rsid w:val="00B25F21"/>
    <w:rsid w:val="00B25F53"/>
    <w:rsid w:val="00B2680F"/>
    <w:rsid w:val="00B26A64"/>
    <w:rsid w:val="00B27484"/>
    <w:rsid w:val="00B30E50"/>
    <w:rsid w:val="00B34929"/>
    <w:rsid w:val="00B34EBD"/>
    <w:rsid w:val="00B3647B"/>
    <w:rsid w:val="00B40FB3"/>
    <w:rsid w:val="00B4238E"/>
    <w:rsid w:val="00B443AF"/>
    <w:rsid w:val="00B450B2"/>
    <w:rsid w:val="00B477F0"/>
    <w:rsid w:val="00B53128"/>
    <w:rsid w:val="00B53188"/>
    <w:rsid w:val="00B535DB"/>
    <w:rsid w:val="00B53922"/>
    <w:rsid w:val="00B54786"/>
    <w:rsid w:val="00B55603"/>
    <w:rsid w:val="00B55720"/>
    <w:rsid w:val="00B55DBD"/>
    <w:rsid w:val="00B568A0"/>
    <w:rsid w:val="00B573A3"/>
    <w:rsid w:val="00B60099"/>
    <w:rsid w:val="00B60EEC"/>
    <w:rsid w:val="00B637FE"/>
    <w:rsid w:val="00B6426E"/>
    <w:rsid w:val="00B646A2"/>
    <w:rsid w:val="00B647A5"/>
    <w:rsid w:val="00B64FDF"/>
    <w:rsid w:val="00B6505E"/>
    <w:rsid w:val="00B65A81"/>
    <w:rsid w:val="00B66ED4"/>
    <w:rsid w:val="00B671D1"/>
    <w:rsid w:val="00B67C45"/>
    <w:rsid w:val="00B67FA0"/>
    <w:rsid w:val="00B710FD"/>
    <w:rsid w:val="00B72B88"/>
    <w:rsid w:val="00B73AA4"/>
    <w:rsid w:val="00B74E84"/>
    <w:rsid w:val="00B80004"/>
    <w:rsid w:val="00B812B2"/>
    <w:rsid w:val="00B8323B"/>
    <w:rsid w:val="00B836DC"/>
    <w:rsid w:val="00B839F0"/>
    <w:rsid w:val="00B85C92"/>
    <w:rsid w:val="00B85EE4"/>
    <w:rsid w:val="00B867DC"/>
    <w:rsid w:val="00B871B1"/>
    <w:rsid w:val="00B9179B"/>
    <w:rsid w:val="00B92EE5"/>
    <w:rsid w:val="00B93ACE"/>
    <w:rsid w:val="00B9432A"/>
    <w:rsid w:val="00B94868"/>
    <w:rsid w:val="00B94A5F"/>
    <w:rsid w:val="00B94C9D"/>
    <w:rsid w:val="00B97854"/>
    <w:rsid w:val="00B97AF6"/>
    <w:rsid w:val="00BA100F"/>
    <w:rsid w:val="00BA2B58"/>
    <w:rsid w:val="00BA3BC7"/>
    <w:rsid w:val="00BA4512"/>
    <w:rsid w:val="00BA50AD"/>
    <w:rsid w:val="00BA5B3A"/>
    <w:rsid w:val="00BA5C6A"/>
    <w:rsid w:val="00BA5F25"/>
    <w:rsid w:val="00BA6A27"/>
    <w:rsid w:val="00BA6A95"/>
    <w:rsid w:val="00BA6D45"/>
    <w:rsid w:val="00BA6E78"/>
    <w:rsid w:val="00BA7E1A"/>
    <w:rsid w:val="00BB206C"/>
    <w:rsid w:val="00BB262B"/>
    <w:rsid w:val="00BB2F65"/>
    <w:rsid w:val="00BB7294"/>
    <w:rsid w:val="00BC1943"/>
    <w:rsid w:val="00BC21A0"/>
    <w:rsid w:val="00BC39E7"/>
    <w:rsid w:val="00BC3D83"/>
    <w:rsid w:val="00BC3E4E"/>
    <w:rsid w:val="00BC5357"/>
    <w:rsid w:val="00BD00E3"/>
    <w:rsid w:val="00BD042F"/>
    <w:rsid w:val="00BD0EC0"/>
    <w:rsid w:val="00BD144E"/>
    <w:rsid w:val="00BD1E66"/>
    <w:rsid w:val="00BD2F15"/>
    <w:rsid w:val="00BD4539"/>
    <w:rsid w:val="00BD4626"/>
    <w:rsid w:val="00BD4660"/>
    <w:rsid w:val="00BD47F2"/>
    <w:rsid w:val="00BD69D2"/>
    <w:rsid w:val="00BD7642"/>
    <w:rsid w:val="00BE007F"/>
    <w:rsid w:val="00BE0C4C"/>
    <w:rsid w:val="00BE0CE1"/>
    <w:rsid w:val="00BE12E8"/>
    <w:rsid w:val="00BE1FB3"/>
    <w:rsid w:val="00BE3313"/>
    <w:rsid w:val="00BE4130"/>
    <w:rsid w:val="00BE4573"/>
    <w:rsid w:val="00BE4840"/>
    <w:rsid w:val="00BE4F85"/>
    <w:rsid w:val="00BE5EFB"/>
    <w:rsid w:val="00BF19F6"/>
    <w:rsid w:val="00BF34AD"/>
    <w:rsid w:val="00BF5236"/>
    <w:rsid w:val="00BF5248"/>
    <w:rsid w:val="00BF686C"/>
    <w:rsid w:val="00BF6D58"/>
    <w:rsid w:val="00C01F05"/>
    <w:rsid w:val="00C0372D"/>
    <w:rsid w:val="00C03AB1"/>
    <w:rsid w:val="00C03E7E"/>
    <w:rsid w:val="00C04B39"/>
    <w:rsid w:val="00C04E16"/>
    <w:rsid w:val="00C05711"/>
    <w:rsid w:val="00C05B58"/>
    <w:rsid w:val="00C05F6C"/>
    <w:rsid w:val="00C11161"/>
    <w:rsid w:val="00C1303F"/>
    <w:rsid w:val="00C130B8"/>
    <w:rsid w:val="00C142CC"/>
    <w:rsid w:val="00C14BDF"/>
    <w:rsid w:val="00C15873"/>
    <w:rsid w:val="00C15E9F"/>
    <w:rsid w:val="00C164EC"/>
    <w:rsid w:val="00C171D3"/>
    <w:rsid w:val="00C211D8"/>
    <w:rsid w:val="00C21B66"/>
    <w:rsid w:val="00C223AB"/>
    <w:rsid w:val="00C2268D"/>
    <w:rsid w:val="00C2491F"/>
    <w:rsid w:val="00C314EE"/>
    <w:rsid w:val="00C322D6"/>
    <w:rsid w:val="00C323CD"/>
    <w:rsid w:val="00C32C09"/>
    <w:rsid w:val="00C33623"/>
    <w:rsid w:val="00C336B9"/>
    <w:rsid w:val="00C34668"/>
    <w:rsid w:val="00C34A2A"/>
    <w:rsid w:val="00C34D5C"/>
    <w:rsid w:val="00C364E4"/>
    <w:rsid w:val="00C36DDB"/>
    <w:rsid w:val="00C37521"/>
    <w:rsid w:val="00C377EB"/>
    <w:rsid w:val="00C37F57"/>
    <w:rsid w:val="00C4027B"/>
    <w:rsid w:val="00C4057B"/>
    <w:rsid w:val="00C4187F"/>
    <w:rsid w:val="00C42013"/>
    <w:rsid w:val="00C42C80"/>
    <w:rsid w:val="00C4309A"/>
    <w:rsid w:val="00C43E3C"/>
    <w:rsid w:val="00C44244"/>
    <w:rsid w:val="00C449B9"/>
    <w:rsid w:val="00C44D47"/>
    <w:rsid w:val="00C453D0"/>
    <w:rsid w:val="00C46161"/>
    <w:rsid w:val="00C4744A"/>
    <w:rsid w:val="00C4772D"/>
    <w:rsid w:val="00C479EE"/>
    <w:rsid w:val="00C47D91"/>
    <w:rsid w:val="00C509C8"/>
    <w:rsid w:val="00C51B92"/>
    <w:rsid w:val="00C521C0"/>
    <w:rsid w:val="00C52B27"/>
    <w:rsid w:val="00C530D1"/>
    <w:rsid w:val="00C53B8F"/>
    <w:rsid w:val="00C54EF6"/>
    <w:rsid w:val="00C55CA7"/>
    <w:rsid w:val="00C609E4"/>
    <w:rsid w:val="00C60E89"/>
    <w:rsid w:val="00C61B4D"/>
    <w:rsid w:val="00C6271B"/>
    <w:rsid w:val="00C62C6D"/>
    <w:rsid w:val="00C62E35"/>
    <w:rsid w:val="00C62F9E"/>
    <w:rsid w:val="00C63489"/>
    <w:rsid w:val="00C66122"/>
    <w:rsid w:val="00C66932"/>
    <w:rsid w:val="00C66BDC"/>
    <w:rsid w:val="00C7119D"/>
    <w:rsid w:val="00C71521"/>
    <w:rsid w:val="00C724A8"/>
    <w:rsid w:val="00C73248"/>
    <w:rsid w:val="00C7457D"/>
    <w:rsid w:val="00C74B10"/>
    <w:rsid w:val="00C76F40"/>
    <w:rsid w:val="00C91029"/>
    <w:rsid w:val="00C9188D"/>
    <w:rsid w:val="00C92E4B"/>
    <w:rsid w:val="00C933F8"/>
    <w:rsid w:val="00C9353A"/>
    <w:rsid w:val="00C9386D"/>
    <w:rsid w:val="00C94690"/>
    <w:rsid w:val="00C953FB"/>
    <w:rsid w:val="00C974ED"/>
    <w:rsid w:val="00CA109E"/>
    <w:rsid w:val="00CA1C6D"/>
    <w:rsid w:val="00CA1CF2"/>
    <w:rsid w:val="00CA2EF6"/>
    <w:rsid w:val="00CA3219"/>
    <w:rsid w:val="00CA4AA6"/>
    <w:rsid w:val="00CA604F"/>
    <w:rsid w:val="00CA6349"/>
    <w:rsid w:val="00CA7123"/>
    <w:rsid w:val="00CA7999"/>
    <w:rsid w:val="00CA7F37"/>
    <w:rsid w:val="00CB03FA"/>
    <w:rsid w:val="00CB1FE8"/>
    <w:rsid w:val="00CB22AB"/>
    <w:rsid w:val="00CB291B"/>
    <w:rsid w:val="00CB3339"/>
    <w:rsid w:val="00CB33E1"/>
    <w:rsid w:val="00CB401B"/>
    <w:rsid w:val="00CB410A"/>
    <w:rsid w:val="00CB4639"/>
    <w:rsid w:val="00CB4936"/>
    <w:rsid w:val="00CB6E9F"/>
    <w:rsid w:val="00CC15B0"/>
    <w:rsid w:val="00CC430F"/>
    <w:rsid w:val="00CC74EA"/>
    <w:rsid w:val="00CD005A"/>
    <w:rsid w:val="00CD1028"/>
    <w:rsid w:val="00CD224A"/>
    <w:rsid w:val="00CD22AF"/>
    <w:rsid w:val="00CD28B4"/>
    <w:rsid w:val="00CD619F"/>
    <w:rsid w:val="00CE1A1C"/>
    <w:rsid w:val="00CE40AC"/>
    <w:rsid w:val="00CE606A"/>
    <w:rsid w:val="00CE63AA"/>
    <w:rsid w:val="00CF1144"/>
    <w:rsid w:val="00CF28E4"/>
    <w:rsid w:val="00CF4FF0"/>
    <w:rsid w:val="00CF66CA"/>
    <w:rsid w:val="00CF7E39"/>
    <w:rsid w:val="00D0101D"/>
    <w:rsid w:val="00D01758"/>
    <w:rsid w:val="00D03B41"/>
    <w:rsid w:val="00D0416F"/>
    <w:rsid w:val="00D051B2"/>
    <w:rsid w:val="00D05309"/>
    <w:rsid w:val="00D0577C"/>
    <w:rsid w:val="00D077F3"/>
    <w:rsid w:val="00D079C6"/>
    <w:rsid w:val="00D1012C"/>
    <w:rsid w:val="00D11B07"/>
    <w:rsid w:val="00D1362F"/>
    <w:rsid w:val="00D13FBF"/>
    <w:rsid w:val="00D157C7"/>
    <w:rsid w:val="00D163C4"/>
    <w:rsid w:val="00D16481"/>
    <w:rsid w:val="00D164AF"/>
    <w:rsid w:val="00D16B4E"/>
    <w:rsid w:val="00D171D5"/>
    <w:rsid w:val="00D2033A"/>
    <w:rsid w:val="00D206A9"/>
    <w:rsid w:val="00D211AA"/>
    <w:rsid w:val="00D22410"/>
    <w:rsid w:val="00D22CE2"/>
    <w:rsid w:val="00D23471"/>
    <w:rsid w:val="00D243AD"/>
    <w:rsid w:val="00D259AE"/>
    <w:rsid w:val="00D259CD"/>
    <w:rsid w:val="00D266CF"/>
    <w:rsid w:val="00D312D6"/>
    <w:rsid w:val="00D33C8A"/>
    <w:rsid w:val="00D33FAF"/>
    <w:rsid w:val="00D343E0"/>
    <w:rsid w:val="00D3542E"/>
    <w:rsid w:val="00D37A43"/>
    <w:rsid w:val="00D414D6"/>
    <w:rsid w:val="00D41F2D"/>
    <w:rsid w:val="00D44786"/>
    <w:rsid w:val="00D44865"/>
    <w:rsid w:val="00D46649"/>
    <w:rsid w:val="00D479A6"/>
    <w:rsid w:val="00D52AB6"/>
    <w:rsid w:val="00D544AC"/>
    <w:rsid w:val="00D5582D"/>
    <w:rsid w:val="00D56FA2"/>
    <w:rsid w:val="00D578F0"/>
    <w:rsid w:val="00D613A0"/>
    <w:rsid w:val="00D61708"/>
    <w:rsid w:val="00D62674"/>
    <w:rsid w:val="00D63441"/>
    <w:rsid w:val="00D65D63"/>
    <w:rsid w:val="00D67114"/>
    <w:rsid w:val="00D67841"/>
    <w:rsid w:val="00D70021"/>
    <w:rsid w:val="00D7119E"/>
    <w:rsid w:val="00D7197D"/>
    <w:rsid w:val="00D73132"/>
    <w:rsid w:val="00D7328E"/>
    <w:rsid w:val="00D733FB"/>
    <w:rsid w:val="00D73BFC"/>
    <w:rsid w:val="00D76CBC"/>
    <w:rsid w:val="00D80C1E"/>
    <w:rsid w:val="00D8314D"/>
    <w:rsid w:val="00D83748"/>
    <w:rsid w:val="00D8474B"/>
    <w:rsid w:val="00D8481E"/>
    <w:rsid w:val="00D849DD"/>
    <w:rsid w:val="00D84A1A"/>
    <w:rsid w:val="00D85475"/>
    <w:rsid w:val="00D85855"/>
    <w:rsid w:val="00D8626C"/>
    <w:rsid w:val="00D86AAB"/>
    <w:rsid w:val="00D878A2"/>
    <w:rsid w:val="00D9160B"/>
    <w:rsid w:val="00D92D60"/>
    <w:rsid w:val="00D944BF"/>
    <w:rsid w:val="00D95DB4"/>
    <w:rsid w:val="00D976F0"/>
    <w:rsid w:val="00DA2FEA"/>
    <w:rsid w:val="00DA37AF"/>
    <w:rsid w:val="00DA3895"/>
    <w:rsid w:val="00DB1F9E"/>
    <w:rsid w:val="00DB3BA7"/>
    <w:rsid w:val="00DB54E7"/>
    <w:rsid w:val="00DB58B6"/>
    <w:rsid w:val="00DB689E"/>
    <w:rsid w:val="00DB691C"/>
    <w:rsid w:val="00DB7623"/>
    <w:rsid w:val="00DB784F"/>
    <w:rsid w:val="00DC0761"/>
    <w:rsid w:val="00DC146F"/>
    <w:rsid w:val="00DC14C8"/>
    <w:rsid w:val="00DC59B5"/>
    <w:rsid w:val="00DC6605"/>
    <w:rsid w:val="00DC7FED"/>
    <w:rsid w:val="00DD02E9"/>
    <w:rsid w:val="00DD0A0A"/>
    <w:rsid w:val="00DD27B3"/>
    <w:rsid w:val="00DD2FBA"/>
    <w:rsid w:val="00DD479A"/>
    <w:rsid w:val="00DD66C4"/>
    <w:rsid w:val="00DD6C9E"/>
    <w:rsid w:val="00DE05CA"/>
    <w:rsid w:val="00DE05CF"/>
    <w:rsid w:val="00DE0B69"/>
    <w:rsid w:val="00DE35FC"/>
    <w:rsid w:val="00DE39C6"/>
    <w:rsid w:val="00DE4D2F"/>
    <w:rsid w:val="00DE7C07"/>
    <w:rsid w:val="00DE7E45"/>
    <w:rsid w:val="00DF0C20"/>
    <w:rsid w:val="00DF24CA"/>
    <w:rsid w:val="00DF283B"/>
    <w:rsid w:val="00DF4438"/>
    <w:rsid w:val="00DF5619"/>
    <w:rsid w:val="00DF7B26"/>
    <w:rsid w:val="00E025DB"/>
    <w:rsid w:val="00E025FD"/>
    <w:rsid w:val="00E03DA7"/>
    <w:rsid w:val="00E0539F"/>
    <w:rsid w:val="00E06387"/>
    <w:rsid w:val="00E073A1"/>
    <w:rsid w:val="00E102C5"/>
    <w:rsid w:val="00E112F0"/>
    <w:rsid w:val="00E12746"/>
    <w:rsid w:val="00E12AB8"/>
    <w:rsid w:val="00E12B7F"/>
    <w:rsid w:val="00E130DB"/>
    <w:rsid w:val="00E14B12"/>
    <w:rsid w:val="00E179BB"/>
    <w:rsid w:val="00E2025D"/>
    <w:rsid w:val="00E20E5F"/>
    <w:rsid w:val="00E25FC6"/>
    <w:rsid w:val="00E268D9"/>
    <w:rsid w:val="00E26BA7"/>
    <w:rsid w:val="00E321C1"/>
    <w:rsid w:val="00E324C5"/>
    <w:rsid w:val="00E34499"/>
    <w:rsid w:val="00E3556C"/>
    <w:rsid w:val="00E35A5F"/>
    <w:rsid w:val="00E36F62"/>
    <w:rsid w:val="00E36FD9"/>
    <w:rsid w:val="00E370F4"/>
    <w:rsid w:val="00E37563"/>
    <w:rsid w:val="00E37975"/>
    <w:rsid w:val="00E42925"/>
    <w:rsid w:val="00E43CA0"/>
    <w:rsid w:val="00E44D05"/>
    <w:rsid w:val="00E46317"/>
    <w:rsid w:val="00E46499"/>
    <w:rsid w:val="00E46A3F"/>
    <w:rsid w:val="00E50717"/>
    <w:rsid w:val="00E530AE"/>
    <w:rsid w:val="00E54BFB"/>
    <w:rsid w:val="00E55601"/>
    <w:rsid w:val="00E5686F"/>
    <w:rsid w:val="00E56B69"/>
    <w:rsid w:val="00E56FFE"/>
    <w:rsid w:val="00E57263"/>
    <w:rsid w:val="00E616B3"/>
    <w:rsid w:val="00E62A47"/>
    <w:rsid w:val="00E636DE"/>
    <w:rsid w:val="00E644E7"/>
    <w:rsid w:val="00E65DB4"/>
    <w:rsid w:val="00E66633"/>
    <w:rsid w:val="00E66B1F"/>
    <w:rsid w:val="00E67524"/>
    <w:rsid w:val="00E7047C"/>
    <w:rsid w:val="00E70581"/>
    <w:rsid w:val="00E725AE"/>
    <w:rsid w:val="00E72E4B"/>
    <w:rsid w:val="00E7538D"/>
    <w:rsid w:val="00E75489"/>
    <w:rsid w:val="00E76200"/>
    <w:rsid w:val="00E776B6"/>
    <w:rsid w:val="00E80234"/>
    <w:rsid w:val="00E80D9F"/>
    <w:rsid w:val="00E81DC4"/>
    <w:rsid w:val="00E82877"/>
    <w:rsid w:val="00E82D8B"/>
    <w:rsid w:val="00E83BAA"/>
    <w:rsid w:val="00E851FC"/>
    <w:rsid w:val="00E865D3"/>
    <w:rsid w:val="00E86824"/>
    <w:rsid w:val="00E8774C"/>
    <w:rsid w:val="00E90F67"/>
    <w:rsid w:val="00E92279"/>
    <w:rsid w:val="00E95141"/>
    <w:rsid w:val="00E95314"/>
    <w:rsid w:val="00E95D2D"/>
    <w:rsid w:val="00EA4958"/>
    <w:rsid w:val="00EA522D"/>
    <w:rsid w:val="00EA5294"/>
    <w:rsid w:val="00EA6724"/>
    <w:rsid w:val="00EB5D24"/>
    <w:rsid w:val="00EC0773"/>
    <w:rsid w:val="00EC1D8D"/>
    <w:rsid w:val="00EC36BC"/>
    <w:rsid w:val="00EC4A77"/>
    <w:rsid w:val="00EC5AD9"/>
    <w:rsid w:val="00EC6218"/>
    <w:rsid w:val="00EC72DF"/>
    <w:rsid w:val="00ED1B84"/>
    <w:rsid w:val="00ED2580"/>
    <w:rsid w:val="00ED3703"/>
    <w:rsid w:val="00ED3E48"/>
    <w:rsid w:val="00ED508D"/>
    <w:rsid w:val="00ED6158"/>
    <w:rsid w:val="00ED683B"/>
    <w:rsid w:val="00ED68DB"/>
    <w:rsid w:val="00ED6A7A"/>
    <w:rsid w:val="00ED7096"/>
    <w:rsid w:val="00ED775C"/>
    <w:rsid w:val="00EE266C"/>
    <w:rsid w:val="00EE2A8E"/>
    <w:rsid w:val="00EE36C1"/>
    <w:rsid w:val="00EE37E7"/>
    <w:rsid w:val="00EE6B52"/>
    <w:rsid w:val="00EE76B3"/>
    <w:rsid w:val="00EE7EA5"/>
    <w:rsid w:val="00EF12B5"/>
    <w:rsid w:val="00EF201B"/>
    <w:rsid w:val="00EF6969"/>
    <w:rsid w:val="00EF72EF"/>
    <w:rsid w:val="00F0029B"/>
    <w:rsid w:val="00F00AA7"/>
    <w:rsid w:val="00F01D19"/>
    <w:rsid w:val="00F024A0"/>
    <w:rsid w:val="00F06224"/>
    <w:rsid w:val="00F063A1"/>
    <w:rsid w:val="00F06A23"/>
    <w:rsid w:val="00F153C6"/>
    <w:rsid w:val="00F161AB"/>
    <w:rsid w:val="00F20B74"/>
    <w:rsid w:val="00F228E2"/>
    <w:rsid w:val="00F23903"/>
    <w:rsid w:val="00F252E1"/>
    <w:rsid w:val="00F2753F"/>
    <w:rsid w:val="00F30F76"/>
    <w:rsid w:val="00F315C1"/>
    <w:rsid w:val="00F3299A"/>
    <w:rsid w:val="00F35ACC"/>
    <w:rsid w:val="00F3660E"/>
    <w:rsid w:val="00F376D9"/>
    <w:rsid w:val="00F3776C"/>
    <w:rsid w:val="00F4167C"/>
    <w:rsid w:val="00F4208D"/>
    <w:rsid w:val="00F42302"/>
    <w:rsid w:val="00F4247F"/>
    <w:rsid w:val="00F44CEA"/>
    <w:rsid w:val="00F45311"/>
    <w:rsid w:val="00F4575C"/>
    <w:rsid w:val="00F476E0"/>
    <w:rsid w:val="00F50EA5"/>
    <w:rsid w:val="00F51018"/>
    <w:rsid w:val="00F51D22"/>
    <w:rsid w:val="00F53230"/>
    <w:rsid w:val="00F54BDE"/>
    <w:rsid w:val="00F56994"/>
    <w:rsid w:val="00F60849"/>
    <w:rsid w:val="00F6252D"/>
    <w:rsid w:val="00F6272E"/>
    <w:rsid w:val="00F63BAB"/>
    <w:rsid w:val="00F64002"/>
    <w:rsid w:val="00F64D0B"/>
    <w:rsid w:val="00F64EBA"/>
    <w:rsid w:val="00F65EC6"/>
    <w:rsid w:val="00F664FD"/>
    <w:rsid w:val="00F66A88"/>
    <w:rsid w:val="00F67A03"/>
    <w:rsid w:val="00F67BC3"/>
    <w:rsid w:val="00F70069"/>
    <w:rsid w:val="00F711A3"/>
    <w:rsid w:val="00F72AAF"/>
    <w:rsid w:val="00F74247"/>
    <w:rsid w:val="00F74895"/>
    <w:rsid w:val="00F754AC"/>
    <w:rsid w:val="00F804F4"/>
    <w:rsid w:val="00F8268B"/>
    <w:rsid w:val="00F8575E"/>
    <w:rsid w:val="00F87E76"/>
    <w:rsid w:val="00F90D40"/>
    <w:rsid w:val="00F90F91"/>
    <w:rsid w:val="00F925C5"/>
    <w:rsid w:val="00F92793"/>
    <w:rsid w:val="00F93662"/>
    <w:rsid w:val="00F961FE"/>
    <w:rsid w:val="00F972BC"/>
    <w:rsid w:val="00FA03F0"/>
    <w:rsid w:val="00FA1F02"/>
    <w:rsid w:val="00FA1F9A"/>
    <w:rsid w:val="00FA2ADA"/>
    <w:rsid w:val="00FA344B"/>
    <w:rsid w:val="00FA3E6E"/>
    <w:rsid w:val="00FA57D1"/>
    <w:rsid w:val="00FA602F"/>
    <w:rsid w:val="00FA6460"/>
    <w:rsid w:val="00FB1232"/>
    <w:rsid w:val="00FB34DD"/>
    <w:rsid w:val="00FB356B"/>
    <w:rsid w:val="00FB705F"/>
    <w:rsid w:val="00FC07A1"/>
    <w:rsid w:val="00FC1044"/>
    <w:rsid w:val="00FC1CBF"/>
    <w:rsid w:val="00FC2630"/>
    <w:rsid w:val="00FC2BD0"/>
    <w:rsid w:val="00FC2EE3"/>
    <w:rsid w:val="00FC4913"/>
    <w:rsid w:val="00FC6AAD"/>
    <w:rsid w:val="00FC7625"/>
    <w:rsid w:val="00FC7AB4"/>
    <w:rsid w:val="00FC7CF9"/>
    <w:rsid w:val="00FD03F6"/>
    <w:rsid w:val="00FD0959"/>
    <w:rsid w:val="00FD1701"/>
    <w:rsid w:val="00FD3BFA"/>
    <w:rsid w:val="00FD6487"/>
    <w:rsid w:val="00FD7BA6"/>
    <w:rsid w:val="00FE27FC"/>
    <w:rsid w:val="00FE2F1A"/>
    <w:rsid w:val="00FE3990"/>
    <w:rsid w:val="00FE3D7C"/>
    <w:rsid w:val="00FE6053"/>
    <w:rsid w:val="00FE7CEF"/>
    <w:rsid w:val="00FF0004"/>
    <w:rsid w:val="00FF13B7"/>
    <w:rsid w:val="00FF1BB9"/>
    <w:rsid w:val="00FF293F"/>
    <w:rsid w:val="00FF3669"/>
    <w:rsid w:val="00FF6269"/>
    <w:rsid w:val="00FF7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6E9B774-7D7D-4664-9004-07735994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E84"/>
    <w:pPr>
      <w:ind w:firstLine="709"/>
      <w:jc w:val="both"/>
    </w:pPr>
    <w:rPr>
      <w:rFonts w:ascii="Times New Roman" w:eastAsia="Times New Roman" w:hAnsi="Times New Roman"/>
      <w:sz w:val="24"/>
    </w:rPr>
  </w:style>
  <w:style w:type="paragraph" w:styleId="2">
    <w:name w:val="heading 2"/>
    <w:basedOn w:val="a"/>
    <w:next w:val="a"/>
    <w:link w:val="20"/>
    <w:uiPriority w:val="9"/>
    <w:semiHidden/>
    <w:unhideWhenUsed/>
    <w:qFormat/>
    <w:rsid w:val="00715468"/>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C94690"/>
    <w:pPr>
      <w:keepNext/>
      <w:keepLines/>
      <w:spacing w:before="40"/>
      <w:outlineLvl w:val="2"/>
    </w:pPr>
    <w:rPr>
      <w:rFonts w:asciiTheme="majorHAnsi" w:eastAsiaTheme="majorEastAsia" w:hAnsiTheme="majorHAnsi" w:cstheme="majorBidi"/>
      <w:color w:val="243F60" w:themeColor="accent1" w:themeShade="7F"/>
      <w:szCs w:val="24"/>
    </w:rPr>
  </w:style>
  <w:style w:type="paragraph" w:styleId="5">
    <w:name w:val="heading 5"/>
    <w:basedOn w:val="a"/>
    <w:next w:val="a"/>
    <w:link w:val="50"/>
    <w:qFormat/>
    <w:rsid w:val="009D64A2"/>
    <w:pPr>
      <w:keepNext/>
      <w:ind w:right="567" w:firstLine="567"/>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6D45"/>
    <w:rPr>
      <w:rFonts w:ascii="Tahoma" w:hAnsi="Tahoma" w:cs="Tahoma"/>
      <w:sz w:val="16"/>
      <w:szCs w:val="16"/>
    </w:rPr>
  </w:style>
  <w:style w:type="character" w:customStyle="1" w:styleId="a4">
    <w:name w:val="Текст выноски Знак"/>
    <w:basedOn w:val="a0"/>
    <w:link w:val="a3"/>
    <w:uiPriority w:val="99"/>
    <w:semiHidden/>
    <w:rsid w:val="00BA6D45"/>
    <w:rPr>
      <w:rFonts w:ascii="Tahoma" w:eastAsia="Times New Roman" w:hAnsi="Tahoma" w:cs="Tahoma"/>
      <w:sz w:val="16"/>
      <w:szCs w:val="16"/>
      <w:lang w:eastAsia="ru-RU"/>
    </w:rPr>
  </w:style>
  <w:style w:type="paragraph" w:styleId="a5">
    <w:name w:val="Normal (Web)"/>
    <w:basedOn w:val="a"/>
    <w:unhideWhenUsed/>
    <w:rsid w:val="00026196"/>
    <w:pPr>
      <w:spacing w:before="120" w:after="216"/>
      <w:ind w:firstLine="0"/>
      <w:jc w:val="left"/>
    </w:pPr>
    <w:rPr>
      <w:szCs w:val="24"/>
    </w:rPr>
  </w:style>
  <w:style w:type="character" w:customStyle="1" w:styleId="50">
    <w:name w:val="Заголовок 5 Знак"/>
    <w:basedOn w:val="a0"/>
    <w:link w:val="5"/>
    <w:rsid w:val="009D64A2"/>
    <w:rPr>
      <w:rFonts w:ascii="Times New Roman" w:eastAsia="Times New Roman" w:hAnsi="Times New Roman" w:cs="Times New Roman"/>
      <w:sz w:val="24"/>
      <w:szCs w:val="20"/>
      <w:lang w:eastAsia="ru-RU"/>
    </w:rPr>
  </w:style>
  <w:style w:type="paragraph" w:customStyle="1" w:styleId="21">
    <w:name w:val="Основной текст 21"/>
    <w:basedOn w:val="a"/>
    <w:rsid w:val="009D64A2"/>
    <w:pPr>
      <w:ind w:left="567" w:firstLine="567"/>
    </w:pPr>
  </w:style>
  <w:style w:type="paragraph" w:styleId="a6">
    <w:name w:val="List Paragraph"/>
    <w:basedOn w:val="a"/>
    <w:uiPriority w:val="34"/>
    <w:qFormat/>
    <w:rsid w:val="007A0035"/>
    <w:pPr>
      <w:spacing w:line="360"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uiPriority w:val="9"/>
    <w:semiHidden/>
    <w:rsid w:val="00715468"/>
    <w:rPr>
      <w:rFonts w:ascii="Cambria" w:eastAsia="Times New Roman" w:hAnsi="Cambria" w:cs="Times New Roman"/>
      <w:b/>
      <w:bCs/>
      <w:color w:val="4F81BD"/>
      <w:sz w:val="26"/>
      <w:szCs w:val="26"/>
      <w:lang w:eastAsia="ru-RU"/>
    </w:rPr>
  </w:style>
  <w:style w:type="paragraph" w:styleId="a7">
    <w:name w:val="header"/>
    <w:basedOn w:val="a"/>
    <w:link w:val="a8"/>
    <w:uiPriority w:val="99"/>
    <w:unhideWhenUsed/>
    <w:rsid w:val="003D324B"/>
    <w:pPr>
      <w:tabs>
        <w:tab w:val="center" w:pos="4677"/>
        <w:tab w:val="right" w:pos="9355"/>
      </w:tabs>
    </w:pPr>
  </w:style>
  <w:style w:type="character" w:customStyle="1" w:styleId="a8">
    <w:name w:val="Верхний колонтитул Знак"/>
    <w:basedOn w:val="a0"/>
    <w:link w:val="a7"/>
    <w:uiPriority w:val="99"/>
    <w:rsid w:val="003D324B"/>
    <w:rPr>
      <w:rFonts w:ascii="Times New Roman" w:eastAsia="Times New Roman" w:hAnsi="Times New Roman"/>
      <w:sz w:val="24"/>
    </w:rPr>
  </w:style>
  <w:style w:type="paragraph" w:styleId="a9">
    <w:name w:val="footer"/>
    <w:basedOn w:val="a"/>
    <w:link w:val="aa"/>
    <w:uiPriority w:val="99"/>
    <w:unhideWhenUsed/>
    <w:rsid w:val="003D324B"/>
    <w:pPr>
      <w:tabs>
        <w:tab w:val="center" w:pos="4677"/>
        <w:tab w:val="right" w:pos="9355"/>
      </w:tabs>
    </w:pPr>
  </w:style>
  <w:style w:type="character" w:customStyle="1" w:styleId="aa">
    <w:name w:val="Нижний колонтитул Знак"/>
    <w:basedOn w:val="a0"/>
    <w:link w:val="a9"/>
    <w:uiPriority w:val="99"/>
    <w:rsid w:val="003D324B"/>
    <w:rPr>
      <w:rFonts w:ascii="Times New Roman" w:eastAsia="Times New Roman" w:hAnsi="Times New Roman"/>
      <w:sz w:val="24"/>
    </w:rPr>
  </w:style>
  <w:style w:type="character" w:customStyle="1" w:styleId="30">
    <w:name w:val="Заголовок 3 Знак"/>
    <w:basedOn w:val="a0"/>
    <w:link w:val="3"/>
    <w:uiPriority w:val="9"/>
    <w:semiHidden/>
    <w:rsid w:val="00C94690"/>
    <w:rPr>
      <w:rFonts w:asciiTheme="majorHAnsi" w:eastAsiaTheme="majorEastAsia" w:hAnsiTheme="majorHAnsi" w:cstheme="majorBidi"/>
      <w:color w:val="243F60" w:themeColor="accent1" w:themeShade="7F"/>
      <w:sz w:val="24"/>
      <w:szCs w:val="24"/>
    </w:rPr>
  </w:style>
  <w:style w:type="paragraph" w:styleId="ab">
    <w:name w:val="Body Text Indent"/>
    <w:basedOn w:val="a"/>
    <w:link w:val="ac"/>
    <w:uiPriority w:val="99"/>
    <w:semiHidden/>
    <w:unhideWhenUsed/>
    <w:rsid w:val="00A764AB"/>
    <w:pPr>
      <w:spacing w:after="120"/>
      <w:ind w:left="283"/>
    </w:pPr>
  </w:style>
  <w:style w:type="character" w:customStyle="1" w:styleId="ac">
    <w:name w:val="Основной текст с отступом Знак"/>
    <w:basedOn w:val="a0"/>
    <w:link w:val="ab"/>
    <w:uiPriority w:val="99"/>
    <w:semiHidden/>
    <w:rsid w:val="00A764AB"/>
    <w:rPr>
      <w:rFonts w:ascii="Times New Roman" w:eastAsia="Times New Roman" w:hAnsi="Times New Roman"/>
      <w:sz w:val="24"/>
    </w:rPr>
  </w:style>
  <w:style w:type="character" w:styleId="ad">
    <w:name w:val="Hyperlink"/>
    <w:basedOn w:val="a0"/>
    <w:uiPriority w:val="99"/>
    <w:unhideWhenUsed/>
    <w:rsid w:val="00CC15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9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yandex.ru/search?text=%D0%B3%D0%B5%D1%80%D0%B1%20%D0%B7%D0%B0%D0%B1%D0%B0%D0%B9%D0%BA%D0%B0%D0%BB%D1%8C%D1%81%D0%BA%D0%BE%D0%B3%D0%BE%20%D0%BA%D1%80%D0%B0%D1%8F&amp;rpt=simage&amp;img_url=www.mrtrans.ru/images/userfiles/gerb_chit_gif.jpg&amp;spsite=fake-049-3506835.ru&amp;p=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bmedia.ru/" TargetMode="External"/><Relationship Id="rId5" Type="http://schemas.openxmlformats.org/officeDocument/2006/relationships/webSettings" Target="webSettings.xml"/><Relationship Id="rId10" Type="http://schemas.openxmlformats.org/officeDocument/2006/relationships/hyperlink" Target="http://www.chita.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E76C5-7680-45FD-9AC3-FAA0E9D26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1224</TotalTime>
  <Pages>36</Pages>
  <Words>11324</Words>
  <Characters>64548</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Федоровна Пьянникова</dc:creator>
  <cp:lastModifiedBy>Ольга Анатольевна Дутченко</cp:lastModifiedBy>
  <cp:revision>183</cp:revision>
  <cp:lastPrinted>2015-03-13T00:14:00Z</cp:lastPrinted>
  <dcterms:created xsi:type="dcterms:W3CDTF">2015-03-12T15:09:00Z</dcterms:created>
  <dcterms:modified xsi:type="dcterms:W3CDTF">2015-05-05T03:10:00Z</dcterms:modified>
</cp:coreProperties>
</file>