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86" w:rsidRPr="006A3E05" w:rsidRDefault="006A3E05" w:rsidP="006A3E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Доклад</w:t>
      </w:r>
    </w:p>
    <w:p w:rsidR="006A3E05" w:rsidRDefault="006A3E05" w:rsidP="006A3E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  <w:r w:rsidRPr="006A3E05">
        <w:rPr>
          <w:rFonts w:ascii="Times New Roman" w:eastAsia="Calibri" w:hAnsi="Times New Roman" w:cs="Times New Roman"/>
          <w:b/>
          <w:sz w:val="28"/>
          <w:szCs w:val="28"/>
        </w:rPr>
        <w:t>финансово-экономическ</w:t>
      </w:r>
      <w:r>
        <w:rPr>
          <w:rFonts w:ascii="Times New Roman" w:eastAsia="Calibri" w:hAnsi="Times New Roman" w:cs="Times New Roman"/>
          <w:b/>
          <w:sz w:val="28"/>
          <w:szCs w:val="28"/>
        </w:rPr>
        <w:t>ой</w:t>
      </w:r>
      <w:r w:rsidRPr="006A3E05">
        <w:rPr>
          <w:rFonts w:ascii="Times New Roman" w:eastAsia="Calibri" w:hAnsi="Times New Roman" w:cs="Times New Roman"/>
          <w:b/>
          <w:sz w:val="28"/>
          <w:szCs w:val="28"/>
        </w:rPr>
        <w:t xml:space="preserve"> экспертиз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6A3E0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31386" w:rsidRPr="006A3E05" w:rsidRDefault="00731386" w:rsidP="006A3E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E05">
        <w:rPr>
          <w:rFonts w:ascii="Times New Roman" w:eastAsia="Calibri" w:hAnsi="Times New Roman" w:cs="Times New Roman"/>
          <w:b/>
          <w:sz w:val="28"/>
          <w:szCs w:val="28"/>
        </w:rPr>
        <w:t xml:space="preserve">на проект закона Забайкальского края </w:t>
      </w:r>
    </w:p>
    <w:p w:rsidR="00731386" w:rsidRPr="006A3E05" w:rsidRDefault="00731386" w:rsidP="006A3E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3E05">
        <w:rPr>
          <w:rFonts w:ascii="Times New Roman" w:eastAsia="Calibri" w:hAnsi="Times New Roman" w:cs="Times New Roman"/>
          <w:b/>
          <w:sz w:val="28"/>
          <w:szCs w:val="28"/>
        </w:rPr>
        <w:t>«Об исполнении бюджета Забайкальского края за 201</w:t>
      </w:r>
      <w:r w:rsidR="00864D61" w:rsidRPr="006A3E05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6A3E05">
        <w:rPr>
          <w:rFonts w:ascii="Times New Roman" w:eastAsia="Calibri" w:hAnsi="Times New Roman" w:cs="Times New Roman"/>
          <w:b/>
          <w:sz w:val="28"/>
          <w:szCs w:val="28"/>
        </w:rPr>
        <w:t xml:space="preserve"> год» </w:t>
      </w:r>
    </w:p>
    <w:p w:rsidR="00731386" w:rsidRPr="006A3E05" w:rsidRDefault="006A3E05" w:rsidP="006A3E0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(публичные слушания </w:t>
      </w:r>
      <w:r w:rsidR="00731386" w:rsidRPr="006A3E0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864D61" w:rsidRPr="006A3E05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31386" w:rsidRPr="006A3E05">
        <w:rPr>
          <w:rFonts w:ascii="Times New Roman" w:eastAsia="Calibri" w:hAnsi="Times New Roman" w:cs="Times New Roman"/>
          <w:b/>
          <w:sz w:val="28"/>
          <w:szCs w:val="28"/>
        </w:rPr>
        <w:t xml:space="preserve"> июня 201</w:t>
      </w:r>
      <w:r w:rsidR="00864D61" w:rsidRPr="006A3E05">
        <w:rPr>
          <w:rFonts w:ascii="Times New Roman" w:eastAsia="Calibri" w:hAnsi="Times New Roman" w:cs="Times New Roman"/>
          <w:b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731386" w:rsidRPr="006A3E05" w:rsidRDefault="00731386" w:rsidP="006A3E0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4B6" w:rsidRPr="006A3E05" w:rsidRDefault="00AF22E1" w:rsidP="006A3E0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>В докладе министра финансов прозвучали все основные моменты, касающиеся вопросов исполнения бюджета края 201</w:t>
      </w:r>
      <w:r w:rsidR="00EF2C28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>6</w:t>
      </w:r>
      <w:r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</w:t>
      </w:r>
      <w:r w:rsidR="00EE59E2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r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AF22E1" w:rsidRPr="006A3E05" w:rsidRDefault="00C54664" w:rsidP="006A3E05">
      <w:pPr>
        <w:spacing w:after="0" w:line="27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AF22E1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своем выступлении я хотела бы остановиться на </w:t>
      </w:r>
      <w:r w:rsidR="00EE59E2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>вопросах</w:t>
      </w:r>
      <w:r w:rsidR="00AF22E1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которые кажутся нам </w:t>
      </w:r>
      <w:r w:rsidR="004069D6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>актуальными</w:t>
      </w:r>
      <w:r w:rsidR="00AF22E1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 </w:t>
      </w:r>
    </w:p>
    <w:p w:rsidR="002434E5" w:rsidRPr="006A3E05" w:rsidRDefault="00B91D00" w:rsidP="006A3E05">
      <w:pPr>
        <w:pStyle w:val="aff"/>
        <w:numPr>
          <w:ilvl w:val="0"/>
          <w:numId w:val="6"/>
        </w:numPr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 xml:space="preserve">Говоря о доходах бюджета, хотела бы отметить несколько особенностей и сложившихся тенденциях. </w:t>
      </w:r>
      <w:r w:rsidR="00F9526C" w:rsidRPr="006A3E05">
        <w:rPr>
          <w:rFonts w:eastAsia="Calibri"/>
          <w:sz w:val="28"/>
          <w:szCs w:val="28"/>
        </w:rPr>
        <w:t>Несмотря на неоднократные пересмотры параметров бюджета в 201</w:t>
      </w:r>
      <w:r w:rsidRPr="006A3E05">
        <w:rPr>
          <w:rFonts w:eastAsia="Calibri"/>
          <w:sz w:val="28"/>
          <w:szCs w:val="28"/>
        </w:rPr>
        <w:t>6</w:t>
      </w:r>
      <w:r w:rsidR="00F9526C" w:rsidRPr="006A3E05">
        <w:rPr>
          <w:rFonts w:eastAsia="Calibri"/>
          <w:sz w:val="28"/>
          <w:szCs w:val="28"/>
        </w:rPr>
        <w:t xml:space="preserve"> году, д</w:t>
      </w:r>
      <w:r w:rsidR="001A687D" w:rsidRPr="006A3E05">
        <w:rPr>
          <w:rFonts w:eastAsia="Calibri"/>
          <w:sz w:val="28"/>
          <w:szCs w:val="28"/>
        </w:rPr>
        <w:t>оходы бюджета края исполнены на 9</w:t>
      </w:r>
      <w:r w:rsidR="008E1A19" w:rsidRPr="006A3E05">
        <w:rPr>
          <w:rFonts w:eastAsia="Calibri"/>
          <w:sz w:val="28"/>
          <w:szCs w:val="28"/>
        </w:rPr>
        <w:t>8</w:t>
      </w:r>
      <w:r w:rsidR="001A687D" w:rsidRPr="006A3E05">
        <w:rPr>
          <w:rFonts w:eastAsia="Calibri"/>
          <w:sz w:val="28"/>
          <w:szCs w:val="28"/>
        </w:rPr>
        <w:t>,</w:t>
      </w:r>
      <w:r w:rsidR="008E1A19" w:rsidRPr="006A3E05">
        <w:rPr>
          <w:rFonts w:eastAsia="Calibri"/>
          <w:sz w:val="28"/>
          <w:szCs w:val="28"/>
        </w:rPr>
        <w:t>4</w:t>
      </w:r>
      <w:r w:rsidR="001A687D" w:rsidRPr="006A3E05">
        <w:rPr>
          <w:rFonts w:eastAsia="Calibri"/>
          <w:sz w:val="28"/>
          <w:szCs w:val="28"/>
        </w:rPr>
        <w:t>%</w:t>
      </w:r>
      <w:r w:rsidR="009D699A" w:rsidRPr="006A3E05">
        <w:rPr>
          <w:rFonts w:eastAsia="Calibri"/>
          <w:sz w:val="28"/>
          <w:szCs w:val="28"/>
        </w:rPr>
        <w:t xml:space="preserve">, в результате не исполнены доходы более </w:t>
      </w:r>
      <w:r w:rsidR="009564D6" w:rsidRPr="006A3E05">
        <w:rPr>
          <w:rFonts w:eastAsia="Calibri"/>
          <w:sz w:val="28"/>
          <w:szCs w:val="28"/>
        </w:rPr>
        <w:t xml:space="preserve">чем </w:t>
      </w:r>
      <w:r w:rsidR="009D699A" w:rsidRPr="006A3E05">
        <w:rPr>
          <w:rFonts w:eastAsia="Calibri"/>
          <w:sz w:val="28"/>
          <w:szCs w:val="28"/>
        </w:rPr>
        <w:t>700 млн. рублей.</w:t>
      </w:r>
      <w:r w:rsidR="001A687D" w:rsidRPr="006A3E05">
        <w:rPr>
          <w:rFonts w:eastAsia="Calibri"/>
          <w:sz w:val="28"/>
          <w:szCs w:val="28"/>
        </w:rPr>
        <w:t xml:space="preserve"> </w:t>
      </w:r>
      <w:r w:rsidR="009564D6" w:rsidRPr="006A3E05">
        <w:rPr>
          <w:rFonts w:eastAsia="Calibri"/>
          <w:sz w:val="28"/>
          <w:szCs w:val="28"/>
        </w:rPr>
        <w:t xml:space="preserve">Необходимо отметить достаточно реалистичный прогноз по налоговым и неналоговым доходам, плановые назначения не исполнены только на 54 млн. рублей, или на 0,2%. </w:t>
      </w:r>
      <w:r w:rsidR="009D699A" w:rsidRPr="006A3E05">
        <w:rPr>
          <w:rFonts w:eastAsia="Calibri"/>
          <w:sz w:val="28"/>
          <w:szCs w:val="28"/>
        </w:rPr>
        <w:t>В</w:t>
      </w:r>
      <w:r w:rsidR="00173923" w:rsidRPr="006A3E05">
        <w:rPr>
          <w:rFonts w:eastAsia="Calibri"/>
          <w:sz w:val="28"/>
          <w:szCs w:val="28"/>
        </w:rPr>
        <w:t xml:space="preserve"> основном </w:t>
      </w:r>
      <w:r w:rsidR="009564D6" w:rsidRPr="006A3E05">
        <w:rPr>
          <w:rFonts w:eastAsia="Calibri"/>
          <w:sz w:val="28"/>
          <w:szCs w:val="28"/>
        </w:rPr>
        <w:t xml:space="preserve">план </w:t>
      </w:r>
      <w:r w:rsidR="00173923" w:rsidRPr="006A3E05">
        <w:rPr>
          <w:rFonts w:eastAsia="Calibri"/>
          <w:sz w:val="28"/>
          <w:szCs w:val="28"/>
        </w:rPr>
        <w:t xml:space="preserve">не выполнен по </w:t>
      </w:r>
      <w:r w:rsidR="004069D6" w:rsidRPr="006A3E05">
        <w:rPr>
          <w:rFonts w:eastAsia="Calibri"/>
          <w:sz w:val="28"/>
          <w:szCs w:val="28"/>
        </w:rPr>
        <w:t xml:space="preserve">безвозмездным поступлениям. На это оказало влияние сокращение предоставления дотации на выравнивание бюджетной обеспеченности </w:t>
      </w:r>
      <w:r w:rsidR="009564D6" w:rsidRPr="006A3E05">
        <w:rPr>
          <w:rFonts w:eastAsia="Calibri"/>
          <w:sz w:val="28"/>
          <w:szCs w:val="28"/>
        </w:rPr>
        <w:t>(</w:t>
      </w:r>
      <w:r w:rsidR="00565673" w:rsidRPr="006A3E05">
        <w:rPr>
          <w:rFonts w:eastAsia="Calibri"/>
          <w:sz w:val="28"/>
          <w:szCs w:val="28"/>
        </w:rPr>
        <w:t>на 258 млн. рублей</w:t>
      </w:r>
      <w:r w:rsidR="009564D6" w:rsidRPr="006A3E05">
        <w:rPr>
          <w:rFonts w:eastAsia="Calibri"/>
          <w:sz w:val="28"/>
          <w:szCs w:val="28"/>
        </w:rPr>
        <w:t>)</w:t>
      </w:r>
      <w:r w:rsidR="00DA2488" w:rsidRPr="006A3E05">
        <w:rPr>
          <w:rFonts w:eastAsia="Calibri"/>
          <w:sz w:val="28"/>
          <w:szCs w:val="28"/>
        </w:rPr>
        <w:t>,</w:t>
      </w:r>
      <w:r w:rsidR="00565673" w:rsidRPr="006A3E05">
        <w:rPr>
          <w:rFonts w:eastAsia="Calibri"/>
          <w:sz w:val="28"/>
          <w:szCs w:val="28"/>
        </w:rPr>
        <w:t xml:space="preserve"> </w:t>
      </w:r>
      <w:r w:rsidR="004069D6" w:rsidRPr="006A3E05">
        <w:rPr>
          <w:rFonts w:eastAsia="Calibri"/>
          <w:sz w:val="28"/>
          <w:szCs w:val="28"/>
        </w:rPr>
        <w:t>в связи с выявлением факта нарушения условий расходования межбюджетных трансфертов, предоставляемых из федерального бюджета</w:t>
      </w:r>
      <w:r w:rsidR="006529FE" w:rsidRPr="006A3E05">
        <w:rPr>
          <w:rFonts w:eastAsia="Calibri"/>
          <w:sz w:val="28"/>
          <w:szCs w:val="28"/>
        </w:rPr>
        <w:t xml:space="preserve">. </w:t>
      </w:r>
      <w:r w:rsidR="0035757F" w:rsidRPr="006A3E05">
        <w:rPr>
          <w:rFonts w:eastAsia="Calibri"/>
          <w:sz w:val="28"/>
          <w:szCs w:val="28"/>
        </w:rPr>
        <w:t>Контрольно-счетная палата обра</w:t>
      </w:r>
      <w:r w:rsidR="00DA6617" w:rsidRPr="006A3E05">
        <w:rPr>
          <w:rFonts w:eastAsia="Calibri"/>
          <w:sz w:val="28"/>
          <w:szCs w:val="28"/>
        </w:rPr>
        <w:t>щает</w:t>
      </w:r>
      <w:r w:rsidR="0035757F" w:rsidRPr="006A3E05">
        <w:rPr>
          <w:rFonts w:eastAsia="Calibri"/>
          <w:sz w:val="28"/>
          <w:szCs w:val="28"/>
        </w:rPr>
        <w:t xml:space="preserve"> внимание на д</w:t>
      </w:r>
      <w:r w:rsidR="006529FE" w:rsidRPr="006A3E05">
        <w:rPr>
          <w:rFonts w:eastAsia="Calibri"/>
          <w:sz w:val="28"/>
          <w:szCs w:val="28"/>
        </w:rPr>
        <w:t xml:space="preserve">анный факт </w:t>
      </w:r>
      <w:r w:rsidR="00DA6617" w:rsidRPr="006A3E05">
        <w:rPr>
          <w:rFonts w:eastAsia="Calibri"/>
          <w:sz w:val="28"/>
          <w:szCs w:val="28"/>
        </w:rPr>
        <w:t>и рекомендует</w:t>
      </w:r>
      <w:r w:rsidR="0035757F" w:rsidRPr="006A3E05">
        <w:rPr>
          <w:rFonts w:eastAsia="Calibri"/>
          <w:sz w:val="28"/>
          <w:szCs w:val="28"/>
        </w:rPr>
        <w:t xml:space="preserve"> </w:t>
      </w:r>
      <w:r w:rsidR="00DA6617" w:rsidRPr="006A3E05">
        <w:rPr>
          <w:rFonts w:eastAsia="Calibri"/>
          <w:sz w:val="28"/>
          <w:szCs w:val="28"/>
        </w:rPr>
        <w:t xml:space="preserve">усилить контроль за </w:t>
      </w:r>
      <w:r w:rsidR="0035757F" w:rsidRPr="006A3E05">
        <w:rPr>
          <w:rFonts w:eastAsia="Calibri"/>
          <w:sz w:val="28"/>
          <w:szCs w:val="28"/>
        </w:rPr>
        <w:t>соблюдени</w:t>
      </w:r>
      <w:r w:rsidR="00DA6617" w:rsidRPr="006A3E05">
        <w:rPr>
          <w:rFonts w:eastAsia="Calibri"/>
          <w:sz w:val="28"/>
          <w:szCs w:val="28"/>
        </w:rPr>
        <w:t>ем</w:t>
      </w:r>
      <w:r w:rsidR="0035757F" w:rsidRPr="006A3E05">
        <w:rPr>
          <w:rFonts w:eastAsia="Calibri"/>
          <w:sz w:val="28"/>
          <w:szCs w:val="28"/>
        </w:rPr>
        <w:t xml:space="preserve"> бюджетных</w:t>
      </w:r>
      <w:r w:rsidR="006529FE" w:rsidRPr="006A3E05">
        <w:rPr>
          <w:rFonts w:eastAsia="Calibri"/>
          <w:sz w:val="28"/>
          <w:szCs w:val="28"/>
        </w:rPr>
        <w:t xml:space="preserve"> </w:t>
      </w:r>
      <w:r w:rsidR="0035757F" w:rsidRPr="006A3E05">
        <w:rPr>
          <w:rFonts w:eastAsia="Calibri"/>
          <w:sz w:val="28"/>
          <w:szCs w:val="28"/>
        </w:rPr>
        <w:t>правил.</w:t>
      </w:r>
    </w:p>
    <w:p w:rsidR="001C4048" w:rsidRPr="006A3E05" w:rsidRDefault="001C4048" w:rsidP="006A3E05">
      <w:pPr>
        <w:pStyle w:val="aff"/>
        <w:spacing w:line="276" w:lineRule="auto"/>
        <w:ind w:left="0" w:firstLine="567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Р</w:t>
      </w:r>
      <w:r w:rsidR="00803EE6" w:rsidRPr="006A3E05">
        <w:rPr>
          <w:rFonts w:eastAsia="Calibri"/>
          <w:sz w:val="28"/>
          <w:szCs w:val="28"/>
        </w:rPr>
        <w:t>езервом</w:t>
      </w:r>
      <w:r w:rsidRPr="006A3E05">
        <w:rPr>
          <w:rFonts w:eastAsia="Calibri"/>
          <w:sz w:val="28"/>
          <w:szCs w:val="28"/>
        </w:rPr>
        <w:t xml:space="preserve"> </w:t>
      </w:r>
      <w:r w:rsidR="00803EE6" w:rsidRPr="006A3E05">
        <w:rPr>
          <w:rFonts w:eastAsia="Calibri"/>
          <w:sz w:val="28"/>
          <w:szCs w:val="28"/>
        </w:rPr>
        <w:t xml:space="preserve">увеличения доходной части краевого бюджета </w:t>
      </w:r>
      <w:r w:rsidRPr="006A3E05">
        <w:rPr>
          <w:rFonts w:eastAsia="Calibri"/>
          <w:sz w:val="28"/>
          <w:szCs w:val="28"/>
        </w:rPr>
        <w:t>остается</w:t>
      </w:r>
      <w:r w:rsidR="00803EE6" w:rsidRPr="006A3E05">
        <w:rPr>
          <w:rFonts w:eastAsia="Calibri"/>
          <w:sz w:val="28"/>
          <w:szCs w:val="28"/>
        </w:rPr>
        <w:t xml:space="preserve"> совершенствование работы по взысканию недоимки и сокращению задолженности перед бюджетом по уплате налогов и сборов. </w:t>
      </w:r>
      <w:r w:rsidRPr="006A3E05">
        <w:rPr>
          <w:rFonts w:eastAsia="Calibri"/>
          <w:sz w:val="28"/>
          <w:szCs w:val="28"/>
        </w:rPr>
        <w:t xml:space="preserve">Так, задолженность по уплате налогов (с учетом налоговых санкций и пени) в бюджет края по состоянию на 1 января 2017 года составила более 2,3 млрд. рублей, что выше уровня предыдущего года на 14% или 283 млн. рублей, в том числе недоимка в краевой бюджет составила </w:t>
      </w:r>
      <w:r w:rsidR="0092711C" w:rsidRPr="006A3E05">
        <w:rPr>
          <w:rFonts w:eastAsia="Calibri"/>
          <w:sz w:val="28"/>
          <w:szCs w:val="28"/>
        </w:rPr>
        <w:t>около 1,5</w:t>
      </w:r>
      <w:r w:rsidRPr="006A3E05">
        <w:rPr>
          <w:rFonts w:eastAsia="Calibri"/>
          <w:sz w:val="28"/>
          <w:szCs w:val="28"/>
        </w:rPr>
        <w:t xml:space="preserve"> млрд. рублей, </w:t>
      </w:r>
      <w:r w:rsidR="0092711C" w:rsidRPr="006A3E05">
        <w:rPr>
          <w:rFonts w:eastAsia="Calibri"/>
          <w:sz w:val="28"/>
          <w:szCs w:val="28"/>
        </w:rPr>
        <w:t>с ростом на 34% или 360 млн. рублей</w:t>
      </w:r>
      <w:r w:rsidRPr="006A3E05">
        <w:rPr>
          <w:rFonts w:eastAsia="Calibri"/>
          <w:sz w:val="28"/>
          <w:szCs w:val="28"/>
        </w:rPr>
        <w:t>.</w:t>
      </w:r>
    </w:p>
    <w:p w:rsidR="0092711C" w:rsidRPr="006A3E05" w:rsidRDefault="0092711C" w:rsidP="006A3E05">
      <w:pPr>
        <w:pStyle w:val="aff"/>
        <w:spacing w:line="276" w:lineRule="auto"/>
        <w:ind w:left="0" w:firstLine="567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Кроме того, резервами пополнения доходной части краевого бюджета могут быть доходы (экономия средств), полученные в результате повышения эффективности управления и распоряжения недвижимым имуществом, находящимся в государственной собственности. Контрольно-счетной палатой в 2016 году при проведении контрольных мероприятий были выявлены факты, свидетельствующие о недостаточно</w:t>
      </w:r>
      <w:r w:rsidR="00DA6617" w:rsidRPr="006A3E05">
        <w:rPr>
          <w:rFonts w:eastAsia="Calibri"/>
          <w:sz w:val="28"/>
          <w:szCs w:val="28"/>
        </w:rPr>
        <w:t>сти</w:t>
      </w:r>
      <w:r w:rsidRPr="006A3E05">
        <w:rPr>
          <w:rFonts w:eastAsia="Calibri"/>
          <w:sz w:val="28"/>
          <w:szCs w:val="28"/>
        </w:rPr>
        <w:t xml:space="preserve"> использовани</w:t>
      </w:r>
      <w:r w:rsidR="00DA6617" w:rsidRPr="006A3E05">
        <w:rPr>
          <w:rFonts w:eastAsia="Calibri"/>
          <w:sz w:val="28"/>
          <w:szCs w:val="28"/>
        </w:rPr>
        <w:t>я</w:t>
      </w:r>
      <w:r w:rsidRPr="006A3E05">
        <w:rPr>
          <w:rFonts w:eastAsia="Calibri"/>
          <w:sz w:val="28"/>
          <w:szCs w:val="28"/>
        </w:rPr>
        <w:t xml:space="preserve"> по назначению и сохранности имущества Забайкальского края</w:t>
      </w:r>
      <w:r w:rsidR="00A96249" w:rsidRPr="006A3E05">
        <w:rPr>
          <w:rFonts w:eastAsia="Calibri"/>
          <w:sz w:val="28"/>
          <w:szCs w:val="28"/>
        </w:rPr>
        <w:t>, а также по неэффективному его использованию</w:t>
      </w:r>
      <w:r w:rsidRPr="006A3E05">
        <w:rPr>
          <w:rFonts w:eastAsia="Calibri"/>
          <w:sz w:val="28"/>
          <w:szCs w:val="28"/>
        </w:rPr>
        <w:t>.</w:t>
      </w:r>
    </w:p>
    <w:p w:rsidR="004370A1" w:rsidRPr="006A3E05" w:rsidRDefault="00847B27" w:rsidP="006A3E05">
      <w:pPr>
        <w:tabs>
          <w:tab w:val="num" w:pos="0"/>
          <w:tab w:val="left" w:pos="108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05">
        <w:rPr>
          <w:rFonts w:ascii="Times New Roman" w:eastAsia="Calibri" w:hAnsi="Times New Roman" w:cs="Times New Roman"/>
          <w:sz w:val="28"/>
          <w:szCs w:val="28"/>
        </w:rPr>
        <w:t>Г</w:t>
      </w:r>
      <w:r w:rsidR="004370A1" w:rsidRPr="006A3E05">
        <w:rPr>
          <w:rFonts w:ascii="Times New Roman" w:eastAsia="Calibri" w:hAnsi="Times New Roman" w:cs="Times New Roman"/>
          <w:sz w:val="28"/>
          <w:szCs w:val="28"/>
        </w:rPr>
        <w:t>лавным</w:t>
      </w:r>
      <w:r w:rsidRPr="006A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0A1" w:rsidRPr="006A3E05">
        <w:rPr>
          <w:rFonts w:ascii="Times New Roman" w:eastAsia="Calibri" w:hAnsi="Times New Roman" w:cs="Times New Roman"/>
          <w:sz w:val="28"/>
          <w:szCs w:val="28"/>
        </w:rPr>
        <w:t xml:space="preserve">администраторам доходов </w:t>
      </w:r>
      <w:r w:rsidRPr="006A3E05">
        <w:rPr>
          <w:rFonts w:ascii="Times New Roman" w:eastAsia="Calibri" w:hAnsi="Times New Roman" w:cs="Times New Roman"/>
          <w:sz w:val="28"/>
          <w:szCs w:val="28"/>
        </w:rPr>
        <w:t xml:space="preserve">мы рекомендуем </w:t>
      </w:r>
      <w:r w:rsidR="005E70E7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>обеспечить эффективное исполнение полномочий в части контроля за поступлением доходов</w:t>
      </w:r>
      <w:r w:rsidR="005E70E7" w:rsidRPr="006A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>в запланированных объемах,</w:t>
      </w:r>
      <w:r w:rsidR="005E70E7" w:rsidRPr="006A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>осуществлять своевременное уточнение администрируемых доходов в ходе исполнения бюджета,</w:t>
      </w:r>
      <w:r w:rsidR="005E70E7" w:rsidRPr="006A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70E7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принять более действенные меры по снижению (погашению) имеющейся задолженности по </w:t>
      </w:r>
      <w:r w:rsidR="005E70E7" w:rsidRPr="006A3E05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налогам и сборам, пеням и налоговым санкциям, рассроченным и отсроченным платежам, дебиторской задолженности.</w:t>
      </w:r>
      <w:r w:rsidR="005E70E7" w:rsidRPr="006A3E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C3DA2" w:rsidRPr="006A3E05" w:rsidRDefault="005E70E7" w:rsidP="006A3E05">
      <w:pPr>
        <w:pStyle w:val="aff"/>
        <w:numPr>
          <w:ilvl w:val="0"/>
          <w:numId w:val="6"/>
        </w:numPr>
        <w:spacing w:line="276" w:lineRule="auto"/>
        <w:ind w:left="0" w:firstLine="567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 xml:space="preserve">Переходя от характеристики доходов к расходной части </w:t>
      </w:r>
      <w:r w:rsidR="00A00EA5" w:rsidRPr="006A3E05">
        <w:rPr>
          <w:rFonts w:eastAsia="Calibri"/>
          <w:sz w:val="28"/>
          <w:szCs w:val="28"/>
        </w:rPr>
        <w:t>краевого бюджета</w:t>
      </w:r>
      <w:r w:rsidRPr="006A3E05">
        <w:rPr>
          <w:rFonts w:eastAsia="Calibri"/>
          <w:sz w:val="28"/>
          <w:szCs w:val="28"/>
        </w:rPr>
        <w:t>, несколько слов скажу о бюджетной политики в целом</w:t>
      </w:r>
      <w:r w:rsidR="00A00EA5" w:rsidRPr="006A3E05">
        <w:rPr>
          <w:rFonts w:eastAsia="Calibri"/>
          <w:sz w:val="28"/>
          <w:szCs w:val="28"/>
        </w:rPr>
        <w:t xml:space="preserve">. Неизменным остается то, что бюджет должен обеспечивать устойчивость финансовой системы и социальную стабильность. </w:t>
      </w:r>
    </w:p>
    <w:p w:rsidR="004370A1" w:rsidRPr="006A3E05" w:rsidRDefault="00B80C2F" w:rsidP="006A3E05">
      <w:pPr>
        <w:pStyle w:val="aff"/>
        <w:spacing w:line="276" w:lineRule="auto"/>
        <w:ind w:left="0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В 201</w:t>
      </w:r>
      <w:r w:rsidR="006C3DA2" w:rsidRPr="006A3E05">
        <w:rPr>
          <w:rFonts w:eastAsia="Calibri"/>
          <w:sz w:val="28"/>
          <w:szCs w:val="28"/>
        </w:rPr>
        <w:t>6</w:t>
      </w:r>
      <w:r w:rsidRPr="006A3E05">
        <w:rPr>
          <w:rFonts w:eastAsia="Calibri"/>
          <w:sz w:val="28"/>
          <w:szCs w:val="28"/>
        </w:rPr>
        <w:t xml:space="preserve"> году расходы бюджета края исполнены на 96</w:t>
      </w:r>
      <w:r w:rsidR="00D7669E" w:rsidRPr="006A3E05">
        <w:rPr>
          <w:rFonts w:eastAsia="Calibri"/>
          <w:sz w:val="28"/>
          <w:szCs w:val="28"/>
        </w:rPr>
        <w:t>,</w:t>
      </w:r>
      <w:r w:rsidR="006C3DA2" w:rsidRPr="006A3E05">
        <w:rPr>
          <w:rFonts w:eastAsia="Calibri"/>
          <w:sz w:val="28"/>
          <w:szCs w:val="28"/>
        </w:rPr>
        <w:t>6</w:t>
      </w:r>
      <w:r w:rsidRPr="006A3E05">
        <w:rPr>
          <w:rFonts w:eastAsia="Calibri"/>
          <w:sz w:val="28"/>
          <w:szCs w:val="28"/>
        </w:rPr>
        <w:t>%, в результате не исполнен</w:t>
      </w:r>
      <w:r w:rsidR="00264466" w:rsidRPr="006A3E05">
        <w:rPr>
          <w:rFonts w:eastAsia="Calibri"/>
          <w:sz w:val="28"/>
          <w:szCs w:val="28"/>
        </w:rPr>
        <w:t xml:space="preserve">ы расходы в сумме </w:t>
      </w:r>
      <w:r w:rsidRPr="006A3E05">
        <w:rPr>
          <w:rFonts w:eastAsia="Calibri"/>
          <w:sz w:val="28"/>
          <w:szCs w:val="28"/>
        </w:rPr>
        <w:t>1</w:t>
      </w:r>
      <w:r w:rsidR="0034325D" w:rsidRPr="006A3E05">
        <w:rPr>
          <w:rFonts w:eastAsia="Calibri"/>
          <w:sz w:val="28"/>
          <w:szCs w:val="28"/>
        </w:rPr>
        <w:t>,6</w:t>
      </w:r>
      <w:r w:rsidRPr="006A3E05">
        <w:rPr>
          <w:rFonts w:eastAsia="Calibri"/>
          <w:sz w:val="28"/>
          <w:szCs w:val="28"/>
        </w:rPr>
        <w:t xml:space="preserve"> млрд. рублей. Основными причинами</w:t>
      </w:r>
      <w:r w:rsidR="00264466" w:rsidRPr="006A3E05">
        <w:rPr>
          <w:rFonts w:eastAsia="Calibri"/>
          <w:sz w:val="28"/>
          <w:szCs w:val="28"/>
        </w:rPr>
        <w:t xml:space="preserve"> </w:t>
      </w:r>
      <w:r w:rsidRPr="006A3E05">
        <w:rPr>
          <w:rFonts w:eastAsia="Calibri"/>
          <w:sz w:val="28"/>
          <w:szCs w:val="28"/>
        </w:rPr>
        <w:t xml:space="preserve">являются </w:t>
      </w:r>
      <w:r w:rsidR="0034325D" w:rsidRPr="006A3E05">
        <w:rPr>
          <w:rFonts w:eastAsia="SimSun"/>
          <w:sz w:val="28"/>
          <w:szCs w:val="28"/>
        </w:rPr>
        <w:t>не предоставление финансирования в заявленных в установленном порядке объемах при наличии бюджетных ассигнований и лимитов бюджетных обязательств, наличие экономии бюджетных средств по результатам конкурсных процедур, отсутствие объемов выполненных работ и другие факторы.</w:t>
      </w:r>
    </w:p>
    <w:p w:rsidR="001D286C" w:rsidRPr="006A3E05" w:rsidRDefault="00610CEA" w:rsidP="006A3E05">
      <w:pPr>
        <w:pStyle w:val="aff"/>
        <w:numPr>
          <w:ilvl w:val="0"/>
          <w:numId w:val="6"/>
        </w:numPr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Приоритеты социальной направленности краевого бюджета в отчётном году были сохранены</w:t>
      </w:r>
      <w:r w:rsidR="005C3A41" w:rsidRPr="006A3E05">
        <w:rPr>
          <w:rFonts w:eastAsia="Calibri"/>
          <w:sz w:val="28"/>
          <w:szCs w:val="28"/>
        </w:rPr>
        <w:t>. Расходы бюджета предусматривали</w:t>
      </w:r>
      <w:r w:rsidR="001D286C" w:rsidRPr="006A3E05">
        <w:rPr>
          <w:rFonts w:eastAsia="Calibri"/>
          <w:sz w:val="28"/>
          <w:szCs w:val="28"/>
        </w:rPr>
        <w:t xml:space="preserve"> выполнении всех социальных обязательств перед гражданами, предусмотренных действующим законодательством. </w:t>
      </w:r>
    </w:p>
    <w:p w:rsidR="00610CEA" w:rsidRPr="006A3E05" w:rsidRDefault="00063566" w:rsidP="006A3E05">
      <w:pPr>
        <w:pStyle w:val="aff"/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Обращаю внимание, что п</w:t>
      </w:r>
      <w:r w:rsidR="001D286C" w:rsidRPr="006A3E05">
        <w:rPr>
          <w:rFonts w:eastAsia="Calibri"/>
          <w:sz w:val="28"/>
          <w:szCs w:val="28"/>
        </w:rPr>
        <w:t xml:space="preserve">о публичным нормативным обязательствам в соответствии с нормативными актами Забайкальского края бюджетные назначения исполнены на 100%. При этом следует отметить, что по состоянию на 1 января 2017 года кредиторская задолженность </w:t>
      </w:r>
      <w:r w:rsidRPr="006A3E05">
        <w:rPr>
          <w:rFonts w:eastAsia="Calibri"/>
          <w:sz w:val="28"/>
          <w:szCs w:val="28"/>
        </w:rPr>
        <w:t xml:space="preserve">по социальным выплатам </w:t>
      </w:r>
      <w:r w:rsidR="001D286C" w:rsidRPr="006A3E05">
        <w:rPr>
          <w:rFonts w:eastAsia="Calibri"/>
          <w:sz w:val="28"/>
          <w:szCs w:val="28"/>
        </w:rPr>
        <w:t>составила общей сумме 1 млрд. рублей. Причиной образования просроченной задолженности является утверждение в бюджете края бюджетных ассигнований на указанные цели в объеме значительно ниже объективной потребности.</w:t>
      </w:r>
      <w:r w:rsidR="001D286C" w:rsidRPr="006A3E05">
        <w:rPr>
          <w:sz w:val="28"/>
          <w:szCs w:val="28"/>
        </w:rPr>
        <w:t xml:space="preserve"> По информации Минсоцзащиты </w:t>
      </w:r>
      <w:r w:rsidR="001D286C" w:rsidRPr="006A3E05">
        <w:rPr>
          <w:rFonts w:eastAsia="Calibri"/>
          <w:sz w:val="28"/>
          <w:szCs w:val="28"/>
        </w:rPr>
        <w:t>доведённые предельные объёмы бюджетных ассигнований на 2017 год позволят осуществить погашение кредиторской задолженности 2016 года.</w:t>
      </w:r>
    </w:p>
    <w:p w:rsidR="00900F9B" w:rsidRPr="006A3E05" w:rsidRDefault="00900F9B" w:rsidP="006A3E05">
      <w:pPr>
        <w:pStyle w:val="aff"/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 xml:space="preserve">Необходимо отметить эффективное взаимодействие Правительства края с федеральным центром, </w:t>
      </w:r>
      <w:r w:rsidR="00063566" w:rsidRPr="006A3E05">
        <w:rPr>
          <w:rFonts w:eastAsia="Calibri"/>
          <w:sz w:val="28"/>
          <w:szCs w:val="28"/>
        </w:rPr>
        <w:t xml:space="preserve">в </w:t>
      </w:r>
      <w:r w:rsidRPr="006A3E05">
        <w:rPr>
          <w:rFonts w:eastAsia="Calibri"/>
          <w:sz w:val="28"/>
          <w:szCs w:val="28"/>
        </w:rPr>
        <w:t xml:space="preserve">результате которого из федерального бюджета были выделены дополнительные финансовые ресурсы, что позволило обеспечить выплату заработной платы с учетом декабрьских авансовых платежей и обеспечить выполнение долговых обязательств в полном объеме с учетом экономии расходов бюджета на обслуживание государственного долга в сумме более 500 млн. рублей.    </w:t>
      </w:r>
    </w:p>
    <w:p w:rsidR="00154A9E" w:rsidRPr="006A3E05" w:rsidRDefault="00063566" w:rsidP="006A3E05">
      <w:pPr>
        <w:pStyle w:val="aff"/>
        <w:numPr>
          <w:ilvl w:val="0"/>
          <w:numId w:val="6"/>
        </w:numPr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По-прежнему актуальным вопросом при исполнении бюджета остаются б</w:t>
      </w:r>
      <w:r w:rsidR="00336081" w:rsidRPr="006A3E05">
        <w:rPr>
          <w:rFonts w:eastAsia="Calibri"/>
          <w:sz w:val="28"/>
          <w:szCs w:val="28"/>
        </w:rPr>
        <w:t>юджетны</w:t>
      </w:r>
      <w:r w:rsidR="003758F0" w:rsidRPr="006A3E05">
        <w:rPr>
          <w:rFonts w:eastAsia="Calibri"/>
          <w:sz w:val="28"/>
          <w:szCs w:val="28"/>
        </w:rPr>
        <w:t>е</w:t>
      </w:r>
      <w:r w:rsidR="00336081" w:rsidRPr="006A3E05">
        <w:rPr>
          <w:rFonts w:eastAsia="Calibri"/>
          <w:sz w:val="28"/>
          <w:szCs w:val="28"/>
        </w:rPr>
        <w:t xml:space="preserve"> инвестиции в объекты капительного строительства государственной (муниципальной) собственности</w:t>
      </w:r>
      <w:r w:rsidR="003758F0" w:rsidRPr="006A3E05">
        <w:rPr>
          <w:rFonts w:eastAsia="Calibri"/>
          <w:sz w:val="28"/>
          <w:szCs w:val="28"/>
        </w:rPr>
        <w:t xml:space="preserve">. </w:t>
      </w:r>
      <w:r w:rsidR="00103D8F" w:rsidRPr="006A3E05">
        <w:rPr>
          <w:rFonts w:eastAsia="Calibri"/>
          <w:sz w:val="28"/>
          <w:szCs w:val="28"/>
        </w:rPr>
        <w:t xml:space="preserve">Ежегодно перечень объектов капитального строительства увеличивается кратно: на 2013 год первоначально утверждено 38 объектов, на 2015 год – </w:t>
      </w:r>
      <w:r w:rsidR="00336081" w:rsidRPr="006A3E05">
        <w:rPr>
          <w:rFonts w:eastAsia="Calibri"/>
          <w:sz w:val="28"/>
          <w:szCs w:val="28"/>
        </w:rPr>
        <w:t>7</w:t>
      </w:r>
      <w:r w:rsidR="005E488C" w:rsidRPr="006A3E05">
        <w:rPr>
          <w:rFonts w:eastAsia="Calibri"/>
          <w:sz w:val="28"/>
          <w:szCs w:val="28"/>
        </w:rPr>
        <w:t>0</w:t>
      </w:r>
      <w:r w:rsidR="00336081" w:rsidRPr="006A3E05">
        <w:rPr>
          <w:rFonts w:eastAsia="Calibri"/>
          <w:sz w:val="28"/>
          <w:szCs w:val="28"/>
        </w:rPr>
        <w:t xml:space="preserve"> объектов</w:t>
      </w:r>
      <w:r w:rsidR="005E488C" w:rsidRPr="006A3E05">
        <w:rPr>
          <w:rFonts w:eastAsia="Calibri"/>
          <w:sz w:val="28"/>
          <w:szCs w:val="28"/>
        </w:rPr>
        <w:t xml:space="preserve">, на 2016 год – 61 объект </w:t>
      </w:r>
      <w:r w:rsidR="00336081" w:rsidRPr="006A3E05">
        <w:rPr>
          <w:rFonts w:eastAsia="Calibri"/>
          <w:sz w:val="28"/>
          <w:szCs w:val="28"/>
        </w:rPr>
        <w:t xml:space="preserve">капитального строительства государственной собственности. </w:t>
      </w:r>
      <w:r w:rsidR="00AF1A2B" w:rsidRPr="006A3E05">
        <w:rPr>
          <w:rFonts w:eastAsia="Calibri"/>
          <w:sz w:val="28"/>
          <w:szCs w:val="28"/>
        </w:rPr>
        <w:t xml:space="preserve">Необходимо отметить, что значительная часть объектов капитального строительства включена в перечень строек «формально», так как </w:t>
      </w:r>
      <w:r w:rsidR="00402A95" w:rsidRPr="006A3E05">
        <w:rPr>
          <w:rFonts w:eastAsia="Calibri"/>
          <w:sz w:val="28"/>
          <w:szCs w:val="28"/>
        </w:rPr>
        <w:t>данные объекты не только не обеспечены</w:t>
      </w:r>
      <w:r w:rsidR="00926023" w:rsidRPr="006A3E05">
        <w:rPr>
          <w:rFonts w:eastAsia="Calibri"/>
          <w:sz w:val="28"/>
          <w:szCs w:val="28"/>
        </w:rPr>
        <w:t xml:space="preserve"> бюджетным финансированием, но и не имеют фактической сметной стоимости, а именно на </w:t>
      </w:r>
      <w:r w:rsidR="00926023" w:rsidRPr="006A3E05">
        <w:rPr>
          <w:rFonts w:eastAsia="Calibri"/>
          <w:sz w:val="28"/>
          <w:szCs w:val="28"/>
        </w:rPr>
        <w:lastRenderedPageBreak/>
        <w:t>строительство 26 объектов не разработана проектно-сметная документация, не заключены государственные контракты</w:t>
      </w:r>
      <w:r w:rsidR="00976CA7" w:rsidRPr="006A3E05">
        <w:rPr>
          <w:rFonts w:eastAsia="Calibri"/>
          <w:sz w:val="28"/>
          <w:szCs w:val="28"/>
        </w:rPr>
        <w:t xml:space="preserve"> на строительство, отсутствует финансирование не только в 2016 году, но и в предыдущие годы. </w:t>
      </w:r>
      <w:r w:rsidR="00103D8F" w:rsidRPr="006A3E05">
        <w:rPr>
          <w:rFonts w:eastAsia="Calibri"/>
          <w:sz w:val="28"/>
          <w:szCs w:val="28"/>
        </w:rPr>
        <w:t xml:space="preserve">В результате </w:t>
      </w:r>
      <w:r w:rsidR="006063C3" w:rsidRPr="006A3E05">
        <w:rPr>
          <w:rFonts w:eastAsia="Calibri"/>
          <w:sz w:val="28"/>
          <w:szCs w:val="28"/>
        </w:rPr>
        <w:t xml:space="preserve">в течение 2016 года финансирование из краевого бюджета осуществлено только по 20 </w:t>
      </w:r>
      <w:r w:rsidR="00336081" w:rsidRPr="006A3E05">
        <w:rPr>
          <w:rFonts w:eastAsia="Calibri"/>
          <w:sz w:val="28"/>
          <w:szCs w:val="28"/>
        </w:rPr>
        <w:t>объекта</w:t>
      </w:r>
      <w:r w:rsidR="006063C3" w:rsidRPr="006A3E05">
        <w:rPr>
          <w:rFonts w:eastAsia="Calibri"/>
          <w:sz w:val="28"/>
          <w:szCs w:val="28"/>
        </w:rPr>
        <w:t>м в общей сумме 500 млн. рублей, это чуть больше 30% от общего количества объе</w:t>
      </w:r>
      <w:r w:rsidR="00AF1A2B" w:rsidRPr="006A3E05">
        <w:rPr>
          <w:rFonts w:eastAsia="Calibri"/>
          <w:sz w:val="28"/>
          <w:szCs w:val="28"/>
        </w:rPr>
        <w:t>к</w:t>
      </w:r>
      <w:r w:rsidR="006063C3" w:rsidRPr="006A3E05">
        <w:rPr>
          <w:rFonts w:eastAsia="Calibri"/>
          <w:sz w:val="28"/>
          <w:szCs w:val="28"/>
        </w:rPr>
        <w:t>то</w:t>
      </w:r>
      <w:r w:rsidR="00AF1A2B" w:rsidRPr="006A3E05">
        <w:rPr>
          <w:rFonts w:eastAsia="Calibri"/>
          <w:sz w:val="28"/>
          <w:szCs w:val="28"/>
        </w:rPr>
        <w:t xml:space="preserve">в. </w:t>
      </w:r>
      <w:r w:rsidR="00336081" w:rsidRPr="006A3E05">
        <w:rPr>
          <w:rFonts w:eastAsia="Calibri"/>
          <w:sz w:val="28"/>
          <w:szCs w:val="28"/>
        </w:rPr>
        <w:t xml:space="preserve"> При внесении изменений в закон о бюджете края, КСП неоднократно отмечала, что увеличение количества объектов капитального строительства, не обеспеченных достаточным объёмом финансирования, не обосновано и, по сути, носит формальный характер.</w:t>
      </w:r>
    </w:p>
    <w:p w:rsidR="008B1081" w:rsidRPr="006A3E05" w:rsidRDefault="00154A9E" w:rsidP="006A3E05">
      <w:pPr>
        <w:pStyle w:val="aff"/>
        <w:numPr>
          <w:ilvl w:val="0"/>
          <w:numId w:val="6"/>
        </w:numPr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Еще одна тема, которая касается эффективности использования бюджетных ассигнований</w:t>
      </w:r>
      <w:r w:rsidR="00A5424D" w:rsidRPr="006A3E05">
        <w:rPr>
          <w:rFonts w:eastAsia="Calibri"/>
          <w:sz w:val="28"/>
          <w:szCs w:val="28"/>
        </w:rPr>
        <w:t xml:space="preserve"> - </w:t>
      </w:r>
      <w:r w:rsidRPr="006A3E05">
        <w:rPr>
          <w:rFonts w:eastAsia="Calibri"/>
          <w:sz w:val="28"/>
          <w:szCs w:val="28"/>
        </w:rPr>
        <w:t xml:space="preserve"> меры</w:t>
      </w:r>
      <w:r w:rsidR="00A5424D" w:rsidRPr="006A3E05">
        <w:rPr>
          <w:rFonts w:eastAsia="Calibri"/>
          <w:sz w:val="28"/>
          <w:szCs w:val="28"/>
        </w:rPr>
        <w:t>,</w:t>
      </w:r>
      <w:r w:rsidRPr="006A3E05">
        <w:rPr>
          <w:rFonts w:eastAsia="Calibri"/>
          <w:sz w:val="28"/>
          <w:szCs w:val="28"/>
        </w:rPr>
        <w:t xml:space="preserve"> </w:t>
      </w:r>
      <w:r w:rsidR="00A5424D" w:rsidRPr="006A3E05">
        <w:rPr>
          <w:rFonts w:eastAsia="Calibri"/>
          <w:sz w:val="28"/>
          <w:szCs w:val="28"/>
        </w:rPr>
        <w:t xml:space="preserve">принимаемые </w:t>
      </w:r>
      <w:r w:rsidRPr="006A3E05">
        <w:rPr>
          <w:rFonts w:eastAsia="Calibri"/>
          <w:sz w:val="28"/>
          <w:szCs w:val="28"/>
        </w:rPr>
        <w:t xml:space="preserve">по предотвращению образования кредиторской задолженности. Так, </w:t>
      </w:r>
      <w:r w:rsidR="00A5424D" w:rsidRPr="006A3E05">
        <w:rPr>
          <w:rFonts w:eastAsia="Calibri"/>
          <w:sz w:val="28"/>
          <w:szCs w:val="28"/>
        </w:rPr>
        <w:t>в 201</w:t>
      </w:r>
      <w:r w:rsidR="004A6281" w:rsidRPr="006A3E05">
        <w:rPr>
          <w:rFonts w:eastAsia="Calibri"/>
          <w:sz w:val="28"/>
          <w:szCs w:val="28"/>
        </w:rPr>
        <w:t>6</w:t>
      </w:r>
      <w:r w:rsidR="00A5424D" w:rsidRPr="006A3E05">
        <w:rPr>
          <w:rFonts w:eastAsia="Calibri"/>
          <w:sz w:val="28"/>
          <w:szCs w:val="28"/>
        </w:rPr>
        <w:t xml:space="preserve"> году </w:t>
      </w:r>
      <w:r w:rsidRPr="006A3E05">
        <w:rPr>
          <w:rFonts w:eastAsia="Calibri"/>
          <w:sz w:val="28"/>
          <w:szCs w:val="28"/>
        </w:rPr>
        <w:t xml:space="preserve">объем кредиторской задолженности по сравнению с предыдущим годом </w:t>
      </w:r>
      <w:r w:rsidR="004A6281" w:rsidRPr="006A3E05">
        <w:rPr>
          <w:rFonts w:eastAsia="Calibri"/>
          <w:sz w:val="28"/>
          <w:szCs w:val="28"/>
        </w:rPr>
        <w:t xml:space="preserve">увеличился </w:t>
      </w:r>
      <w:r w:rsidRPr="006A3E05">
        <w:rPr>
          <w:rFonts w:eastAsia="Calibri"/>
          <w:sz w:val="28"/>
          <w:szCs w:val="28"/>
        </w:rPr>
        <w:t xml:space="preserve">на </w:t>
      </w:r>
      <w:r w:rsidR="004A6281" w:rsidRPr="006A3E05">
        <w:rPr>
          <w:rFonts w:eastAsia="Calibri"/>
          <w:sz w:val="28"/>
          <w:szCs w:val="28"/>
        </w:rPr>
        <w:t>600</w:t>
      </w:r>
      <w:r w:rsidR="00EB4990" w:rsidRPr="006A3E05">
        <w:rPr>
          <w:rFonts w:eastAsia="Calibri"/>
          <w:sz w:val="28"/>
          <w:szCs w:val="28"/>
        </w:rPr>
        <w:t xml:space="preserve"> млн. рублей </w:t>
      </w:r>
      <w:r w:rsidR="00173923" w:rsidRPr="006A3E05">
        <w:rPr>
          <w:rFonts w:eastAsia="Calibri"/>
          <w:sz w:val="28"/>
          <w:szCs w:val="28"/>
        </w:rPr>
        <w:t>и составил 5,</w:t>
      </w:r>
      <w:r w:rsidR="00EB4990" w:rsidRPr="006A3E05">
        <w:rPr>
          <w:rFonts w:eastAsia="Calibri"/>
          <w:sz w:val="28"/>
          <w:szCs w:val="28"/>
        </w:rPr>
        <w:t xml:space="preserve">9 млрд. рублей, при этом просроченная задолженность увеличилась с 400 млн. рублей до 3 млрд. рублей. </w:t>
      </w:r>
      <w:r w:rsidR="009A1A87" w:rsidRPr="006A3E05">
        <w:rPr>
          <w:rFonts w:eastAsia="Calibri"/>
          <w:sz w:val="28"/>
          <w:szCs w:val="28"/>
        </w:rPr>
        <w:t>Основным фактором увеличения просроченной кредиторской задолженности явилось недофинансирование из бюджета, в том числе недостаточное выделение средств на погашение задолженности по не исполненным в прошлом году денежным обязательствам и принятие обязательств сверх установленных лимитов. Кроме того, р</w:t>
      </w:r>
      <w:r w:rsidR="001C110A" w:rsidRPr="006A3E05">
        <w:rPr>
          <w:rFonts w:eastAsia="Calibri"/>
          <w:sz w:val="28"/>
          <w:szCs w:val="28"/>
        </w:rPr>
        <w:t>езультаты проведенных контрольных мероприятий показывают, что низк</w:t>
      </w:r>
      <w:r w:rsidR="008B1081" w:rsidRPr="006A3E05">
        <w:rPr>
          <w:rFonts w:eastAsia="Calibri"/>
          <w:sz w:val="28"/>
          <w:szCs w:val="28"/>
        </w:rPr>
        <w:t>ий</w:t>
      </w:r>
      <w:r w:rsidR="001C110A" w:rsidRPr="006A3E05">
        <w:rPr>
          <w:rFonts w:eastAsia="Calibri"/>
          <w:sz w:val="28"/>
          <w:szCs w:val="28"/>
        </w:rPr>
        <w:t xml:space="preserve"> уров</w:t>
      </w:r>
      <w:r w:rsidR="008B1081" w:rsidRPr="006A3E05">
        <w:rPr>
          <w:rFonts w:eastAsia="Calibri"/>
          <w:sz w:val="28"/>
          <w:szCs w:val="28"/>
        </w:rPr>
        <w:t>ень</w:t>
      </w:r>
      <w:r w:rsidR="001C110A" w:rsidRPr="006A3E05">
        <w:rPr>
          <w:rFonts w:eastAsia="Calibri"/>
          <w:sz w:val="28"/>
          <w:szCs w:val="28"/>
        </w:rPr>
        <w:t xml:space="preserve"> бюджетной дисциплины и приняти</w:t>
      </w:r>
      <w:r w:rsidR="008B1081" w:rsidRPr="006A3E05">
        <w:rPr>
          <w:rFonts w:eastAsia="Calibri"/>
          <w:sz w:val="28"/>
          <w:szCs w:val="28"/>
        </w:rPr>
        <w:t>е</w:t>
      </w:r>
      <w:r w:rsidR="001C110A" w:rsidRPr="006A3E05">
        <w:rPr>
          <w:rFonts w:eastAsia="Calibri"/>
          <w:sz w:val="28"/>
          <w:szCs w:val="28"/>
        </w:rPr>
        <w:t xml:space="preserve"> ряда некомпетентных управленческих решений</w:t>
      </w:r>
      <w:r w:rsidR="008B1081" w:rsidRPr="006A3E05">
        <w:rPr>
          <w:rFonts w:eastAsia="Calibri"/>
          <w:sz w:val="28"/>
          <w:szCs w:val="28"/>
        </w:rPr>
        <w:t xml:space="preserve"> способствует несвоевременной оплате выполненных работ и услуг</w:t>
      </w:r>
      <w:r w:rsidR="001C110A" w:rsidRPr="006A3E05">
        <w:rPr>
          <w:rFonts w:eastAsia="Calibri"/>
          <w:sz w:val="28"/>
          <w:szCs w:val="28"/>
        </w:rPr>
        <w:t>,</w:t>
      </w:r>
      <w:r w:rsidR="008B1081" w:rsidRPr="006A3E05">
        <w:rPr>
          <w:rFonts w:eastAsia="Calibri"/>
          <w:sz w:val="28"/>
          <w:szCs w:val="28"/>
        </w:rPr>
        <w:t xml:space="preserve"> что приводит к блокировке счетов бюджетных учреждений и свою очередь влечет негативные последствия по своевременной выплате заработной платы работникам бюджетной сферы.</w:t>
      </w:r>
    </w:p>
    <w:p w:rsidR="00190D71" w:rsidRPr="006A3E05" w:rsidRDefault="008256E5" w:rsidP="006A3E05">
      <w:pPr>
        <w:pStyle w:val="aff"/>
        <w:numPr>
          <w:ilvl w:val="0"/>
          <w:numId w:val="6"/>
        </w:numPr>
        <w:spacing w:line="276" w:lineRule="auto"/>
        <w:ind w:left="0" w:firstLine="567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Проведенная работа по экспертизе</w:t>
      </w:r>
      <w:r w:rsidR="0016490A" w:rsidRPr="006A3E05">
        <w:rPr>
          <w:rFonts w:eastAsia="Calibri"/>
          <w:sz w:val="28"/>
          <w:szCs w:val="28"/>
        </w:rPr>
        <w:t xml:space="preserve"> государственных программ позволил</w:t>
      </w:r>
      <w:r w:rsidRPr="006A3E05">
        <w:rPr>
          <w:rFonts w:eastAsia="Calibri"/>
          <w:sz w:val="28"/>
          <w:szCs w:val="28"/>
        </w:rPr>
        <w:t>а</w:t>
      </w:r>
      <w:r w:rsidR="0016490A" w:rsidRPr="006A3E05">
        <w:rPr>
          <w:rFonts w:eastAsia="Calibri"/>
          <w:sz w:val="28"/>
          <w:szCs w:val="28"/>
        </w:rPr>
        <w:t xml:space="preserve"> сделать вывод, что государственные программы пока не стали инструментом надлежащего бюджетного планирования</w:t>
      </w:r>
      <w:r w:rsidR="00BA51A0" w:rsidRPr="006A3E05">
        <w:rPr>
          <w:rFonts w:eastAsia="Calibri"/>
          <w:sz w:val="28"/>
          <w:szCs w:val="28"/>
        </w:rPr>
        <w:t>, так как не удалось установить четкую взаимосвязь</w:t>
      </w:r>
      <w:r w:rsidR="00190D71" w:rsidRPr="006A3E05">
        <w:rPr>
          <w:rFonts w:eastAsia="Calibri"/>
          <w:sz w:val="28"/>
          <w:szCs w:val="28"/>
        </w:rPr>
        <w:t xml:space="preserve"> между </w:t>
      </w:r>
      <w:r w:rsidR="0048252A" w:rsidRPr="006A3E05">
        <w:rPr>
          <w:rFonts w:eastAsia="Calibri"/>
          <w:sz w:val="28"/>
          <w:szCs w:val="28"/>
        </w:rPr>
        <w:t xml:space="preserve">бюджетными ассигнованиями </w:t>
      </w:r>
      <w:r w:rsidR="006F5A2F" w:rsidRPr="006A3E05">
        <w:rPr>
          <w:rFonts w:eastAsia="Calibri"/>
          <w:sz w:val="28"/>
          <w:szCs w:val="28"/>
        </w:rPr>
        <w:t>и результатами</w:t>
      </w:r>
      <w:r w:rsidR="0048252A" w:rsidRPr="006A3E05">
        <w:rPr>
          <w:rFonts w:eastAsia="Calibri"/>
          <w:sz w:val="28"/>
          <w:szCs w:val="28"/>
        </w:rPr>
        <w:t xml:space="preserve">, которые за эти ассигнования достигаются. </w:t>
      </w:r>
      <w:r w:rsidR="00BA51A0" w:rsidRPr="006A3E05">
        <w:rPr>
          <w:rFonts w:eastAsia="Calibri"/>
          <w:sz w:val="28"/>
          <w:szCs w:val="28"/>
        </w:rPr>
        <w:t>Поэтому инвентаризаци</w:t>
      </w:r>
      <w:r w:rsidR="0048252A" w:rsidRPr="006A3E05">
        <w:rPr>
          <w:rFonts w:eastAsia="Calibri"/>
          <w:sz w:val="28"/>
          <w:szCs w:val="28"/>
        </w:rPr>
        <w:t>я</w:t>
      </w:r>
      <w:r w:rsidRPr="006A3E05">
        <w:rPr>
          <w:rFonts w:eastAsia="Calibri"/>
          <w:sz w:val="28"/>
          <w:szCs w:val="28"/>
        </w:rPr>
        <w:t xml:space="preserve"> </w:t>
      </w:r>
      <w:r w:rsidR="00BA51A0" w:rsidRPr="006A3E05">
        <w:rPr>
          <w:rFonts w:eastAsia="Calibri"/>
          <w:sz w:val="28"/>
          <w:szCs w:val="28"/>
        </w:rPr>
        <w:t xml:space="preserve">всех действующих программ </w:t>
      </w:r>
      <w:r w:rsidRPr="006A3E05">
        <w:rPr>
          <w:rFonts w:eastAsia="Calibri"/>
          <w:sz w:val="28"/>
          <w:szCs w:val="28"/>
        </w:rPr>
        <w:t>для</w:t>
      </w:r>
      <w:r w:rsidR="00BA51A0" w:rsidRPr="006A3E05">
        <w:rPr>
          <w:rFonts w:eastAsia="Calibri"/>
          <w:sz w:val="28"/>
          <w:szCs w:val="28"/>
        </w:rPr>
        <w:t xml:space="preserve"> ликвидаци</w:t>
      </w:r>
      <w:r w:rsidRPr="006A3E05">
        <w:rPr>
          <w:rFonts w:eastAsia="Calibri"/>
          <w:sz w:val="28"/>
          <w:szCs w:val="28"/>
        </w:rPr>
        <w:t>и</w:t>
      </w:r>
      <w:r w:rsidR="00BA51A0" w:rsidRPr="006A3E05">
        <w:rPr>
          <w:rFonts w:eastAsia="Calibri"/>
          <w:sz w:val="28"/>
          <w:szCs w:val="28"/>
        </w:rPr>
        <w:t xml:space="preserve"> неэффективных, нефинансируемых либо неисп</w:t>
      </w:r>
      <w:r w:rsidR="00752889" w:rsidRPr="006A3E05">
        <w:rPr>
          <w:rFonts w:eastAsia="Calibri"/>
          <w:sz w:val="28"/>
          <w:szCs w:val="28"/>
        </w:rPr>
        <w:t>олняемых программных документов</w:t>
      </w:r>
      <w:r w:rsidR="006F5A2F" w:rsidRPr="006A3E05">
        <w:rPr>
          <w:rFonts w:eastAsia="Calibri"/>
          <w:sz w:val="28"/>
          <w:szCs w:val="28"/>
        </w:rPr>
        <w:t xml:space="preserve">, </w:t>
      </w:r>
      <w:r w:rsidR="0048252A" w:rsidRPr="006A3E05">
        <w:rPr>
          <w:rFonts w:eastAsia="Calibri"/>
          <w:sz w:val="28"/>
          <w:szCs w:val="28"/>
        </w:rPr>
        <w:t>была бы на сегодняшний день актуальна</w:t>
      </w:r>
      <w:r w:rsidR="00BA51A0" w:rsidRPr="006A3E05">
        <w:rPr>
          <w:rFonts w:eastAsia="Calibri"/>
          <w:sz w:val="28"/>
          <w:szCs w:val="28"/>
        </w:rPr>
        <w:t xml:space="preserve">. </w:t>
      </w:r>
    </w:p>
    <w:p w:rsidR="003657CF" w:rsidRPr="006A3E05" w:rsidRDefault="003657CF" w:rsidP="006A3E05">
      <w:pPr>
        <w:pStyle w:val="aff"/>
        <w:numPr>
          <w:ilvl w:val="0"/>
          <w:numId w:val="6"/>
        </w:numPr>
        <w:spacing w:line="276" w:lineRule="auto"/>
        <w:ind w:left="0" w:firstLine="567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 xml:space="preserve">Объем государственного долга на конец отчетного года увеличился на </w:t>
      </w:r>
      <w:r w:rsidR="00E24928" w:rsidRPr="006A3E05">
        <w:rPr>
          <w:rFonts w:eastAsia="Calibri"/>
          <w:sz w:val="28"/>
          <w:szCs w:val="28"/>
        </w:rPr>
        <w:t>0,4</w:t>
      </w:r>
      <w:r w:rsidRPr="006A3E05">
        <w:rPr>
          <w:rFonts w:eastAsia="Calibri"/>
          <w:sz w:val="28"/>
          <w:szCs w:val="28"/>
        </w:rPr>
        <w:t xml:space="preserve">% </w:t>
      </w:r>
      <w:r w:rsidR="00E24928" w:rsidRPr="006A3E05">
        <w:rPr>
          <w:rFonts w:eastAsia="Calibri"/>
          <w:sz w:val="28"/>
          <w:szCs w:val="28"/>
        </w:rPr>
        <w:t xml:space="preserve">или на 109 млн. рублей </w:t>
      </w:r>
      <w:r w:rsidRPr="006A3E05">
        <w:rPr>
          <w:rFonts w:eastAsia="Calibri"/>
          <w:sz w:val="28"/>
          <w:szCs w:val="28"/>
        </w:rPr>
        <w:t>и составил 26</w:t>
      </w:r>
      <w:r w:rsidR="00D2477E" w:rsidRPr="006A3E05">
        <w:rPr>
          <w:rFonts w:eastAsia="Calibri"/>
          <w:sz w:val="28"/>
          <w:szCs w:val="28"/>
        </w:rPr>
        <w:t>,</w:t>
      </w:r>
      <w:r w:rsidR="00E24928" w:rsidRPr="006A3E05">
        <w:rPr>
          <w:rFonts w:eastAsia="Calibri"/>
          <w:sz w:val="28"/>
          <w:szCs w:val="28"/>
        </w:rPr>
        <w:t>6</w:t>
      </w:r>
      <w:r w:rsidRPr="006A3E05">
        <w:rPr>
          <w:rFonts w:eastAsia="Calibri"/>
          <w:sz w:val="28"/>
          <w:szCs w:val="28"/>
        </w:rPr>
        <w:t xml:space="preserve"> млрд. рублей. </w:t>
      </w:r>
    </w:p>
    <w:p w:rsidR="007E53EB" w:rsidRPr="006A3E05" w:rsidRDefault="00752889" w:rsidP="006A3E05">
      <w:pPr>
        <w:pStyle w:val="aff"/>
        <w:numPr>
          <w:ilvl w:val="0"/>
          <w:numId w:val="6"/>
        </w:numPr>
        <w:spacing w:line="276" w:lineRule="auto"/>
        <w:ind w:left="0" w:firstLine="567"/>
        <w:rPr>
          <w:rFonts w:eastAsia="Calibri"/>
          <w:bCs/>
          <w:sz w:val="28"/>
          <w:szCs w:val="28"/>
        </w:rPr>
      </w:pPr>
      <w:r w:rsidRPr="006A3E05">
        <w:rPr>
          <w:rFonts w:eastAsia="Calibri"/>
          <w:bCs/>
          <w:sz w:val="28"/>
          <w:szCs w:val="28"/>
        </w:rPr>
        <w:t>Отдельно хотелось бы отметить, что бюджетные расходы в 2016 году стали производиться более рационально. При исполнении бюджета удалось реализовать задачи по оптимизации расходов на содержание органов государственной власти</w:t>
      </w:r>
      <w:r w:rsidR="00E8294A" w:rsidRPr="006A3E05">
        <w:rPr>
          <w:rFonts w:eastAsia="Calibri"/>
          <w:bCs/>
          <w:sz w:val="28"/>
          <w:szCs w:val="28"/>
        </w:rPr>
        <w:t>, при этом сохранить установленные приоритеты и обеспечить реализацию принятых обязательств.</w:t>
      </w:r>
      <w:r w:rsidRPr="006A3E05">
        <w:rPr>
          <w:rFonts w:eastAsia="Calibri"/>
          <w:bCs/>
          <w:sz w:val="28"/>
          <w:szCs w:val="28"/>
        </w:rPr>
        <w:t xml:space="preserve"> </w:t>
      </w:r>
    </w:p>
    <w:p w:rsidR="00A15280" w:rsidRPr="006A3E05" w:rsidRDefault="00E565D5" w:rsidP="006A3E0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E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</w:t>
      </w:r>
      <w:r w:rsidR="007E53EB" w:rsidRPr="006A3E05">
        <w:rPr>
          <w:rFonts w:ascii="Times New Roman" w:eastAsia="Calibri" w:hAnsi="Times New Roman" w:cs="Times New Roman"/>
          <w:sz w:val="28"/>
          <w:szCs w:val="28"/>
        </w:rPr>
        <w:t>результаты внешней проверки главных администраторов бюджетных средств</w:t>
      </w:r>
      <w:r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показали, что</w:t>
      </w:r>
      <w:r w:rsidR="007E53EB" w:rsidRPr="006A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280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три года наблюдается значительное уменьшение количества главных администраторов бюджетных средств, допустивших </w:t>
      </w:r>
      <w:r w:rsidR="0048252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A15280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48252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15280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искажения отчётности,</w:t>
      </w:r>
      <w:r w:rsidR="0048252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</w:t>
      </w:r>
      <w:r w:rsidR="00933B9D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52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</w:t>
      </w:r>
      <w:r w:rsidR="00933B9D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252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сверх утвержденных лимитов бюджетных назначений </w:t>
      </w:r>
      <w:r w:rsidR="00933B9D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15280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у </w:t>
      </w:r>
      <w:r w:rsidR="00985CE1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933B9D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ГРБС</w:t>
      </w:r>
      <w:r w:rsidR="00A15280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 году</w:t>
      </w:r>
      <w:r w:rsidR="00933B9D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5280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7 ГРБС в 201</w:t>
      </w:r>
      <w:r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5280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году).</w:t>
      </w:r>
    </w:p>
    <w:p w:rsidR="00C9596C" w:rsidRPr="006A3E05" w:rsidRDefault="00584F0E" w:rsidP="006A3E0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тоже время </w:t>
      </w:r>
      <w:r w:rsidR="0034553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</w:t>
      </w:r>
      <w:r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</w:t>
      </w:r>
      <w:r w:rsidR="00682CB8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имеются </w:t>
      </w:r>
      <w:r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</w:t>
      </w:r>
      <w:r w:rsidR="00682CB8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</w:t>
      </w:r>
      <w:r w:rsidR="00682CB8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бюджета в части недопущения и предупреждения </w:t>
      </w:r>
      <w:r w:rsidR="0034553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C34358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й в финансово-бюджетной сфере</w:t>
      </w:r>
      <w:r w:rsidR="0034553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2CB8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продолжает выявлять факты нецелевого, неэффективного и неправомерного использования бюджетных средств. </w:t>
      </w:r>
      <w:r w:rsidR="0034553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ходе </w:t>
      </w:r>
      <w:r w:rsidR="00C9596C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проведенных контрольных мероприятий </w:t>
      </w:r>
      <w:r w:rsidR="00E73F14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</w:t>
      </w:r>
      <w:r w:rsidR="00C9596C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8AA" w:rsidRPr="006A3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</w:t>
      </w:r>
      <w:r w:rsidR="00E565D5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нарушения, связанные с неэффективным использованием бюджетных средств на сумму около 100 млн. рублей (в части бюджетных инвестиций, средств бюджетных субсидий на завершение строительства многоквартирных домов в результате проведения экономически необоснованных операций со стороны застройщиков по реализация жилых и нежилых помещений по ценам ниже экономически обоснованных и другие)</w:t>
      </w:r>
      <w:r w:rsidR="00FB6368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; </w:t>
      </w:r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неправомерно</w:t>
      </w:r>
      <w:r w:rsidR="006458AA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</w:t>
      </w:r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использовани</w:t>
      </w:r>
      <w:r w:rsidR="006458AA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бюджетных средств порядка 380 млн. рублей </w:t>
      </w:r>
      <w:r w:rsidR="00FB6368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</w:t>
      </w:r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из них 330 млн. рублей оценены </w:t>
      </w:r>
      <w:r w:rsidR="006458AA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как </w:t>
      </w:r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нарушения при использовании субвенции на образование и субсидий на выполнение </w:t>
      </w:r>
      <w:proofErr w:type="spellStart"/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госзаданий</w:t>
      </w:r>
      <w:proofErr w:type="spellEnd"/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учреждениями культуры, это и неправомерные выплаты стимулирующих надбавок, и неправомерное установление должностных окладов и ряд других нарушений при оплате труда</w:t>
      </w:r>
      <w:r w:rsidR="00FB6368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); </w:t>
      </w:r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нарушения законодательства о контактной системе в сфере закупок</w:t>
      </w:r>
      <w:r w:rsidR="00E565D5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сумму более 100 млн. рублей</w:t>
      </w:r>
      <w:r w:rsidR="00FB6368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нарушения при определении начальной (максимальной) цены контракта; использование информации не сопоставимой с условиями планируемой закупки; заключение </w:t>
      </w:r>
      <w:proofErr w:type="spellStart"/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госконтрактов</w:t>
      </w:r>
      <w:proofErr w:type="spellEnd"/>
      <w:r w:rsidR="00C9596C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выполнение работ не конкурентным способом с единственным поставщиком; отсутствие санкций к недобросовестному исполнителю контракта; нарушения при формировании планов-графиков, при размещении их в единой информационной сети в сфере закупок и т.д.</w:t>
      </w:r>
      <w:r w:rsidR="00FB6368" w:rsidRPr="006A3E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).</w:t>
      </w:r>
    </w:p>
    <w:p w:rsidR="00E73F14" w:rsidRPr="006A3E05" w:rsidRDefault="00E73F14" w:rsidP="006A3E05">
      <w:pPr>
        <w:pStyle w:val="aff"/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 xml:space="preserve">Контрольно-счетная палата при подготовке заключения на годовой отчет внесла предложения </w:t>
      </w:r>
      <w:r w:rsidR="00D15338" w:rsidRPr="006A3E05">
        <w:rPr>
          <w:rFonts w:eastAsia="Calibri"/>
          <w:sz w:val="28"/>
          <w:szCs w:val="28"/>
        </w:rPr>
        <w:t xml:space="preserve">Правительству края и главным администраторам бюджетных средств </w:t>
      </w:r>
      <w:r w:rsidRPr="006A3E05">
        <w:rPr>
          <w:rFonts w:eastAsia="Calibri"/>
          <w:sz w:val="28"/>
          <w:szCs w:val="28"/>
        </w:rPr>
        <w:t xml:space="preserve">усилить контроль и принять меры по обеспечению устойчивости финансовой системы края. </w:t>
      </w:r>
    </w:p>
    <w:p w:rsidR="00D40A36" w:rsidRPr="006A3E05" w:rsidRDefault="00D40A36" w:rsidP="006A3E05">
      <w:pPr>
        <w:pStyle w:val="aff"/>
        <w:numPr>
          <w:ilvl w:val="0"/>
          <w:numId w:val="6"/>
        </w:numPr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В целом необходимо отметить положительную динамику в исполнении бюджета 2016 года, по сравнению с предыдущими периодами, это прежде всего связано с мерами, принимаемыми Губернатором и Правительством Забайкальского края. Поставленная цель по обеспечению финансирования первоочередных расходов была достигнута и Правительство края провело и проводит большую работу в этом направлении.</w:t>
      </w:r>
    </w:p>
    <w:p w:rsidR="007F364A" w:rsidRPr="006A3E05" w:rsidRDefault="00CB420C" w:rsidP="006A3E05">
      <w:pPr>
        <w:pStyle w:val="aff"/>
        <w:numPr>
          <w:ilvl w:val="0"/>
          <w:numId w:val="6"/>
        </w:numPr>
        <w:spacing w:line="276" w:lineRule="auto"/>
        <w:ind w:left="0" w:firstLine="852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lastRenderedPageBreak/>
        <w:t xml:space="preserve">В заключении я хотела </w:t>
      </w:r>
      <w:r w:rsidR="007F364A" w:rsidRPr="006A3E05">
        <w:rPr>
          <w:rFonts w:eastAsia="Calibri"/>
          <w:sz w:val="28"/>
          <w:szCs w:val="28"/>
        </w:rPr>
        <w:t>отметить, что жизнь не стоит на месте, постоянно меняются требования бюджетного законодательства, что с каждым разом повышаются требования к участникам бюджетного процесса.</w:t>
      </w:r>
    </w:p>
    <w:p w:rsidR="00B303A3" w:rsidRPr="006A3E05" w:rsidRDefault="00377BB4" w:rsidP="006A3E05">
      <w:pPr>
        <w:pStyle w:val="aff"/>
        <w:spacing w:line="276" w:lineRule="auto"/>
        <w:ind w:left="0" w:firstLine="851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Вводится</w:t>
      </w:r>
      <w:r w:rsidR="005E74D2" w:rsidRPr="006A3E05">
        <w:rPr>
          <w:rFonts w:eastAsia="Calibri"/>
          <w:sz w:val="28"/>
          <w:szCs w:val="28"/>
        </w:rPr>
        <w:t xml:space="preserve"> новы</w:t>
      </w:r>
      <w:r w:rsidR="00A74804" w:rsidRPr="006A3E05">
        <w:rPr>
          <w:rFonts w:eastAsia="Calibri"/>
          <w:sz w:val="28"/>
          <w:szCs w:val="28"/>
        </w:rPr>
        <w:t>й</w:t>
      </w:r>
      <w:r w:rsidR="005E74D2" w:rsidRPr="006A3E05">
        <w:rPr>
          <w:rFonts w:eastAsia="Calibri"/>
          <w:sz w:val="28"/>
          <w:szCs w:val="28"/>
        </w:rPr>
        <w:t xml:space="preserve"> механизм управления бюджетными ресурсами</w:t>
      </w:r>
      <w:r w:rsidRPr="006A3E05">
        <w:rPr>
          <w:rFonts w:eastAsia="Calibri"/>
          <w:sz w:val="28"/>
          <w:szCs w:val="28"/>
        </w:rPr>
        <w:t xml:space="preserve"> </w:t>
      </w:r>
      <w:r w:rsidR="00AC7B1D" w:rsidRPr="006A3E05">
        <w:rPr>
          <w:rFonts w:eastAsia="Calibri"/>
          <w:sz w:val="28"/>
          <w:szCs w:val="28"/>
        </w:rPr>
        <w:t>–приоритетны</w:t>
      </w:r>
      <w:r w:rsidR="005D7764" w:rsidRPr="006A3E05">
        <w:rPr>
          <w:rFonts w:eastAsia="Calibri"/>
          <w:sz w:val="28"/>
          <w:szCs w:val="28"/>
        </w:rPr>
        <w:t>е</w:t>
      </w:r>
      <w:r w:rsidR="00AC7B1D" w:rsidRPr="006A3E05">
        <w:rPr>
          <w:rFonts w:eastAsia="Calibri"/>
          <w:sz w:val="28"/>
          <w:szCs w:val="28"/>
        </w:rPr>
        <w:t xml:space="preserve"> проект</w:t>
      </w:r>
      <w:r w:rsidR="005D7764" w:rsidRPr="006A3E05">
        <w:rPr>
          <w:rFonts w:eastAsia="Calibri"/>
          <w:sz w:val="28"/>
          <w:szCs w:val="28"/>
        </w:rPr>
        <w:t>ы</w:t>
      </w:r>
      <w:r w:rsidR="00AC7B1D" w:rsidRPr="006A3E05">
        <w:rPr>
          <w:rFonts w:eastAsia="Calibri"/>
          <w:sz w:val="28"/>
          <w:szCs w:val="28"/>
        </w:rPr>
        <w:t>, которые должны быть тесно взаимоувязаны с государственными программами.</w:t>
      </w:r>
      <w:r w:rsidR="005D7764" w:rsidRPr="006A3E05">
        <w:rPr>
          <w:rFonts w:eastAsia="Calibri"/>
          <w:sz w:val="28"/>
          <w:szCs w:val="28"/>
        </w:rPr>
        <w:t xml:space="preserve"> В связи с этим предстоит большая работа Правительства края в </w:t>
      </w:r>
      <w:r w:rsidR="00EB2F8E" w:rsidRPr="006A3E05">
        <w:rPr>
          <w:rFonts w:eastAsia="Calibri"/>
          <w:sz w:val="28"/>
          <w:szCs w:val="28"/>
        </w:rPr>
        <w:t>части их формировании и реализации</w:t>
      </w:r>
      <w:r w:rsidR="005D7764" w:rsidRPr="006A3E05">
        <w:rPr>
          <w:rFonts w:eastAsia="Calibri"/>
          <w:sz w:val="28"/>
          <w:szCs w:val="28"/>
        </w:rPr>
        <w:t>.</w:t>
      </w:r>
    </w:p>
    <w:p w:rsidR="00EB2F8E" w:rsidRPr="006A3E05" w:rsidRDefault="00B303A3" w:rsidP="006A3E05">
      <w:pPr>
        <w:pStyle w:val="aff"/>
        <w:spacing w:line="276" w:lineRule="auto"/>
        <w:ind w:left="0" w:firstLine="851"/>
        <w:rPr>
          <w:rFonts w:eastAsia="Calibri"/>
          <w:sz w:val="28"/>
          <w:szCs w:val="28"/>
        </w:rPr>
      </w:pPr>
      <w:r w:rsidRPr="006A3E05">
        <w:rPr>
          <w:rFonts w:eastAsia="Calibri"/>
          <w:sz w:val="28"/>
          <w:szCs w:val="28"/>
        </w:rPr>
        <w:t>Основн</w:t>
      </w:r>
      <w:r w:rsidR="003F3D2A" w:rsidRPr="006A3E05">
        <w:rPr>
          <w:rFonts w:eastAsia="Calibri"/>
          <w:sz w:val="28"/>
          <w:szCs w:val="28"/>
        </w:rPr>
        <w:t>ыми</w:t>
      </w:r>
      <w:r w:rsidRPr="006A3E05">
        <w:rPr>
          <w:rFonts w:eastAsia="Calibri"/>
          <w:sz w:val="28"/>
          <w:szCs w:val="28"/>
        </w:rPr>
        <w:t xml:space="preserve"> задач</w:t>
      </w:r>
      <w:r w:rsidR="003F3D2A" w:rsidRPr="006A3E05">
        <w:rPr>
          <w:rFonts w:eastAsia="Calibri"/>
          <w:sz w:val="28"/>
          <w:szCs w:val="28"/>
        </w:rPr>
        <w:t>ами</w:t>
      </w:r>
      <w:r w:rsidRPr="006A3E05">
        <w:rPr>
          <w:rFonts w:eastAsia="Calibri"/>
          <w:sz w:val="28"/>
          <w:szCs w:val="28"/>
        </w:rPr>
        <w:t xml:space="preserve"> </w:t>
      </w:r>
      <w:r w:rsidR="005D7764" w:rsidRPr="006A3E05">
        <w:rPr>
          <w:rFonts w:eastAsia="Calibri"/>
          <w:sz w:val="28"/>
          <w:szCs w:val="28"/>
        </w:rPr>
        <w:t xml:space="preserve">на текущий период являются выявление  </w:t>
      </w:r>
      <w:r w:rsidRPr="006A3E05">
        <w:rPr>
          <w:rFonts w:eastAsia="Calibri"/>
          <w:sz w:val="28"/>
          <w:szCs w:val="28"/>
        </w:rPr>
        <w:t xml:space="preserve"> </w:t>
      </w:r>
      <w:r w:rsidR="005D7764" w:rsidRPr="006A3E05">
        <w:rPr>
          <w:rFonts w:eastAsia="Calibri"/>
          <w:sz w:val="28"/>
          <w:szCs w:val="28"/>
        </w:rPr>
        <w:t>внутренних резервов бюджета</w:t>
      </w:r>
      <w:r w:rsidR="00EB2F8E" w:rsidRPr="006A3E05">
        <w:rPr>
          <w:rFonts w:eastAsia="Calibri"/>
          <w:sz w:val="28"/>
          <w:szCs w:val="28"/>
        </w:rPr>
        <w:t>;</w:t>
      </w:r>
      <w:r w:rsidR="005D7764" w:rsidRPr="006A3E05">
        <w:rPr>
          <w:rFonts w:eastAsia="Calibri"/>
          <w:sz w:val="28"/>
          <w:szCs w:val="28"/>
        </w:rPr>
        <w:t xml:space="preserve"> </w:t>
      </w:r>
      <w:r w:rsidRPr="006A3E05">
        <w:rPr>
          <w:rFonts w:eastAsia="Calibri"/>
          <w:sz w:val="28"/>
          <w:szCs w:val="28"/>
        </w:rPr>
        <w:t>исполнение «майских» указов Президента России</w:t>
      </w:r>
      <w:r w:rsidR="00EB2F8E" w:rsidRPr="006A3E05">
        <w:rPr>
          <w:rFonts w:eastAsia="Calibri"/>
          <w:sz w:val="28"/>
          <w:szCs w:val="28"/>
        </w:rPr>
        <w:t>;</w:t>
      </w:r>
      <w:r w:rsidRPr="006A3E05">
        <w:rPr>
          <w:rFonts w:eastAsia="Calibri"/>
          <w:sz w:val="28"/>
          <w:szCs w:val="28"/>
        </w:rPr>
        <w:t xml:space="preserve"> </w:t>
      </w:r>
      <w:r w:rsidR="00EB2F8E" w:rsidRPr="006A3E05">
        <w:rPr>
          <w:rFonts w:eastAsia="Calibri"/>
          <w:sz w:val="28"/>
          <w:szCs w:val="28"/>
        </w:rPr>
        <w:t>усиление контроля за реализацией государственного программ; осуществление бюджетной политики, направленной на повышение эффективности и резу</w:t>
      </w:r>
      <w:r w:rsidR="006D2749" w:rsidRPr="006A3E05">
        <w:rPr>
          <w:rFonts w:eastAsia="Calibri"/>
          <w:sz w:val="28"/>
          <w:szCs w:val="28"/>
        </w:rPr>
        <w:t>льтативности бюджетных расходов;</w:t>
      </w:r>
      <w:r w:rsidR="00EB2F8E" w:rsidRPr="006A3E05">
        <w:rPr>
          <w:rFonts w:eastAsia="Calibri"/>
          <w:sz w:val="28"/>
          <w:szCs w:val="28"/>
        </w:rPr>
        <w:t xml:space="preserve"> сокращение государственного долга края и усиление контроля за использованием бюджетных средств.  </w:t>
      </w:r>
    </w:p>
    <w:p w:rsidR="001F4988" w:rsidRPr="006A3E05" w:rsidRDefault="00B92508" w:rsidP="006A3E0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E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1F4988" w:rsidRPr="006A3E05" w:rsidSect="00D21975">
      <w:headerReference w:type="default" r:id="rId7"/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D04" w:rsidRDefault="00AE1D04" w:rsidP="00EC7DCF">
      <w:pPr>
        <w:spacing w:after="0" w:line="240" w:lineRule="auto"/>
      </w:pPr>
      <w:r>
        <w:separator/>
      </w:r>
    </w:p>
  </w:endnote>
  <w:endnote w:type="continuationSeparator" w:id="0">
    <w:p w:rsidR="00AE1D04" w:rsidRDefault="00AE1D04" w:rsidP="00EC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D04" w:rsidRDefault="00AE1D04" w:rsidP="00EC7DCF">
      <w:pPr>
        <w:spacing w:after="0" w:line="240" w:lineRule="auto"/>
      </w:pPr>
      <w:r>
        <w:separator/>
      </w:r>
    </w:p>
  </w:footnote>
  <w:footnote w:type="continuationSeparator" w:id="0">
    <w:p w:rsidR="00AE1D04" w:rsidRDefault="00AE1D04" w:rsidP="00EC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501807"/>
      <w:docPartObj>
        <w:docPartGallery w:val="Page Numbers (Top of Page)"/>
        <w:docPartUnique/>
      </w:docPartObj>
    </w:sdtPr>
    <w:sdtEndPr/>
    <w:sdtContent>
      <w:p w:rsidR="00EC7DCF" w:rsidRDefault="00EC7D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E05">
          <w:rPr>
            <w:noProof/>
          </w:rPr>
          <w:t>4</w:t>
        </w:r>
        <w:r>
          <w:fldChar w:fldCharType="end"/>
        </w:r>
      </w:p>
    </w:sdtContent>
  </w:sdt>
  <w:p w:rsidR="00EC7DCF" w:rsidRDefault="00EC7D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41C"/>
    <w:multiLevelType w:val="hybridMultilevel"/>
    <w:tmpl w:val="EEA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D5D"/>
    <w:multiLevelType w:val="hybridMultilevel"/>
    <w:tmpl w:val="B4AC99B6"/>
    <w:lvl w:ilvl="0" w:tplc="FE9093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07C29"/>
    <w:multiLevelType w:val="hybridMultilevel"/>
    <w:tmpl w:val="F71A590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EDA5AC3"/>
    <w:multiLevelType w:val="multilevel"/>
    <w:tmpl w:val="794A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C21AE"/>
    <w:multiLevelType w:val="hybridMultilevel"/>
    <w:tmpl w:val="B8BA5DF8"/>
    <w:lvl w:ilvl="0" w:tplc="D6AE7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4D1426"/>
    <w:multiLevelType w:val="hybridMultilevel"/>
    <w:tmpl w:val="EEAC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82560"/>
    <w:multiLevelType w:val="hybridMultilevel"/>
    <w:tmpl w:val="5FBE636E"/>
    <w:lvl w:ilvl="0" w:tplc="0904613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92"/>
    <w:rsid w:val="00001344"/>
    <w:rsid w:val="00016A4F"/>
    <w:rsid w:val="0003506D"/>
    <w:rsid w:val="000377E0"/>
    <w:rsid w:val="00056C27"/>
    <w:rsid w:val="00062107"/>
    <w:rsid w:val="00062FC1"/>
    <w:rsid w:val="00063544"/>
    <w:rsid w:val="00063566"/>
    <w:rsid w:val="00077E0C"/>
    <w:rsid w:val="00085E9E"/>
    <w:rsid w:val="000A6A40"/>
    <w:rsid w:val="000A7AFC"/>
    <w:rsid w:val="000C439E"/>
    <w:rsid w:val="00103D8F"/>
    <w:rsid w:val="00110386"/>
    <w:rsid w:val="00115E4A"/>
    <w:rsid w:val="00116C07"/>
    <w:rsid w:val="001253F2"/>
    <w:rsid w:val="00132423"/>
    <w:rsid w:val="00152608"/>
    <w:rsid w:val="00154A9E"/>
    <w:rsid w:val="001561C6"/>
    <w:rsid w:val="0016490A"/>
    <w:rsid w:val="00173923"/>
    <w:rsid w:val="00180863"/>
    <w:rsid w:val="0018474F"/>
    <w:rsid w:val="00190D71"/>
    <w:rsid w:val="0019464B"/>
    <w:rsid w:val="001A687D"/>
    <w:rsid w:val="001C110A"/>
    <w:rsid w:val="001C4048"/>
    <w:rsid w:val="001D1C02"/>
    <w:rsid w:val="001D286C"/>
    <w:rsid w:val="001D4E49"/>
    <w:rsid w:val="001E1C31"/>
    <w:rsid w:val="001F4988"/>
    <w:rsid w:val="00201D61"/>
    <w:rsid w:val="00203311"/>
    <w:rsid w:val="00204025"/>
    <w:rsid w:val="0021472B"/>
    <w:rsid w:val="00216F06"/>
    <w:rsid w:val="00222AC4"/>
    <w:rsid w:val="00224E13"/>
    <w:rsid w:val="00225066"/>
    <w:rsid w:val="0024079F"/>
    <w:rsid w:val="002434E5"/>
    <w:rsid w:val="00264466"/>
    <w:rsid w:val="0029337D"/>
    <w:rsid w:val="002C0A1D"/>
    <w:rsid w:val="00305955"/>
    <w:rsid w:val="0030706A"/>
    <w:rsid w:val="003116C7"/>
    <w:rsid w:val="003132F4"/>
    <w:rsid w:val="00314E8E"/>
    <w:rsid w:val="00320AF5"/>
    <w:rsid w:val="00331C35"/>
    <w:rsid w:val="00336081"/>
    <w:rsid w:val="0034325D"/>
    <w:rsid w:val="00344D51"/>
    <w:rsid w:val="0034553A"/>
    <w:rsid w:val="0035757F"/>
    <w:rsid w:val="003657CF"/>
    <w:rsid w:val="003752D3"/>
    <w:rsid w:val="003758F0"/>
    <w:rsid w:val="00376360"/>
    <w:rsid w:val="00377BB4"/>
    <w:rsid w:val="0038063E"/>
    <w:rsid w:val="00384D48"/>
    <w:rsid w:val="003B7313"/>
    <w:rsid w:val="003E7806"/>
    <w:rsid w:val="003F3D2A"/>
    <w:rsid w:val="00402A95"/>
    <w:rsid w:val="004069D6"/>
    <w:rsid w:val="00427F8C"/>
    <w:rsid w:val="004370A1"/>
    <w:rsid w:val="0044285A"/>
    <w:rsid w:val="00462651"/>
    <w:rsid w:val="0046397B"/>
    <w:rsid w:val="00463A73"/>
    <w:rsid w:val="0048252A"/>
    <w:rsid w:val="004915F2"/>
    <w:rsid w:val="004A6281"/>
    <w:rsid w:val="004B1BC3"/>
    <w:rsid w:val="004B7D03"/>
    <w:rsid w:val="00547AD8"/>
    <w:rsid w:val="0056016B"/>
    <w:rsid w:val="005652BE"/>
    <w:rsid w:val="00565673"/>
    <w:rsid w:val="00573C3D"/>
    <w:rsid w:val="00582E9D"/>
    <w:rsid w:val="00584F0E"/>
    <w:rsid w:val="00585521"/>
    <w:rsid w:val="00587669"/>
    <w:rsid w:val="005C11DB"/>
    <w:rsid w:val="005C3A41"/>
    <w:rsid w:val="005D4926"/>
    <w:rsid w:val="005D7764"/>
    <w:rsid w:val="005E43E9"/>
    <w:rsid w:val="005E488C"/>
    <w:rsid w:val="005E70E7"/>
    <w:rsid w:val="005E74D2"/>
    <w:rsid w:val="005F1FA5"/>
    <w:rsid w:val="006063C3"/>
    <w:rsid w:val="00610CEA"/>
    <w:rsid w:val="00611F77"/>
    <w:rsid w:val="00615741"/>
    <w:rsid w:val="00625066"/>
    <w:rsid w:val="00644D73"/>
    <w:rsid w:val="006458AA"/>
    <w:rsid w:val="00646BE9"/>
    <w:rsid w:val="006529FE"/>
    <w:rsid w:val="006739D8"/>
    <w:rsid w:val="00682CB8"/>
    <w:rsid w:val="00683933"/>
    <w:rsid w:val="00693E95"/>
    <w:rsid w:val="006A3E05"/>
    <w:rsid w:val="006B10E1"/>
    <w:rsid w:val="006C0928"/>
    <w:rsid w:val="006C39D8"/>
    <w:rsid w:val="006C3DA2"/>
    <w:rsid w:val="006D2749"/>
    <w:rsid w:val="006D766E"/>
    <w:rsid w:val="006F5A2F"/>
    <w:rsid w:val="006F5ED2"/>
    <w:rsid w:val="00714E5F"/>
    <w:rsid w:val="0072648A"/>
    <w:rsid w:val="00730389"/>
    <w:rsid w:val="00731386"/>
    <w:rsid w:val="00752889"/>
    <w:rsid w:val="007528B9"/>
    <w:rsid w:val="00781794"/>
    <w:rsid w:val="007A60C3"/>
    <w:rsid w:val="007B27C6"/>
    <w:rsid w:val="007C1814"/>
    <w:rsid w:val="007E53EB"/>
    <w:rsid w:val="007E5745"/>
    <w:rsid w:val="007F364A"/>
    <w:rsid w:val="00803EE6"/>
    <w:rsid w:val="00804902"/>
    <w:rsid w:val="008072E3"/>
    <w:rsid w:val="00820575"/>
    <w:rsid w:val="008256E5"/>
    <w:rsid w:val="00830E75"/>
    <w:rsid w:val="00831B53"/>
    <w:rsid w:val="00832D09"/>
    <w:rsid w:val="00841907"/>
    <w:rsid w:val="00847B27"/>
    <w:rsid w:val="00864D61"/>
    <w:rsid w:val="00866BC4"/>
    <w:rsid w:val="00866BE1"/>
    <w:rsid w:val="008744B6"/>
    <w:rsid w:val="008A2C59"/>
    <w:rsid w:val="008A5123"/>
    <w:rsid w:val="008B1081"/>
    <w:rsid w:val="008D269B"/>
    <w:rsid w:val="008E1A19"/>
    <w:rsid w:val="008F1187"/>
    <w:rsid w:val="00900F9B"/>
    <w:rsid w:val="009011DD"/>
    <w:rsid w:val="00905725"/>
    <w:rsid w:val="00926023"/>
    <w:rsid w:val="0092711C"/>
    <w:rsid w:val="00933B9D"/>
    <w:rsid w:val="009559BC"/>
    <w:rsid w:val="009564D6"/>
    <w:rsid w:val="00963C8C"/>
    <w:rsid w:val="00976CA7"/>
    <w:rsid w:val="00984BE0"/>
    <w:rsid w:val="00985CE1"/>
    <w:rsid w:val="009A1A87"/>
    <w:rsid w:val="009A4130"/>
    <w:rsid w:val="009B2E32"/>
    <w:rsid w:val="009B54F7"/>
    <w:rsid w:val="009C0792"/>
    <w:rsid w:val="009C33BC"/>
    <w:rsid w:val="009C3F5D"/>
    <w:rsid w:val="009D699A"/>
    <w:rsid w:val="009E4EBD"/>
    <w:rsid w:val="009F1FC0"/>
    <w:rsid w:val="00A00EA5"/>
    <w:rsid w:val="00A02EE6"/>
    <w:rsid w:val="00A1260F"/>
    <w:rsid w:val="00A15280"/>
    <w:rsid w:val="00A21989"/>
    <w:rsid w:val="00A30184"/>
    <w:rsid w:val="00A5424D"/>
    <w:rsid w:val="00A6530A"/>
    <w:rsid w:val="00A74804"/>
    <w:rsid w:val="00A81B14"/>
    <w:rsid w:val="00A96249"/>
    <w:rsid w:val="00AA1310"/>
    <w:rsid w:val="00AB46E0"/>
    <w:rsid w:val="00AB60C8"/>
    <w:rsid w:val="00AC7B1D"/>
    <w:rsid w:val="00AE1D04"/>
    <w:rsid w:val="00AF1A2B"/>
    <w:rsid w:val="00AF22E1"/>
    <w:rsid w:val="00AF595A"/>
    <w:rsid w:val="00B00EA7"/>
    <w:rsid w:val="00B03E95"/>
    <w:rsid w:val="00B11FEE"/>
    <w:rsid w:val="00B303A3"/>
    <w:rsid w:val="00B36795"/>
    <w:rsid w:val="00B4117D"/>
    <w:rsid w:val="00B500E3"/>
    <w:rsid w:val="00B552CA"/>
    <w:rsid w:val="00B76266"/>
    <w:rsid w:val="00B80C2F"/>
    <w:rsid w:val="00B82167"/>
    <w:rsid w:val="00B9106E"/>
    <w:rsid w:val="00B91D00"/>
    <w:rsid w:val="00B92508"/>
    <w:rsid w:val="00BA16C1"/>
    <w:rsid w:val="00BA51A0"/>
    <w:rsid w:val="00BC50EB"/>
    <w:rsid w:val="00BE686D"/>
    <w:rsid w:val="00BF03A9"/>
    <w:rsid w:val="00BF3A5F"/>
    <w:rsid w:val="00C003D8"/>
    <w:rsid w:val="00C260C4"/>
    <w:rsid w:val="00C262A3"/>
    <w:rsid w:val="00C34358"/>
    <w:rsid w:val="00C41EA2"/>
    <w:rsid w:val="00C54664"/>
    <w:rsid w:val="00C752FA"/>
    <w:rsid w:val="00C77676"/>
    <w:rsid w:val="00C95664"/>
    <w:rsid w:val="00C9596C"/>
    <w:rsid w:val="00CB420C"/>
    <w:rsid w:val="00CB799D"/>
    <w:rsid w:val="00CF6EC5"/>
    <w:rsid w:val="00D15338"/>
    <w:rsid w:val="00D21975"/>
    <w:rsid w:val="00D2477E"/>
    <w:rsid w:val="00D40A36"/>
    <w:rsid w:val="00D70FEF"/>
    <w:rsid w:val="00D7669E"/>
    <w:rsid w:val="00D824B9"/>
    <w:rsid w:val="00D85D43"/>
    <w:rsid w:val="00D9799E"/>
    <w:rsid w:val="00DA2488"/>
    <w:rsid w:val="00DA6617"/>
    <w:rsid w:val="00DB4C7F"/>
    <w:rsid w:val="00DC18D3"/>
    <w:rsid w:val="00DE7202"/>
    <w:rsid w:val="00DF250B"/>
    <w:rsid w:val="00DF5D32"/>
    <w:rsid w:val="00E05361"/>
    <w:rsid w:val="00E07F87"/>
    <w:rsid w:val="00E15A49"/>
    <w:rsid w:val="00E24928"/>
    <w:rsid w:val="00E25272"/>
    <w:rsid w:val="00E33DAD"/>
    <w:rsid w:val="00E408AA"/>
    <w:rsid w:val="00E4110F"/>
    <w:rsid w:val="00E47E74"/>
    <w:rsid w:val="00E565D5"/>
    <w:rsid w:val="00E70936"/>
    <w:rsid w:val="00E73F14"/>
    <w:rsid w:val="00E80D79"/>
    <w:rsid w:val="00E8294A"/>
    <w:rsid w:val="00E90E39"/>
    <w:rsid w:val="00EB2CFB"/>
    <w:rsid w:val="00EB2F8E"/>
    <w:rsid w:val="00EB42AF"/>
    <w:rsid w:val="00EB4990"/>
    <w:rsid w:val="00EC7DCF"/>
    <w:rsid w:val="00ED1301"/>
    <w:rsid w:val="00EE4867"/>
    <w:rsid w:val="00EE59E2"/>
    <w:rsid w:val="00EF22EC"/>
    <w:rsid w:val="00EF2C28"/>
    <w:rsid w:val="00F21D18"/>
    <w:rsid w:val="00F24692"/>
    <w:rsid w:val="00F247FB"/>
    <w:rsid w:val="00F9526C"/>
    <w:rsid w:val="00FA3DE6"/>
    <w:rsid w:val="00FB4D96"/>
    <w:rsid w:val="00FB5F3C"/>
    <w:rsid w:val="00FB6368"/>
    <w:rsid w:val="00FC372D"/>
    <w:rsid w:val="00FD1CD3"/>
    <w:rsid w:val="00FF16F8"/>
    <w:rsid w:val="00FF45E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5EAD"/>
  <w15:chartTrackingRefBased/>
  <w15:docId w15:val="{9ED5648B-8C0F-4B85-AD4C-E90E6E3C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B4117D"/>
    <w:pPr>
      <w:pageBreakBefore/>
      <w:numPr>
        <w:ilvl w:val="12"/>
      </w:numPr>
      <w:suppressAutoHyphens/>
      <w:spacing w:before="240" w:after="12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B4117D"/>
    <w:pPr>
      <w:keepNext/>
      <w:numPr>
        <w:ilvl w:val="12"/>
      </w:numPr>
      <w:spacing w:after="48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4117D"/>
    <w:pPr>
      <w:keepNext/>
      <w:suppressAutoHyphens/>
      <w:spacing w:after="0" w:line="240" w:lineRule="auto"/>
      <w:ind w:left="1418" w:right="-1" w:hanging="709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117D"/>
    <w:pPr>
      <w:pageBreakBefore/>
      <w:spacing w:after="0" w:line="240" w:lineRule="auto"/>
      <w:ind w:right="567" w:firstLine="709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117D"/>
    <w:pPr>
      <w:keepNext/>
      <w:spacing w:after="0" w:line="240" w:lineRule="auto"/>
      <w:ind w:right="567" w:firstLine="567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117D"/>
    <w:pPr>
      <w:keepNext/>
      <w:spacing w:after="0" w:line="240" w:lineRule="auto"/>
      <w:ind w:right="567" w:firstLine="567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4117D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4117D"/>
    <w:pPr>
      <w:keepNext/>
      <w:spacing w:after="0" w:line="240" w:lineRule="auto"/>
      <w:ind w:right="567" w:firstLine="567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117D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4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41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411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411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4117D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117D"/>
  </w:style>
  <w:style w:type="paragraph" w:styleId="a5">
    <w:name w:val="header"/>
    <w:basedOn w:val="a"/>
    <w:link w:val="a6"/>
    <w:uiPriority w:val="99"/>
    <w:rsid w:val="00B4117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B4117D"/>
  </w:style>
  <w:style w:type="paragraph" w:customStyle="1" w:styleId="21">
    <w:name w:val="Основной текст 21"/>
    <w:basedOn w:val="a"/>
    <w:rsid w:val="00B4117D"/>
    <w:pPr>
      <w:spacing w:after="0" w:line="24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117D"/>
    <w:pPr>
      <w:spacing w:after="0" w:line="240" w:lineRule="auto"/>
      <w:ind w:righ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12"/>
    <w:uiPriority w:val="99"/>
    <w:rsid w:val="00B4117D"/>
    <w:pPr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B4117D"/>
  </w:style>
  <w:style w:type="character" w:customStyle="1" w:styleId="12">
    <w:name w:val="Основной текст Знак1"/>
    <w:aliases w:val="Основной текст1 Знак,Основной текст Знак Знак Знак,bt Знак"/>
    <w:link w:val="a8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B4117D"/>
    <w:pPr>
      <w:spacing w:after="0" w:line="240" w:lineRule="auto"/>
      <w:ind w:right="566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Цитата1"/>
    <w:basedOn w:val="a"/>
    <w:rsid w:val="00B4117D"/>
    <w:pPr>
      <w:tabs>
        <w:tab w:val="left" w:pos="1636"/>
      </w:tabs>
      <w:spacing w:after="0" w:line="240" w:lineRule="auto"/>
      <w:ind w:left="567" w:right="-1"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BodyText21">
    <w:name w:val="Body Text 2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4117D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B4117D"/>
    <w:pPr>
      <w:spacing w:after="0" w:line="240" w:lineRule="auto"/>
      <w:ind w:left="567" w:right="566"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B411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footer"/>
    <w:basedOn w:val="a"/>
    <w:link w:val="ad"/>
    <w:uiPriority w:val="99"/>
    <w:rsid w:val="00B4117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Цитата2"/>
    <w:basedOn w:val="a"/>
    <w:rsid w:val="00B4117D"/>
    <w:pPr>
      <w:spacing w:after="0" w:line="240" w:lineRule="auto"/>
      <w:ind w:left="567"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B4117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411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411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4">
    <w:name w:val="toc 1"/>
    <w:basedOn w:val="a"/>
    <w:next w:val="a"/>
    <w:semiHidden/>
    <w:rsid w:val="00B4117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"/>
    <w:next w:val="a"/>
    <w:semiHidden/>
    <w:rsid w:val="00B4117D"/>
    <w:pPr>
      <w:spacing w:after="0" w:line="240" w:lineRule="auto"/>
      <w:ind w:left="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toc 3"/>
    <w:basedOn w:val="a"/>
    <w:next w:val="a"/>
    <w:semiHidden/>
    <w:rsid w:val="00B4117D"/>
    <w:pPr>
      <w:spacing w:after="0" w:line="240" w:lineRule="auto"/>
      <w:ind w:left="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toc 4"/>
    <w:basedOn w:val="a"/>
    <w:next w:val="a"/>
    <w:semiHidden/>
    <w:rsid w:val="00B4117D"/>
    <w:pPr>
      <w:spacing w:after="0" w:line="240" w:lineRule="auto"/>
      <w:ind w:left="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1">
    <w:name w:val="toc 5"/>
    <w:basedOn w:val="a"/>
    <w:next w:val="a"/>
    <w:semiHidden/>
    <w:rsid w:val="00B4117D"/>
    <w:pPr>
      <w:spacing w:after="0" w:line="240" w:lineRule="auto"/>
      <w:ind w:left="8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1">
    <w:name w:val="toc 6"/>
    <w:basedOn w:val="a"/>
    <w:next w:val="a"/>
    <w:semiHidden/>
    <w:rsid w:val="00B4117D"/>
    <w:pPr>
      <w:spacing w:after="0" w:line="240" w:lineRule="auto"/>
      <w:ind w:left="10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1">
    <w:name w:val="toc 7"/>
    <w:basedOn w:val="a"/>
    <w:next w:val="a"/>
    <w:semiHidden/>
    <w:rsid w:val="00B4117D"/>
    <w:pPr>
      <w:spacing w:after="0" w:line="240" w:lineRule="auto"/>
      <w:ind w:left="12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1">
    <w:name w:val="toc 8"/>
    <w:basedOn w:val="a"/>
    <w:next w:val="a"/>
    <w:semiHidden/>
    <w:rsid w:val="00B4117D"/>
    <w:pPr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1">
    <w:name w:val="toc 9"/>
    <w:basedOn w:val="a"/>
    <w:next w:val="a"/>
    <w:semiHidden/>
    <w:rsid w:val="00B4117D"/>
    <w:pPr>
      <w:spacing w:after="0" w:line="240" w:lineRule="auto"/>
      <w:ind w:left="1600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Гиперссылка1"/>
    <w:rsid w:val="00B4117D"/>
    <w:rPr>
      <w:color w:val="0000FF"/>
      <w:u w:val="single"/>
    </w:rPr>
  </w:style>
  <w:style w:type="character" w:customStyle="1" w:styleId="24">
    <w:name w:val="Гиперссылка2"/>
    <w:rsid w:val="00B4117D"/>
    <w:rPr>
      <w:color w:val="0000FF"/>
      <w:u w:val="single"/>
    </w:r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B4117D"/>
    <w:pPr>
      <w:numPr>
        <w:ilvl w:val="12"/>
      </w:num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B41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Document Map"/>
    <w:basedOn w:val="a"/>
    <w:link w:val="af1"/>
    <w:semiHidden/>
    <w:rsid w:val="00B4117D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B4117D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2">
    <w:name w:val="Hyperlink"/>
    <w:rsid w:val="00B4117D"/>
    <w:rPr>
      <w:color w:val="0000FF"/>
      <w:u w:val="single"/>
    </w:rPr>
  </w:style>
  <w:style w:type="character" w:styleId="af3">
    <w:name w:val="FollowedHyperlink"/>
    <w:rsid w:val="00B4117D"/>
    <w:rPr>
      <w:color w:val="800080"/>
      <w:u w:val="single"/>
    </w:rPr>
  </w:style>
  <w:style w:type="paragraph" w:styleId="25">
    <w:name w:val="Body Text 2"/>
    <w:basedOn w:val="a"/>
    <w:link w:val="26"/>
    <w:uiPriority w:val="99"/>
    <w:rsid w:val="00B4117D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B4117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B4117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1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41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B4117D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B4117D"/>
    <w:pPr>
      <w:spacing w:before="120" w:after="216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B4117D"/>
    <w:pPr>
      <w:spacing w:before="120" w:after="216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semiHidden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B41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4117D"/>
    <w:rPr>
      <w:vertAlign w:val="superscript"/>
    </w:rPr>
  </w:style>
  <w:style w:type="paragraph" w:styleId="27">
    <w:name w:val="Body Text Indent 2"/>
    <w:basedOn w:val="a"/>
    <w:link w:val="28"/>
    <w:unhideWhenUsed/>
    <w:rsid w:val="00B4117D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B4117D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411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List"/>
    <w:basedOn w:val="a"/>
    <w:rsid w:val="00B4117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rsid w:val="00B4117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Bullet"/>
    <w:basedOn w:val="a"/>
    <w:autoRedefine/>
    <w:rsid w:val="00B4117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a">
    <w:name w:val="List Bullet 2"/>
    <w:basedOn w:val="a"/>
    <w:autoRedefine/>
    <w:rsid w:val="00B4117D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b">
    <w:name w:val="List Continue 2"/>
    <w:basedOn w:val="a"/>
    <w:rsid w:val="00B4117D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caption"/>
    <w:basedOn w:val="a"/>
    <w:next w:val="a"/>
    <w:qFormat/>
    <w:rsid w:val="00B4117D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Normal Indent"/>
    <w:basedOn w:val="a"/>
    <w:rsid w:val="00B4117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6"/>
    <w:rsid w:val="00B4117D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B41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Основной текст2"/>
    <w:basedOn w:val="a"/>
    <w:rsid w:val="00B411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FR2">
    <w:name w:val="FR2"/>
    <w:rsid w:val="00B4117D"/>
    <w:pPr>
      <w:widowControl w:val="0"/>
      <w:spacing w:before="320" w:after="0" w:line="260" w:lineRule="auto"/>
      <w:ind w:right="200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B41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1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c">
    <w:name w:val="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"/>
    <w:basedOn w:val="a"/>
    <w:rsid w:val="00B4117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e">
    <w:name w:val="Table Grid"/>
    <w:basedOn w:val="a1"/>
    <w:uiPriority w:val="59"/>
    <w:rsid w:val="00B41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1"/>
    <w:next w:val="afe"/>
    <w:uiPriority w:val="59"/>
    <w:rsid w:val="00B411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B4117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"/>
    <w:basedOn w:val="a"/>
    <w:link w:val="aff1"/>
    <w:autoRedefine/>
    <w:qFormat/>
    <w:rsid w:val="00B4117D"/>
    <w:pPr>
      <w:spacing w:after="0" w:line="240" w:lineRule="auto"/>
      <w:jc w:val="center"/>
    </w:pPr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character" w:customStyle="1" w:styleId="aff1">
    <w:name w:val="заголовок Знак"/>
    <w:basedOn w:val="a0"/>
    <w:link w:val="aff0"/>
    <w:locked/>
    <w:rsid w:val="00B4117D"/>
    <w:rPr>
      <w:rFonts w:ascii="Times New Roman" w:eastAsia="Calibri" w:hAnsi="Times New Roman" w:cs="Times New Roman"/>
      <w:bCs/>
      <w:caps/>
      <w:sz w:val="28"/>
      <w:szCs w:val="24"/>
      <w:lang w:eastAsia="ru-RU"/>
    </w:rPr>
  </w:style>
  <w:style w:type="table" w:customStyle="1" w:styleId="37">
    <w:name w:val="Сетка таблицы3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4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17D"/>
  </w:style>
  <w:style w:type="character" w:customStyle="1" w:styleId="match">
    <w:name w:val="match"/>
    <w:basedOn w:val="a0"/>
    <w:rsid w:val="00B4117D"/>
  </w:style>
  <w:style w:type="table" w:customStyle="1" w:styleId="52">
    <w:name w:val="Сетка таблицы5"/>
    <w:basedOn w:val="a1"/>
    <w:next w:val="afe"/>
    <w:uiPriority w:val="59"/>
    <w:rsid w:val="00B4117D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CF6EC5"/>
  </w:style>
  <w:style w:type="table" w:customStyle="1" w:styleId="62">
    <w:name w:val="Сетка таблицы6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No Spacing"/>
    <w:uiPriority w:val="1"/>
    <w:qFormat/>
    <w:rsid w:val="00CF6EC5"/>
    <w:pPr>
      <w:spacing w:after="0" w:line="240" w:lineRule="auto"/>
    </w:pPr>
  </w:style>
  <w:style w:type="character" w:customStyle="1" w:styleId="aff3">
    <w:name w:val="Текст примечания Знак"/>
    <w:basedOn w:val="a0"/>
    <w:link w:val="aff4"/>
    <w:uiPriority w:val="99"/>
    <w:semiHidden/>
    <w:rsid w:val="00CF6EC5"/>
    <w:rPr>
      <w:rFonts w:ascii="Times New Roman" w:hAnsi="Times New Roman"/>
      <w:sz w:val="20"/>
      <w:szCs w:val="20"/>
    </w:rPr>
  </w:style>
  <w:style w:type="paragraph" w:styleId="aff4">
    <w:name w:val="annotation text"/>
    <w:basedOn w:val="a"/>
    <w:link w:val="aff3"/>
    <w:uiPriority w:val="99"/>
    <w:semiHidden/>
    <w:unhideWhenUsed/>
    <w:rsid w:val="00CF6EC5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18">
    <w:name w:val="Текст примечания Знак1"/>
    <w:basedOn w:val="a0"/>
    <w:uiPriority w:val="99"/>
    <w:semiHidden/>
    <w:rsid w:val="00CF6EC5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CF6EC5"/>
    <w:rPr>
      <w:rFonts w:ascii="Times New Roman" w:hAnsi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CF6EC5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CF6EC5"/>
    <w:rPr>
      <w:b/>
      <w:bCs/>
      <w:sz w:val="20"/>
      <w:szCs w:val="20"/>
    </w:rPr>
  </w:style>
  <w:style w:type="character" w:customStyle="1" w:styleId="1a">
    <w:name w:val="Текст выноски Знак1"/>
    <w:basedOn w:val="a0"/>
    <w:uiPriority w:val="99"/>
    <w:semiHidden/>
    <w:rsid w:val="00CF6EC5"/>
    <w:rPr>
      <w:rFonts w:ascii="Segoe UI" w:hAnsi="Segoe UI" w:cs="Segoe UI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CF6EC5"/>
  </w:style>
  <w:style w:type="numbering" w:customStyle="1" w:styleId="110">
    <w:name w:val="Нет списка11"/>
    <w:next w:val="a2"/>
    <w:uiPriority w:val="99"/>
    <w:semiHidden/>
    <w:unhideWhenUsed/>
    <w:rsid w:val="00CF6EC5"/>
  </w:style>
  <w:style w:type="character" w:styleId="aff7">
    <w:name w:val="annotation reference"/>
    <w:basedOn w:val="a0"/>
    <w:uiPriority w:val="99"/>
    <w:semiHidden/>
    <w:unhideWhenUsed/>
    <w:rsid w:val="00CF6EC5"/>
    <w:rPr>
      <w:sz w:val="16"/>
      <w:szCs w:val="16"/>
    </w:rPr>
  </w:style>
  <w:style w:type="table" w:customStyle="1" w:styleId="72">
    <w:name w:val="Сетка таблицы7"/>
    <w:basedOn w:val="a1"/>
    <w:next w:val="afe"/>
    <w:uiPriority w:val="39"/>
    <w:rsid w:val="00CF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e"/>
    <w:uiPriority w:val="59"/>
    <w:rsid w:val="006B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85212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692072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Дутченко</dc:creator>
  <cp:keywords/>
  <dc:description/>
  <cp:lastModifiedBy>Дарья Сергеевна Ляпина</cp:lastModifiedBy>
  <cp:revision>3</cp:revision>
  <cp:lastPrinted>2017-06-19T06:55:00Z</cp:lastPrinted>
  <dcterms:created xsi:type="dcterms:W3CDTF">2017-10-17T03:46:00Z</dcterms:created>
  <dcterms:modified xsi:type="dcterms:W3CDTF">2017-10-17T05:19:00Z</dcterms:modified>
</cp:coreProperties>
</file>