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A2" w:rsidRDefault="00BF1EA2" w:rsidP="00BF1EA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F1EA2" w:rsidRPr="001C16CF" w:rsidRDefault="003775C5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5</w:t>
      </w:r>
      <w:r w:rsidR="00BF1EA2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E06FBE">
        <w:rPr>
          <w:rFonts w:ascii="Times New Roman" w:eastAsia="Calibri" w:hAnsi="Times New Roman" w:cs="Times New Roman"/>
          <w:b/>
          <w:sz w:val="28"/>
          <w:szCs w:val="24"/>
        </w:rPr>
        <w:t>а</w:t>
      </w:r>
      <w:r>
        <w:rPr>
          <w:rFonts w:ascii="Times New Roman" w:eastAsia="Calibri" w:hAnsi="Times New Roman" w:cs="Times New Roman"/>
          <w:b/>
          <w:sz w:val="28"/>
          <w:szCs w:val="24"/>
        </w:rPr>
        <w:t>п</w:t>
      </w:r>
      <w:r w:rsidR="00E06FBE">
        <w:rPr>
          <w:rFonts w:ascii="Times New Roman" w:eastAsia="Calibri" w:hAnsi="Times New Roman" w:cs="Times New Roman"/>
          <w:b/>
          <w:sz w:val="28"/>
          <w:szCs w:val="24"/>
        </w:rPr>
        <w:t>р</w:t>
      </w:r>
      <w:r>
        <w:rPr>
          <w:rFonts w:ascii="Times New Roman" w:eastAsia="Calibri" w:hAnsi="Times New Roman" w:cs="Times New Roman"/>
          <w:b/>
          <w:sz w:val="28"/>
          <w:szCs w:val="24"/>
        </w:rPr>
        <w:t>еля</w:t>
      </w:r>
      <w:r w:rsidR="00BF1EA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201</w:t>
      </w:r>
      <w:r w:rsidR="00BF1EA2"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="00BF1EA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года</w:t>
      </w:r>
      <w:r w:rsidR="00BF1EA2" w:rsidRPr="00BC765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F1EA2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состоялось очередное заседание Коллегии Контрольно-счетной палаты Забайкальского края. </w:t>
      </w:r>
    </w:p>
    <w:p w:rsidR="00BF1EA2" w:rsidRDefault="00BF1EA2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Согласно повестке, </w:t>
      </w:r>
      <w:r w:rsidRPr="001049FB">
        <w:rPr>
          <w:rFonts w:ascii="Times New Roman" w:eastAsia="Calibri" w:hAnsi="Times New Roman" w:cs="Times New Roman"/>
          <w:sz w:val="28"/>
          <w:szCs w:val="24"/>
        </w:rPr>
        <w:t>были рассмотрены и утверждены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049FB">
        <w:rPr>
          <w:rFonts w:ascii="Times New Roman" w:eastAsia="Calibri" w:hAnsi="Times New Roman" w:cs="Times New Roman"/>
          <w:sz w:val="28"/>
          <w:szCs w:val="24"/>
        </w:rPr>
        <w:t>материалы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контрольн</w:t>
      </w:r>
      <w:r w:rsidR="00CB5258">
        <w:rPr>
          <w:rFonts w:ascii="Times New Roman" w:eastAsia="Calibri" w:hAnsi="Times New Roman" w:cs="Times New Roman"/>
          <w:sz w:val="28"/>
          <w:szCs w:val="24"/>
        </w:rPr>
        <w:t>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мероприяти</w:t>
      </w:r>
      <w:r w:rsidR="00CB5258">
        <w:rPr>
          <w:rFonts w:ascii="Times New Roman" w:eastAsia="Calibri" w:hAnsi="Times New Roman" w:cs="Times New Roman"/>
          <w:sz w:val="28"/>
          <w:szCs w:val="24"/>
        </w:rPr>
        <w:t>й</w:t>
      </w:r>
      <w:r>
        <w:rPr>
          <w:rFonts w:ascii="Times New Roman" w:eastAsia="Calibri" w:hAnsi="Times New Roman" w:cs="Times New Roman"/>
          <w:sz w:val="28"/>
          <w:szCs w:val="24"/>
        </w:rPr>
        <w:t>,</w:t>
      </w:r>
      <w:r w:rsidRPr="007222D4"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рассмотрены</w:t>
      </w:r>
      <w:r w:rsidRPr="001C378B">
        <w:rPr>
          <w:rFonts w:ascii="Times New Roman" w:eastAsia="Calibri" w:hAnsi="Times New Roman" w:cs="Times New Roman"/>
          <w:sz w:val="28"/>
          <w:szCs w:val="24"/>
        </w:rPr>
        <w:t xml:space="preserve"> результат</w:t>
      </w:r>
      <w:r>
        <w:rPr>
          <w:rFonts w:ascii="Times New Roman" w:eastAsia="Calibri" w:hAnsi="Times New Roman" w:cs="Times New Roman"/>
          <w:sz w:val="28"/>
          <w:szCs w:val="24"/>
        </w:rPr>
        <w:t>ы</w:t>
      </w:r>
      <w:r w:rsidRPr="001C378B">
        <w:rPr>
          <w:rFonts w:ascii="Times New Roman" w:eastAsia="Calibri" w:hAnsi="Times New Roman" w:cs="Times New Roman"/>
          <w:sz w:val="28"/>
          <w:szCs w:val="24"/>
        </w:rPr>
        <w:t xml:space="preserve"> реализации </w:t>
      </w:r>
      <w:r w:rsidR="003775C5">
        <w:rPr>
          <w:rFonts w:ascii="Times New Roman" w:eastAsia="Calibri" w:hAnsi="Times New Roman" w:cs="Times New Roman"/>
          <w:sz w:val="28"/>
          <w:szCs w:val="24"/>
        </w:rPr>
        <w:t>двух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представлений</w:t>
      </w:r>
      <w:r w:rsidR="00CE5C0D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r w:rsidR="003775C5">
        <w:rPr>
          <w:rFonts w:ascii="Times New Roman" w:eastAsia="Calibri" w:hAnsi="Times New Roman" w:cs="Times New Roman"/>
          <w:sz w:val="28"/>
          <w:szCs w:val="24"/>
        </w:rPr>
        <w:t>одного</w:t>
      </w:r>
      <w:r w:rsidR="00CE5C0D">
        <w:rPr>
          <w:rFonts w:ascii="Times New Roman" w:eastAsia="Calibri" w:hAnsi="Times New Roman" w:cs="Times New Roman"/>
          <w:sz w:val="28"/>
          <w:szCs w:val="24"/>
        </w:rPr>
        <w:t xml:space="preserve"> информационн</w:t>
      </w:r>
      <w:r w:rsidR="003775C5">
        <w:rPr>
          <w:rFonts w:ascii="Times New Roman" w:eastAsia="Calibri" w:hAnsi="Times New Roman" w:cs="Times New Roman"/>
          <w:sz w:val="28"/>
          <w:szCs w:val="24"/>
        </w:rPr>
        <w:t>ого</w:t>
      </w:r>
      <w:r w:rsidR="00CE5C0D">
        <w:rPr>
          <w:rFonts w:ascii="Times New Roman" w:eastAsia="Calibri" w:hAnsi="Times New Roman" w:cs="Times New Roman"/>
          <w:sz w:val="28"/>
          <w:szCs w:val="24"/>
        </w:rPr>
        <w:t xml:space="preserve"> пис</w:t>
      </w:r>
      <w:r w:rsidR="003775C5">
        <w:rPr>
          <w:rFonts w:ascii="Times New Roman" w:eastAsia="Calibri" w:hAnsi="Times New Roman" w:cs="Times New Roman"/>
          <w:sz w:val="28"/>
          <w:szCs w:val="24"/>
        </w:rPr>
        <w:t>ь</w:t>
      </w:r>
      <w:r w:rsidR="00CE5C0D">
        <w:rPr>
          <w:rFonts w:ascii="Times New Roman" w:eastAsia="Calibri" w:hAnsi="Times New Roman" w:cs="Times New Roman"/>
          <w:sz w:val="28"/>
          <w:szCs w:val="24"/>
        </w:rPr>
        <w:t>м</w:t>
      </w:r>
      <w:r w:rsidR="003775C5">
        <w:rPr>
          <w:rFonts w:ascii="Times New Roman" w:eastAsia="Calibri" w:hAnsi="Times New Roman" w:cs="Times New Roman"/>
          <w:sz w:val="28"/>
          <w:szCs w:val="24"/>
        </w:rPr>
        <w:t>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C378B">
        <w:rPr>
          <w:rFonts w:ascii="Times New Roman" w:eastAsia="Calibri" w:hAnsi="Times New Roman" w:cs="Times New Roman"/>
          <w:sz w:val="28"/>
          <w:szCs w:val="24"/>
        </w:rPr>
        <w:t>Контрольно-счетной палаты Забайкальского края</w:t>
      </w:r>
      <w:r w:rsidR="00E317A6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17343E">
        <w:rPr>
          <w:rFonts w:ascii="Times New Roman" w:eastAsia="Calibri" w:hAnsi="Times New Roman" w:cs="Times New Roman"/>
          <w:sz w:val="28"/>
          <w:szCs w:val="24"/>
        </w:rPr>
        <w:t>а также</w:t>
      </w:r>
      <w:r w:rsidR="00E317A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317A6" w:rsidRPr="00E317A6">
        <w:rPr>
          <w:rFonts w:ascii="Times New Roman" w:eastAsia="Calibri" w:hAnsi="Times New Roman" w:cs="Times New Roman"/>
          <w:sz w:val="28"/>
          <w:szCs w:val="24"/>
        </w:rPr>
        <w:t>согласованы изменения в План контрольных и экспертно-аналитических мероприятий КСП на 2016 год.</w:t>
      </w:r>
    </w:p>
    <w:p w:rsidR="009A47A4" w:rsidRDefault="009A47A4" w:rsidP="00A7023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A47A4">
        <w:rPr>
          <w:rFonts w:ascii="Times New Roman" w:eastAsia="Calibri" w:hAnsi="Times New Roman" w:cs="Times New Roman"/>
          <w:sz w:val="28"/>
          <w:szCs w:val="24"/>
        </w:rPr>
        <w:t>По первому вопросу</w:t>
      </w:r>
      <w:r w:rsidR="00260DA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60DA5" w:rsidRPr="004C5B94">
        <w:rPr>
          <w:rFonts w:ascii="Times New Roman" w:eastAsia="Calibri" w:hAnsi="Times New Roman" w:cs="Times New Roman"/>
          <w:sz w:val="28"/>
          <w:szCs w:val="24"/>
        </w:rPr>
        <w:t>на заседани</w:t>
      </w:r>
      <w:r w:rsidR="00402B00">
        <w:rPr>
          <w:rFonts w:ascii="Times New Roman" w:eastAsia="Calibri" w:hAnsi="Times New Roman" w:cs="Times New Roman"/>
          <w:sz w:val="28"/>
          <w:szCs w:val="24"/>
        </w:rPr>
        <w:t>и</w:t>
      </w:r>
      <w:r w:rsidR="00260DA5" w:rsidRPr="004C5B94">
        <w:rPr>
          <w:rFonts w:ascii="Times New Roman" w:eastAsia="Calibri" w:hAnsi="Times New Roman" w:cs="Times New Roman"/>
          <w:sz w:val="28"/>
          <w:szCs w:val="24"/>
        </w:rPr>
        <w:t xml:space="preserve"> Коллегии </w:t>
      </w:r>
      <w:r w:rsidR="00260DA5">
        <w:rPr>
          <w:rFonts w:ascii="Times New Roman" w:eastAsia="Calibri" w:hAnsi="Times New Roman" w:cs="Times New Roman"/>
          <w:sz w:val="28"/>
          <w:szCs w:val="24"/>
        </w:rPr>
        <w:t>присутствовала</w:t>
      </w:r>
      <w:r w:rsidR="00260DA5" w:rsidRPr="004C5B94">
        <w:rPr>
          <w:rFonts w:ascii="Times New Roman" w:eastAsia="Calibri" w:hAnsi="Times New Roman" w:cs="Times New Roman"/>
          <w:sz w:val="28"/>
          <w:szCs w:val="24"/>
        </w:rPr>
        <w:t xml:space="preserve"> представител</w:t>
      </w:r>
      <w:r w:rsidR="00260DA5">
        <w:rPr>
          <w:rFonts w:ascii="Times New Roman" w:eastAsia="Calibri" w:hAnsi="Times New Roman" w:cs="Times New Roman"/>
          <w:sz w:val="28"/>
          <w:szCs w:val="24"/>
        </w:rPr>
        <w:t xml:space="preserve">ь </w:t>
      </w:r>
      <w:r w:rsidR="00260DA5" w:rsidRPr="004C5B94">
        <w:rPr>
          <w:rFonts w:ascii="Times New Roman" w:eastAsia="Calibri" w:hAnsi="Times New Roman" w:cs="Times New Roman"/>
          <w:sz w:val="28"/>
          <w:szCs w:val="24"/>
        </w:rPr>
        <w:t>Прокуратуры Забайкальского края</w:t>
      </w:r>
      <w:r w:rsidR="00260DA5">
        <w:rPr>
          <w:rFonts w:ascii="Times New Roman" w:eastAsia="Calibri" w:hAnsi="Times New Roman" w:cs="Times New Roman"/>
          <w:sz w:val="28"/>
          <w:szCs w:val="24"/>
        </w:rPr>
        <w:t xml:space="preserve"> Доржиева Д</w:t>
      </w:r>
      <w:r w:rsidR="0099659D">
        <w:rPr>
          <w:rFonts w:ascii="Times New Roman" w:eastAsia="Calibri" w:hAnsi="Times New Roman" w:cs="Times New Roman"/>
          <w:sz w:val="28"/>
          <w:szCs w:val="24"/>
        </w:rPr>
        <w:t>.</w:t>
      </w:r>
      <w:r w:rsidR="00260DA5">
        <w:rPr>
          <w:rFonts w:ascii="Times New Roman" w:eastAsia="Calibri" w:hAnsi="Times New Roman" w:cs="Times New Roman"/>
          <w:sz w:val="28"/>
          <w:szCs w:val="24"/>
        </w:rPr>
        <w:t>В</w:t>
      </w:r>
      <w:r w:rsidR="0099659D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085E70">
        <w:rPr>
          <w:rFonts w:ascii="Times New Roman" w:eastAsia="Calibri" w:hAnsi="Times New Roman" w:cs="Times New Roman"/>
          <w:sz w:val="28"/>
          <w:szCs w:val="24"/>
        </w:rPr>
        <w:t xml:space="preserve">Коллегией </w:t>
      </w:r>
      <w:r w:rsidR="007A7DD5">
        <w:rPr>
          <w:rFonts w:ascii="Times New Roman" w:eastAsia="Calibri" w:hAnsi="Times New Roman" w:cs="Times New Roman"/>
          <w:sz w:val="28"/>
          <w:szCs w:val="24"/>
        </w:rPr>
        <w:t xml:space="preserve">рассмотрены </w:t>
      </w:r>
      <w:r w:rsidR="00402B00" w:rsidRPr="009A47A4">
        <w:rPr>
          <w:rFonts w:ascii="Times New Roman" w:eastAsia="Calibri" w:hAnsi="Times New Roman" w:cs="Times New Roman"/>
          <w:sz w:val="28"/>
          <w:szCs w:val="24"/>
        </w:rPr>
        <w:t>материал</w:t>
      </w:r>
      <w:r w:rsidR="007A7DD5">
        <w:rPr>
          <w:rFonts w:ascii="Times New Roman" w:eastAsia="Calibri" w:hAnsi="Times New Roman" w:cs="Times New Roman"/>
          <w:sz w:val="28"/>
          <w:szCs w:val="24"/>
        </w:rPr>
        <w:t>ы</w:t>
      </w:r>
      <w:r w:rsidR="00402B00" w:rsidRPr="009A47A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A7DD5">
        <w:rPr>
          <w:rFonts w:ascii="Times New Roman" w:eastAsia="Calibri" w:hAnsi="Times New Roman" w:cs="Times New Roman"/>
          <w:sz w:val="28"/>
          <w:szCs w:val="24"/>
        </w:rPr>
        <w:t xml:space="preserve">следующих </w:t>
      </w:r>
      <w:r w:rsidR="00402B00" w:rsidRPr="009A47A4">
        <w:rPr>
          <w:rFonts w:ascii="Times New Roman" w:eastAsia="Calibri" w:hAnsi="Times New Roman" w:cs="Times New Roman"/>
          <w:sz w:val="28"/>
          <w:szCs w:val="24"/>
        </w:rPr>
        <w:t>контрольных мероприятий</w:t>
      </w:r>
      <w:r w:rsidRPr="009A47A4">
        <w:rPr>
          <w:rFonts w:ascii="Times New Roman" w:eastAsia="Calibri" w:hAnsi="Times New Roman" w:cs="Times New Roman"/>
          <w:sz w:val="28"/>
          <w:szCs w:val="24"/>
        </w:rPr>
        <w:t>:</w:t>
      </w:r>
    </w:p>
    <w:p w:rsidR="00A7023C" w:rsidRDefault="003775C5" w:rsidP="0099659D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5C5">
        <w:rPr>
          <w:rFonts w:ascii="Times New Roman" w:eastAsia="Calibri" w:hAnsi="Times New Roman" w:cs="Times New Roman"/>
          <w:b/>
          <w:sz w:val="28"/>
          <w:szCs w:val="24"/>
        </w:rPr>
        <w:t>Проверка отдельных вопросов использования средств бюджета края, выделенных Государственному стационарному учреждению социального обслуживания «Петровск-Забайкальский дом-интернат для умственно-отсталых детей» в 2014 году</w:t>
      </w:r>
      <w:r w:rsidR="00235782" w:rsidRPr="004C5B94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23578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35782" w:rsidRPr="00235782">
        <w:rPr>
          <w:rFonts w:ascii="Times New Roman" w:eastAsia="Calibri" w:hAnsi="Times New Roman" w:cs="Times New Roman"/>
          <w:sz w:val="28"/>
          <w:szCs w:val="24"/>
        </w:rPr>
        <w:t>Контроль</w:t>
      </w:r>
      <w:r w:rsidR="00235782">
        <w:rPr>
          <w:rFonts w:ascii="Times New Roman" w:eastAsia="Calibri" w:hAnsi="Times New Roman" w:cs="Times New Roman"/>
          <w:sz w:val="28"/>
          <w:szCs w:val="24"/>
        </w:rPr>
        <w:t xml:space="preserve">ное мероприятие проведено </w:t>
      </w:r>
      <w:r w:rsidR="00260DA5">
        <w:rPr>
          <w:rFonts w:ascii="Times New Roman" w:eastAsia="Calibri" w:hAnsi="Times New Roman" w:cs="Times New Roman"/>
          <w:sz w:val="28"/>
          <w:szCs w:val="24"/>
        </w:rPr>
        <w:t>о</w:t>
      </w:r>
      <w:r w:rsidR="00611975" w:rsidRPr="00611975">
        <w:rPr>
          <w:rFonts w:ascii="Times New Roman" w:eastAsia="Calibri" w:hAnsi="Times New Roman" w:cs="Times New Roman"/>
          <w:sz w:val="28"/>
          <w:szCs w:val="24"/>
        </w:rPr>
        <w:t>бращению УФСБ</w:t>
      </w:r>
      <w:r w:rsidR="00260DA5">
        <w:rPr>
          <w:rFonts w:ascii="Times New Roman" w:eastAsia="Calibri" w:hAnsi="Times New Roman" w:cs="Times New Roman"/>
          <w:sz w:val="28"/>
          <w:szCs w:val="24"/>
        </w:rPr>
        <w:t xml:space="preserve"> по Забайкальскому краю</w:t>
      </w:r>
      <w:r w:rsidR="009B1091" w:rsidRPr="00235782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A638B4" w:rsidRDefault="00085E70" w:rsidP="001755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0" w:name="OLE_LINK1"/>
      <w:r>
        <w:rPr>
          <w:rFonts w:ascii="Times New Roman" w:eastAsia="Calibri" w:hAnsi="Times New Roman" w:cs="Times New Roman"/>
          <w:sz w:val="28"/>
          <w:szCs w:val="24"/>
        </w:rPr>
        <w:t>А</w:t>
      </w:r>
      <w:r>
        <w:rPr>
          <w:rFonts w:ascii="Times New Roman" w:eastAsia="Calibri" w:hAnsi="Times New Roman" w:cs="Times New Roman"/>
          <w:sz w:val="28"/>
          <w:szCs w:val="24"/>
        </w:rPr>
        <w:t>удитором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Замешаевым С.М.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были представлены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о</w:t>
      </w:r>
      <w:r w:rsidR="00034204">
        <w:rPr>
          <w:rFonts w:ascii="Times New Roman" w:eastAsia="Calibri" w:hAnsi="Times New Roman" w:cs="Times New Roman"/>
          <w:sz w:val="28"/>
          <w:szCs w:val="24"/>
        </w:rPr>
        <w:t xml:space="preserve">сновные итоги проведенного контрольного мероприятия, </w:t>
      </w:r>
      <w:r>
        <w:rPr>
          <w:rFonts w:ascii="Times New Roman" w:eastAsia="Calibri" w:hAnsi="Times New Roman" w:cs="Times New Roman"/>
          <w:sz w:val="28"/>
          <w:szCs w:val="24"/>
        </w:rPr>
        <w:t xml:space="preserve">в том числе по </w:t>
      </w:r>
      <w:r w:rsidR="00034204">
        <w:rPr>
          <w:rFonts w:ascii="Times New Roman" w:eastAsia="Calibri" w:hAnsi="Times New Roman" w:cs="Times New Roman"/>
          <w:sz w:val="28"/>
          <w:szCs w:val="24"/>
        </w:rPr>
        <w:t>выявл</w:t>
      </w:r>
      <w:r w:rsidR="001755DA">
        <w:rPr>
          <w:rFonts w:ascii="Times New Roman" w:eastAsia="Calibri" w:hAnsi="Times New Roman" w:cs="Times New Roman"/>
          <w:sz w:val="28"/>
          <w:szCs w:val="24"/>
        </w:rPr>
        <w:t>енны</w:t>
      </w:r>
      <w:r>
        <w:rPr>
          <w:rFonts w:ascii="Times New Roman" w:eastAsia="Calibri" w:hAnsi="Times New Roman" w:cs="Times New Roman"/>
          <w:sz w:val="28"/>
          <w:szCs w:val="24"/>
        </w:rPr>
        <w:t>м</w:t>
      </w:r>
      <w:r w:rsidR="001755DA">
        <w:rPr>
          <w:rFonts w:ascii="Times New Roman" w:eastAsia="Calibri" w:hAnsi="Times New Roman" w:cs="Times New Roman"/>
          <w:sz w:val="28"/>
          <w:szCs w:val="24"/>
        </w:rPr>
        <w:t xml:space="preserve"> нарушения</w:t>
      </w:r>
      <w:r>
        <w:rPr>
          <w:rFonts w:ascii="Times New Roman" w:eastAsia="Calibri" w:hAnsi="Times New Roman" w:cs="Times New Roman"/>
          <w:sz w:val="28"/>
          <w:szCs w:val="24"/>
        </w:rPr>
        <w:t>м</w:t>
      </w:r>
      <w:r w:rsidR="001755DA">
        <w:rPr>
          <w:rFonts w:ascii="Times New Roman" w:eastAsia="Calibri" w:hAnsi="Times New Roman" w:cs="Times New Roman"/>
          <w:sz w:val="28"/>
          <w:szCs w:val="24"/>
        </w:rPr>
        <w:t xml:space="preserve"> и недостатка</w:t>
      </w:r>
      <w:r>
        <w:rPr>
          <w:rFonts w:ascii="Times New Roman" w:eastAsia="Calibri" w:hAnsi="Times New Roman" w:cs="Times New Roman"/>
          <w:sz w:val="28"/>
          <w:szCs w:val="24"/>
        </w:rPr>
        <w:t>м</w:t>
      </w:r>
      <w:r w:rsidR="001755DA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1755DA" w:rsidRPr="001755DA">
        <w:rPr>
          <w:rFonts w:ascii="Times New Roman" w:eastAsia="Calibri" w:hAnsi="Times New Roman" w:cs="Times New Roman"/>
          <w:sz w:val="28"/>
          <w:szCs w:val="24"/>
        </w:rPr>
        <w:t>связанны</w:t>
      </w:r>
      <w:r>
        <w:rPr>
          <w:rFonts w:ascii="Times New Roman" w:eastAsia="Calibri" w:hAnsi="Times New Roman" w:cs="Times New Roman"/>
          <w:sz w:val="28"/>
          <w:szCs w:val="24"/>
        </w:rPr>
        <w:t>м</w:t>
      </w:r>
      <w:r w:rsidR="001755DA" w:rsidRPr="001755DA">
        <w:rPr>
          <w:rFonts w:ascii="Times New Roman" w:eastAsia="Calibri" w:hAnsi="Times New Roman" w:cs="Times New Roman"/>
          <w:sz w:val="28"/>
          <w:szCs w:val="24"/>
        </w:rPr>
        <w:t xml:space="preserve"> с закупками товаров и услуг </w:t>
      </w:r>
      <w:r w:rsidR="007B69DC">
        <w:rPr>
          <w:rFonts w:ascii="Times New Roman" w:eastAsia="Calibri" w:hAnsi="Times New Roman" w:cs="Times New Roman"/>
          <w:sz w:val="28"/>
          <w:szCs w:val="24"/>
        </w:rPr>
        <w:t xml:space="preserve">у единственного поставщика, </w:t>
      </w:r>
      <w:r w:rsidR="00A638B4">
        <w:rPr>
          <w:rFonts w:ascii="Times New Roman" w:eastAsia="Calibri" w:hAnsi="Times New Roman" w:cs="Times New Roman"/>
          <w:sz w:val="28"/>
          <w:szCs w:val="24"/>
        </w:rPr>
        <w:t>нарушениями порядка ведения кассовых операций и бухгалтерского учета.</w:t>
      </w:r>
    </w:p>
    <w:bookmarkEnd w:id="0"/>
    <w:p w:rsidR="00A638B4" w:rsidRDefault="00034204" w:rsidP="00FA28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По результатам рассмотрения</w:t>
      </w:r>
      <w:r w:rsidR="00160215">
        <w:rPr>
          <w:rFonts w:ascii="Times New Roman" w:eastAsia="Calibri" w:hAnsi="Times New Roman" w:cs="Times New Roman"/>
          <w:sz w:val="28"/>
          <w:szCs w:val="24"/>
        </w:rPr>
        <w:t xml:space="preserve"> материалов проверки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Коллегией принято решение об утверждении отчета </w:t>
      </w:r>
      <w:r w:rsidR="00A638B4">
        <w:rPr>
          <w:rFonts w:ascii="Times New Roman" w:eastAsia="Calibri" w:hAnsi="Times New Roman" w:cs="Times New Roman"/>
          <w:sz w:val="28"/>
          <w:szCs w:val="24"/>
        </w:rPr>
        <w:t>по результатам контрольного мероприятия</w:t>
      </w:r>
      <w:r w:rsidR="007A7DD5">
        <w:rPr>
          <w:rFonts w:ascii="Times New Roman" w:eastAsia="Calibri" w:hAnsi="Times New Roman" w:cs="Times New Roman"/>
          <w:sz w:val="28"/>
          <w:szCs w:val="24"/>
        </w:rPr>
        <w:t xml:space="preserve">, а также </w:t>
      </w:r>
      <w:r w:rsidR="00BF1EA2" w:rsidRPr="00630D1B">
        <w:rPr>
          <w:rFonts w:ascii="Times New Roman" w:eastAsia="Calibri" w:hAnsi="Times New Roman" w:cs="Times New Roman"/>
          <w:sz w:val="28"/>
          <w:szCs w:val="24"/>
        </w:rPr>
        <w:t>направ</w:t>
      </w:r>
      <w:r w:rsidR="00A638B4">
        <w:rPr>
          <w:rFonts w:ascii="Times New Roman" w:eastAsia="Calibri" w:hAnsi="Times New Roman" w:cs="Times New Roman"/>
          <w:sz w:val="28"/>
          <w:szCs w:val="24"/>
        </w:rPr>
        <w:t xml:space="preserve">ления представления в </w:t>
      </w:r>
      <w:r w:rsidR="00A638B4" w:rsidRPr="00A638B4">
        <w:rPr>
          <w:rFonts w:ascii="Times New Roman" w:eastAsia="Calibri" w:hAnsi="Times New Roman" w:cs="Times New Roman"/>
          <w:sz w:val="28"/>
          <w:szCs w:val="24"/>
        </w:rPr>
        <w:t>ГСУСО «Петровск-Забайкальский ДДИУОД» Забайкальского края</w:t>
      </w:r>
      <w:r w:rsidR="00A638B4">
        <w:rPr>
          <w:rFonts w:ascii="Times New Roman" w:eastAsia="Calibri" w:hAnsi="Times New Roman" w:cs="Times New Roman"/>
          <w:sz w:val="28"/>
          <w:szCs w:val="24"/>
        </w:rPr>
        <w:t xml:space="preserve"> и материалов проверки в </w:t>
      </w:r>
      <w:r w:rsidR="00A638B4" w:rsidRPr="00A638B4">
        <w:rPr>
          <w:rFonts w:ascii="Times New Roman" w:eastAsia="Calibri" w:hAnsi="Times New Roman" w:cs="Times New Roman"/>
          <w:sz w:val="28"/>
          <w:szCs w:val="24"/>
        </w:rPr>
        <w:t>УФСБ по Забайкальскому краю.</w:t>
      </w:r>
    </w:p>
    <w:p w:rsidR="00825B45" w:rsidRPr="00A638B4" w:rsidRDefault="00A638B4" w:rsidP="0099659D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A638B4">
        <w:rPr>
          <w:rFonts w:ascii="Times New Roman" w:eastAsia="Calibri" w:hAnsi="Times New Roman" w:cs="Times New Roman"/>
          <w:b/>
          <w:sz w:val="28"/>
          <w:szCs w:val="24"/>
        </w:rPr>
        <w:t>Проверка отдельных вопросов исполнения бюджета Забайкальского края в Министерстве сельского хозяйства и продовольствия Забайкальского края за 2015 год</w:t>
      </w:r>
      <w:r w:rsidR="00DA7E71" w:rsidRPr="00A638B4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9A47A4" w:rsidRDefault="00B10BD1" w:rsidP="00B364D6">
      <w:pPr>
        <w:pStyle w:val="a5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А</w:t>
      </w:r>
      <w:r w:rsidRPr="00B10BD1">
        <w:rPr>
          <w:rFonts w:ascii="Times New Roman" w:eastAsia="Calibri" w:hAnsi="Times New Roman" w:cs="Times New Roman"/>
          <w:sz w:val="28"/>
          <w:szCs w:val="24"/>
        </w:rPr>
        <w:t xml:space="preserve">удитором </w:t>
      </w:r>
      <w:r w:rsidR="00A257A5">
        <w:rPr>
          <w:rFonts w:ascii="Times New Roman" w:eastAsia="Calibri" w:hAnsi="Times New Roman" w:cs="Times New Roman"/>
          <w:sz w:val="28"/>
          <w:szCs w:val="24"/>
        </w:rPr>
        <w:t>Замешаевым С.М.</w:t>
      </w:r>
      <w:r>
        <w:rPr>
          <w:rFonts w:ascii="Times New Roman" w:eastAsia="Calibri" w:hAnsi="Times New Roman" w:cs="Times New Roman"/>
          <w:sz w:val="28"/>
          <w:szCs w:val="24"/>
        </w:rPr>
        <w:t xml:space="preserve"> были доведены основные итоги контрольного мероприятия, в ходе которого был</w:t>
      </w:r>
      <w:r w:rsidR="000E4F78">
        <w:rPr>
          <w:rFonts w:ascii="Times New Roman" w:eastAsia="Calibri" w:hAnsi="Times New Roman" w:cs="Times New Roman"/>
          <w:sz w:val="28"/>
          <w:szCs w:val="24"/>
        </w:rPr>
        <w:t>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выявлен</w:t>
      </w:r>
      <w:r w:rsidR="000E4F78">
        <w:rPr>
          <w:rFonts w:ascii="Times New Roman" w:eastAsia="Calibri" w:hAnsi="Times New Roman" w:cs="Times New Roman"/>
          <w:sz w:val="28"/>
          <w:szCs w:val="24"/>
        </w:rPr>
        <w:t>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нарушени</w:t>
      </w:r>
      <w:r w:rsidR="000E4F78">
        <w:rPr>
          <w:rFonts w:ascii="Times New Roman" w:eastAsia="Calibri" w:hAnsi="Times New Roman" w:cs="Times New Roman"/>
          <w:sz w:val="28"/>
          <w:szCs w:val="24"/>
        </w:rPr>
        <w:t>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B162B" w:rsidRPr="007B162B">
        <w:rPr>
          <w:rFonts w:ascii="Times New Roman" w:eastAsia="Calibri" w:hAnsi="Times New Roman" w:cs="Times New Roman"/>
          <w:sz w:val="28"/>
          <w:szCs w:val="24"/>
        </w:rPr>
        <w:t>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A257A5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654473" w:rsidRDefault="00954178" w:rsidP="005A08F4">
      <w:pPr>
        <w:pStyle w:val="a5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54178">
        <w:rPr>
          <w:rFonts w:ascii="Times New Roman" w:eastAsia="Calibri" w:hAnsi="Times New Roman" w:cs="Times New Roman"/>
          <w:sz w:val="28"/>
          <w:szCs w:val="24"/>
        </w:rPr>
        <w:t>По результатам рассмотрения материалов проверки Коллегией принято решение об утверждении отчета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B162B">
        <w:rPr>
          <w:rFonts w:ascii="Times New Roman" w:eastAsia="Calibri" w:hAnsi="Times New Roman" w:cs="Times New Roman"/>
          <w:sz w:val="28"/>
          <w:szCs w:val="24"/>
        </w:rPr>
        <w:t>по результатам контрольного мероприятия</w:t>
      </w:r>
      <w:r w:rsidR="00183343" w:rsidRPr="00183343">
        <w:rPr>
          <w:rFonts w:ascii="Times New Roman" w:eastAsia="Calibri" w:hAnsi="Times New Roman" w:cs="Times New Roman"/>
          <w:sz w:val="28"/>
          <w:szCs w:val="24"/>
        </w:rPr>
        <w:t>.</w:t>
      </w:r>
    </w:p>
    <w:p w:rsidR="007B162B" w:rsidRDefault="007B162B" w:rsidP="0099659D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162B">
        <w:rPr>
          <w:rFonts w:ascii="Times New Roman" w:eastAsia="Calibri" w:hAnsi="Times New Roman" w:cs="Times New Roman"/>
          <w:b/>
          <w:sz w:val="28"/>
          <w:szCs w:val="24"/>
        </w:rPr>
        <w:t>Проверка отдельных вопросов законности, эффективности, обоснованности и целесообразности использования средств Резервного фонда Забайкальского края за период 2015 год – январь 2016 года</w:t>
      </w:r>
      <w:r w:rsidR="009A7D80" w:rsidRPr="007B162B">
        <w:rPr>
          <w:rFonts w:ascii="Times New Roman" w:eastAsia="Calibri" w:hAnsi="Times New Roman" w:cs="Times New Roman"/>
          <w:sz w:val="28"/>
          <w:szCs w:val="24"/>
        </w:rPr>
        <w:t xml:space="preserve">. Контрольное мероприятие было проведено </w:t>
      </w:r>
      <w:r>
        <w:rPr>
          <w:rFonts w:ascii="Times New Roman" w:eastAsia="Calibri" w:hAnsi="Times New Roman" w:cs="Times New Roman"/>
          <w:sz w:val="28"/>
          <w:szCs w:val="24"/>
        </w:rPr>
        <w:t xml:space="preserve">по обращению Прокуратуры Забайкальского края </w:t>
      </w:r>
      <w:r w:rsidR="009A7D80" w:rsidRPr="007B162B">
        <w:rPr>
          <w:rFonts w:ascii="Times New Roman" w:eastAsia="Calibri" w:hAnsi="Times New Roman" w:cs="Times New Roman"/>
          <w:sz w:val="28"/>
          <w:szCs w:val="24"/>
        </w:rPr>
        <w:t>в Министерстве финансов Забайкальского края</w:t>
      </w:r>
      <w:r w:rsidRPr="007B162B">
        <w:rPr>
          <w:rFonts w:ascii="Times New Roman" w:eastAsia="Calibri" w:hAnsi="Times New Roman" w:cs="Times New Roman"/>
          <w:sz w:val="28"/>
          <w:szCs w:val="24"/>
        </w:rPr>
        <w:t xml:space="preserve">, Министерстве здравоохранения Забайкальского края и встречная проверка в ГБУЗ «Забайкальский краевой клинический </w:t>
      </w:r>
      <w:proofErr w:type="spellStart"/>
      <w:r w:rsidRPr="007B162B">
        <w:rPr>
          <w:rFonts w:ascii="Times New Roman" w:eastAsia="Calibri" w:hAnsi="Times New Roman" w:cs="Times New Roman"/>
          <w:sz w:val="28"/>
          <w:szCs w:val="24"/>
        </w:rPr>
        <w:t>физиопульмонологический</w:t>
      </w:r>
      <w:proofErr w:type="spellEnd"/>
      <w:r w:rsidRPr="007B162B">
        <w:rPr>
          <w:rFonts w:ascii="Times New Roman" w:eastAsia="Calibri" w:hAnsi="Times New Roman" w:cs="Times New Roman"/>
          <w:sz w:val="28"/>
          <w:szCs w:val="24"/>
        </w:rPr>
        <w:t xml:space="preserve"> центр», Министерстве территориального развития Забайкальского края и встречная проверка в ГКУ «Служба единого заказчика». </w:t>
      </w:r>
    </w:p>
    <w:p w:rsidR="007B162B" w:rsidRDefault="00085E70" w:rsidP="0099659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162B">
        <w:rPr>
          <w:rFonts w:ascii="Times New Roman" w:eastAsia="Calibri" w:hAnsi="Times New Roman" w:cs="Times New Roman"/>
          <w:sz w:val="28"/>
          <w:szCs w:val="24"/>
        </w:rPr>
        <w:lastRenderedPageBreak/>
        <w:t>А</w:t>
      </w:r>
      <w:r w:rsidRPr="007B162B">
        <w:rPr>
          <w:rFonts w:ascii="Times New Roman" w:eastAsia="Calibri" w:hAnsi="Times New Roman" w:cs="Times New Roman"/>
          <w:sz w:val="28"/>
          <w:szCs w:val="24"/>
        </w:rPr>
        <w:t>удитором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B162B">
        <w:rPr>
          <w:rFonts w:ascii="Times New Roman" w:eastAsia="Calibri" w:hAnsi="Times New Roman" w:cs="Times New Roman"/>
          <w:sz w:val="28"/>
          <w:szCs w:val="24"/>
        </w:rPr>
        <w:t>Аюшиевой Н.Б.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B162B">
        <w:rPr>
          <w:rFonts w:ascii="Times New Roman" w:eastAsia="Calibri" w:hAnsi="Times New Roman" w:cs="Times New Roman"/>
          <w:sz w:val="28"/>
          <w:szCs w:val="24"/>
        </w:rPr>
        <w:t xml:space="preserve">были представлены </w:t>
      </w:r>
      <w:r>
        <w:rPr>
          <w:rFonts w:ascii="Times New Roman" w:eastAsia="Calibri" w:hAnsi="Times New Roman" w:cs="Times New Roman"/>
          <w:sz w:val="28"/>
          <w:szCs w:val="24"/>
        </w:rPr>
        <w:t>о</w:t>
      </w:r>
      <w:r w:rsidR="005D7CDA" w:rsidRPr="007B162B">
        <w:rPr>
          <w:rFonts w:ascii="Times New Roman" w:eastAsia="Calibri" w:hAnsi="Times New Roman" w:cs="Times New Roman"/>
          <w:sz w:val="28"/>
          <w:szCs w:val="24"/>
        </w:rPr>
        <w:t>сновные итоги проведенного контрольного мероприятия</w:t>
      </w:r>
      <w:r w:rsidR="007D6C06">
        <w:rPr>
          <w:rFonts w:ascii="Times New Roman" w:eastAsia="Calibri" w:hAnsi="Times New Roman" w:cs="Times New Roman"/>
          <w:sz w:val="28"/>
          <w:szCs w:val="24"/>
        </w:rPr>
        <w:t>, в том числе</w:t>
      </w:r>
      <w:r w:rsidR="005D7CDA" w:rsidRPr="007B162B">
        <w:rPr>
          <w:rFonts w:ascii="Times New Roman" w:eastAsia="Calibri" w:hAnsi="Times New Roman" w:cs="Times New Roman"/>
          <w:sz w:val="28"/>
          <w:szCs w:val="24"/>
        </w:rPr>
        <w:t xml:space="preserve"> выявлен</w:t>
      </w:r>
      <w:r w:rsidR="007D6C06">
        <w:rPr>
          <w:rFonts w:ascii="Times New Roman" w:eastAsia="Calibri" w:hAnsi="Times New Roman" w:cs="Times New Roman"/>
          <w:sz w:val="28"/>
          <w:szCs w:val="24"/>
        </w:rPr>
        <w:t>н</w:t>
      </w:r>
      <w:r w:rsidR="005D7CDA" w:rsidRPr="007B162B">
        <w:rPr>
          <w:rFonts w:ascii="Times New Roman" w:eastAsia="Calibri" w:hAnsi="Times New Roman" w:cs="Times New Roman"/>
          <w:sz w:val="28"/>
          <w:szCs w:val="24"/>
        </w:rPr>
        <w:t>ы</w:t>
      </w:r>
      <w:r w:rsidR="007D6C06">
        <w:rPr>
          <w:rFonts w:ascii="Times New Roman" w:eastAsia="Calibri" w:hAnsi="Times New Roman" w:cs="Times New Roman"/>
          <w:sz w:val="28"/>
          <w:szCs w:val="24"/>
        </w:rPr>
        <w:t>е</w:t>
      </w:r>
      <w:r w:rsidR="005D7CDA" w:rsidRPr="007B162B">
        <w:rPr>
          <w:rFonts w:ascii="Times New Roman" w:eastAsia="Calibri" w:hAnsi="Times New Roman" w:cs="Times New Roman"/>
          <w:sz w:val="28"/>
          <w:szCs w:val="24"/>
        </w:rPr>
        <w:t xml:space="preserve"> нарушения и недостатки </w:t>
      </w:r>
      <w:r w:rsidR="007B162B">
        <w:rPr>
          <w:rFonts w:ascii="Times New Roman" w:eastAsia="Calibri" w:hAnsi="Times New Roman" w:cs="Times New Roman"/>
          <w:sz w:val="28"/>
          <w:szCs w:val="24"/>
        </w:rPr>
        <w:t>бюджетного законодательства Российской Федерации</w:t>
      </w:r>
      <w:r w:rsidR="00CF6C55">
        <w:rPr>
          <w:rFonts w:ascii="Times New Roman" w:eastAsia="Calibri" w:hAnsi="Times New Roman" w:cs="Times New Roman"/>
          <w:sz w:val="28"/>
          <w:szCs w:val="24"/>
        </w:rPr>
        <w:t>, а также З</w:t>
      </w:r>
      <w:r w:rsidR="007B162B">
        <w:rPr>
          <w:rFonts w:ascii="Times New Roman" w:eastAsia="Calibri" w:hAnsi="Times New Roman" w:cs="Times New Roman"/>
          <w:sz w:val="28"/>
          <w:szCs w:val="24"/>
        </w:rPr>
        <w:t xml:space="preserve">акона Забайкальского края от 25.12.2012 </w:t>
      </w:r>
      <w:r w:rsidR="007B162B" w:rsidRPr="007B162B">
        <w:rPr>
          <w:rFonts w:ascii="Times New Roman" w:eastAsia="Calibri" w:hAnsi="Times New Roman" w:cs="Times New Roman"/>
          <w:sz w:val="28"/>
          <w:szCs w:val="24"/>
        </w:rPr>
        <w:t>№758-ЗЗК «О резервном фонде Забайкальского края»</w:t>
      </w:r>
      <w:r w:rsidR="00CF6C55">
        <w:rPr>
          <w:rFonts w:ascii="Times New Roman" w:eastAsia="Calibri" w:hAnsi="Times New Roman" w:cs="Times New Roman"/>
          <w:sz w:val="28"/>
          <w:szCs w:val="24"/>
        </w:rPr>
        <w:t>.</w:t>
      </w:r>
    </w:p>
    <w:p w:rsidR="003D384E" w:rsidRPr="003D384E" w:rsidRDefault="00953EF0" w:rsidP="0099659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53EF0">
        <w:rPr>
          <w:rFonts w:ascii="Times New Roman" w:eastAsia="Calibri" w:hAnsi="Times New Roman" w:cs="Times New Roman"/>
          <w:sz w:val="28"/>
          <w:szCs w:val="24"/>
        </w:rPr>
        <w:t xml:space="preserve">По результатам рассмотрения материалов проверки Коллегией принято решение об утверждении </w:t>
      </w:r>
      <w:r w:rsidR="003D384E">
        <w:rPr>
          <w:rFonts w:ascii="Times New Roman" w:eastAsia="Calibri" w:hAnsi="Times New Roman" w:cs="Times New Roman"/>
          <w:sz w:val="28"/>
          <w:szCs w:val="24"/>
        </w:rPr>
        <w:t xml:space="preserve">и направлении </w:t>
      </w:r>
      <w:r w:rsidRPr="00953EF0">
        <w:rPr>
          <w:rFonts w:ascii="Times New Roman" w:eastAsia="Calibri" w:hAnsi="Times New Roman" w:cs="Times New Roman"/>
          <w:sz w:val="28"/>
          <w:szCs w:val="24"/>
        </w:rPr>
        <w:t>отчета</w:t>
      </w:r>
      <w:r w:rsidR="003D384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F6C55">
        <w:rPr>
          <w:rFonts w:ascii="Times New Roman" w:eastAsia="Calibri" w:hAnsi="Times New Roman" w:cs="Times New Roman"/>
          <w:sz w:val="28"/>
          <w:szCs w:val="24"/>
        </w:rPr>
        <w:t xml:space="preserve">по результатам контрольного мероприятия </w:t>
      </w:r>
      <w:r w:rsidR="003D384E" w:rsidRPr="003D384E">
        <w:rPr>
          <w:rFonts w:ascii="Times New Roman" w:eastAsia="Calibri" w:hAnsi="Times New Roman" w:cs="Times New Roman"/>
          <w:sz w:val="28"/>
          <w:szCs w:val="24"/>
        </w:rPr>
        <w:t>в Законодательное Собр</w:t>
      </w:r>
      <w:bookmarkStart w:id="1" w:name="_GoBack"/>
      <w:bookmarkEnd w:id="1"/>
      <w:r w:rsidR="003D384E" w:rsidRPr="003D384E">
        <w:rPr>
          <w:rFonts w:ascii="Times New Roman" w:eastAsia="Calibri" w:hAnsi="Times New Roman" w:cs="Times New Roman"/>
          <w:sz w:val="28"/>
          <w:szCs w:val="24"/>
        </w:rPr>
        <w:t>ание</w:t>
      </w:r>
      <w:r w:rsidR="00CF6C55">
        <w:rPr>
          <w:rFonts w:ascii="Times New Roman" w:eastAsia="Calibri" w:hAnsi="Times New Roman" w:cs="Times New Roman"/>
          <w:sz w:val="28"/>
          <w:szCs w:val="24"/>
        </w:rPr>
        <w:t xml:space="preserve"> и</w:t>
      </w:r>
      <w:r w:rsidR="003D384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1207B">
        <w:rPr>
          <w:rFonts w:ascii="Times New Roman" w:eastAsia="Calibri" w:hAnsi="Times New Roman" w:cs="Times New Roman"/>
          <w:sz w:val="28"/>
          <w:szCs w:val="24"/>
        </w:rPr>
        <w:t>Правительство</w:t>
      </w:r>
      <w:r w:rsidR="00CF6C5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1207B">
        <w:rPr>
          <w:rFonts w:ascii="Times New Roman" w:eastAsia="Calibri" w:hAnsi="Times New Roman" w:cs="Times New Roman"/>
          <w:sz w:val="28"/>
          <w:szCs w:val="24"/>
        </w:rPr>
        <w:t>Забайкальского края</w:t>
      </w:r>
      <w:r w:rsidR="00F12766">
        <w:rPr>
          <w:rFonts w:ascii="Times New Roman" w:eastAsia="Calibri" w:hAnsi="Times New Roman" w:cs="Times New Roman"/>
          <w:sz w:val="28"/>
          <w:szCs w:val="24"/>
        </w:rPr>
        <w:t xml:space="preserve">, а также </w:t>
      </w:r>
      <w:r w:rsidR="00CF6C55">
        <w:rPr>
          <w:rFonts w:ascii="Times New Roman" w:eastAsia="Calibri" w:hAnsi="Times New Roman" w:cs="Times New Roman"/>
          <w:sz w:val="28"/>
          <w:szCs w:val="24"/>
        </w:rPr>
        <w:t xml:space="preserve">утверждении и направлении </w:t>
      </w:r>
      <w:r w:rsidR="00CF6C55" w:rsidRPr="00CF6C55">
        <w:rPr>
          <w:rFonts w:ascii="Times New Roman" w:eastAsia="Calibri" w:hAnsi="Times New Roman" w:cs="Times New Roman"/>
          <w:sz w:val="28"/>
          <w:szCs w:val="24"/>
        </w:rPr>
        <w:t>Заключени</w:t>
      </w:r>
      <w:r w:rsidR="00F12766">
        <w:rPr>
          <w:rFonts w:ascii="Times New Roman" w:eastAsia="Calibri" w:hAnsi="Times New Roman" w:cs="Times New Roman"/>
          <w:sz w:val="28"/>
          <w:szCs w:val="24"/>
        </w:rPr>
        <w:t>я</w:t>
      </w:r>
      <w:r w:rsidR="00CF6C55" w:rsidRPr="00CF6C55">
        <w:rPr>
          <w:rFonts w:ascii="Times New Roman" w:eastAsia="Calibri" w:hAnsi="Times New Roman" w:cs="Times New Roman"/>
          <w:sz w:val="28"/>
          <w:szCs w:val="24"/>
        </w:rPr>
        <w:t xml:space="preserve"> по результатам рассмотрения замечаний, представленных Министерством территориально</w:t>
      </w:r>
      <w:r w:rsidR="00F12766">
        <w:rPr>
          <w:rFonts w:ascii="Times New Roman" w:eastAsia="Calibri" w:hAnsi="Times New Roman" w:cs="Times New Roman"/>
          <w:sz w:val="28"/>
          <w:szCs w:val="24"/>
        </w:rPr>
        <w:t xml:space="preserve">го развития Забайкальского края. </w:t>
      </w:r>
      <w:r w:rsidR="00376B84" w:rsidRPr="00376B84">
        <w:rPr>
          <w:rFonts w:ascii="Times New Roman" w:eastAsia="Calibri" w:hAnsi="Times New Roman" w:cs="Times New Roman"/>
          <w:sz w:val="28"/>
          <w:szCs w:val="24"/>
        </w:rPr>
        <w:t>Кроме того, Коллегией принято решение направить</w:t>
      </w:r>
      <w:r w:rsidR="005A395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D384E" w:rsidRPr="003D384E">
        <w:rPr>
          <w:rFonts w:ascii="Times New Roman" w:eastAsia="Calibri" w:hAnsi="Times New Roman" w:cs="Times New Roman"/>
          <w:sz w:val="28"/>
          <w:szCs w:val="24"/>
        </w:rPr>
        <w:t>представлени</w:t>
      </w:r>
      <w:r w:rsidR="00F12766">
        <w:rPr>
          <w:rFonts w:ascii="Times New Roman" w:eastAsia="Calibri" w:hAnsi="Times New Roman" w:cs="Times New Roman"/>
          <w:sz w:val="28"/>
          <w:szCs w:val="24"/>
        </w:rPr>
        <w:t>е</w:t>
      </w:r>
      <w:r w:rsidR="003D384E" w:rsidRPr="003D384E">
        <w:rPr>
          <w:rFonts w:ascii="Times New Roman" w:eastAsia="Calibri" w:hAnsi="Times New Roman" w:cs="Times New Roman"/>
          <w:sz w:val="28"/>
          <w:szCs w:val="24"/>
        </w:rPr>
        <w:t xml:space="preserve"> об устранении нарушений </w:t>
      </w:r>
      <w:r w:rsidR="00F12766">
        <w:rPr>
          <w:rFonts w:ascii="Times New Roman" w:eastAsia="Calibri" w:hAnsi="Times New Roman" w:cs="Times New Roman"/>
          <w:sz w:val="28"/>
          <w:szCs w:val="24"/>
        </w:rPr>
        <w:t>р</w:t>
      </w:r>
      <w:r w:rsidR="00CF6C55" w:rsidRPr="00CF6C55">
        <w:rPr>
          <w:rFonts w:ascii="Times New Roman" w:eastAsia="Calibri" w:hAnsi="Times New Roman" w:cs="Times New Roman"/>
          <w:sz w:val="28"/>
          <w:szCs w:val="24"/>
        </w:rPr>
        <w:t>уководителю</w:t>
      </w:r>
      <w:r w:rsidR="00CF6C5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F6C55" w:rsidRPr="00CF6C55">
        <w:rPr>
          <w:rFonts w:ascii="Times New Roman" w:eastAsia="Calibri" w:hAnsi="Times New Roman" w:cs="Times New Roman"/>
          <w:sz w:val="28"/>
          <w:szCs w:val="24"/>
        </w:rPr>
        <w:t>Администрации городского поселения «Нерчинское»</w:t>
      </w:r>
      <w:r w:rsidR="00F12766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CF6C55">
        <w:rPr>
          <w:rFonts w:ascii="Times New Roman" w:eastAsia="Calibri" w:hAnsi="Times New Roman" w:cs="Times New Roman"/>
          <w:sz w:val="28"/>
          <w:szCs w:val="24"/>
        </w:rPr>
        <w:t xml:space="preserve">информационных писем </w:t>
      </w:r>
      <w:r w:rsidR="00CF6C55" w:rsidRPr="00CF6C55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 w:rsidR="003D384E" w:rsidRPr="003D384E">
        <w:rPr>
          <w:rFonts w:ascii="Times New Roman" w:eastAsia="Calibri" w:hAnsi="Times New Roman" w:cs="Times New Roman"/>
          <w:sz w:val="28"/>
          <w:szCs w:val="24"/>
        </w:rPr>
        <w:t>адрес</w:t>
      </w:r>
      <w:r w:rsidR="0074465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D384E" w:rsidRPr="003D384E">
        <w:rPr>
          <w:rFonts w:ascii="Times New Roman" w:eastAsia="Calibri" w:hAnsi="Times New Roman" w:cs="Times New Roman"/>
          <w:sz w:val="28"/>
          <w:szCs w:val="24"/>
        </w:rPr>
        <w:t>Министерств</w:t>
      </w:r>
      <w:r w:rsidR="00744659">
        <w:rPr>
          <w:rFonts w:ascii="Times New Roman" w:eastAsia="Calibri" w:hAnsi="Times New Roman" w:cs="Times New Roman"/>
          <w:sz w:val="28"/>
          <w:szCs w:val="24"/>
        </w:rPr>
        <w:t>а финансов Забайкальского края</w:t>
      </w:r>
      <w:r w:rsidR="00CF6C55">
        <w:rPr>
          <w:rFonts w:ascii="Times New Roman" w:eastAsia="Calibri" w:hAnsi="Times New Roman" w:cs="Times New Roman"/>
          <w:sz w:val="28"/>
          <w:szCs w:val="24"/>
        </w:rPr>
        <w:t xml:space="preserve"> и Министерств</w:t>
      </w:r>
      <w:r w:rsidR="00F12766">
        <w:rPr>
          <w:rFonts w:ascii="Times New Roman" w:eastAsia="Calibri" w:hAnsi="Times New Roman" w:cs="Times New Roman"/>
          <w:sz w:val="28"/>
          <w:szCs w:val="24"/>
        </w:rPr>
        <w:t>а</w:t>
      </w:r>
      <w:r w:rsidR="00CF6C55">
        <w:rPr>
          <w:rFonts w:ascii="Times New Roman" w:eastAsia="Calibri" w:hAnsi="Times New Roman" w:cs="Times New Roman"/>
          <w:sz w:val="28"/>
          <w:szCs w:val="24"/>
        </w:rPr>
        <w:t xml:space="preserve"> территориального развития Забайкальского края</w:t>
      </w:r>
      <w:r w:rsidR="00F12766">
        <w:rPr>
          <w:rFonts w:ascii="Times New Roman" w:eastAsia="Calibri" w:hAnsi="Times New Roman" w:cs="Times New Roman"/>
          <w:sz w:val="28"/>
          <w:szCs w:val="24"/>
        </w:rPr>
        <w:t xml:space="preserve"> и материалов контрольного мероприяти</w:t>
      </w:r>
      <w:r w:rsidR="00C970C3">
        <w:rPr>
          <w:rFonts w:ascii="Times New Roman" w:eastAsia="Calibri" w:hAnsi="Times New Roman" w:cs="Times New Roman"/>
          <w:sz w:val="28"/>
          <w:szCs w:val="24"/>
        </w:rPr>
        <w:t>я</w:t>
      </w:r>
      <w:r w:rsidR="00F12766">
        <w:rPr>
          <w:rFonts w:ascii="Times New Roman" w:eastAsia="Calibri" w:hAnsi="Times New Roman" w:cs="Times New Roman"/>
          <w:sz w:val="28"/>
          <w:szCs w:val="24"/>
        </w:rPr>
        <w:t xml:space="preserve"> в Прокуратуру Забайкальского края.</w:t>
      </w:r>
    </w:p>
    <w:p w:rsidR="002E25E9" w:rsidRDefault="002E25E9" w:rsidP="0099659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F1EA2" w:rsidRDefault="00BF1EA2" w:rsidP="009965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6D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C626D2">
        <w:rPr>
          <w:rFonts w:ascii="Times New Roman" w:hAnsi="Times New Roman" w:cs="Times New Roman"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sz w:val="28"/>
          <w:szCs w:val="28"/>
        </w:rPr>
        <w:t xml:space="preserve">повестки заседания была рассмотрена информация аудиторов по полученным ответам на </w:t>
      </w:r>
      <w:r w:rsidR="00402B00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654473">
        <w:rPr>
          <w:rFonts w:ascii="Times New Roman" w:hAnsi="Times New Roman" w:cs="Times New Roman"/>
          <w:sz w:val="28"/>
          <w:szCs w:val="28"/>
        </w:rPr>
        <w:t xml:space="preserve"> и </w:t>
      </w:r>
      <w:r w:rsidR="00402B00">
        <w:rPr>
          <w:rFonts w:ascii="Times New Roman" w:hAnsi="Times New Roman" w:cs="Times New Roman"/>
          <w:sz w:val="28"/>
          <w:szCs w:val="28"/>
        </w:rPr>
        <w:t>одно информационное</w:t>
      </w:r>
      <w:r w:rsidR="00654473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402B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Забайкальского края</w:t>
      </w:r>
      <w:r w:rsidR="00BB0A22">
        <w:rPr>
          <w:rFonts w:ascii="Times New Roman" w:hAnsi="Times New Roman" w:cs="Times New Roman"/>
          <w:sz w:val="28"/>
          <w:szCs w:val="28"/>
        </w:rPr>
        <w:t xml:space="preserve">, по которым принято решение </w:t>
      </w:r>
      <w:r w:rsidR="00402B00" w:rsidRPr="00402B00">
        <w:rPr>
          <w:rFonts w:ascii="Times New Roman" w:hAnsi="Times New Roman" w:cs="Times New Roman"/>
          <w:sz w:val="28"/>
          <w:szCs w:val="28"/>
        </w:rPr>
        <w:t xml:space="preserve">принять информацию к сведению </w:t>
      </w:r>
      <w:r w:rsidR="00402B00">
        <w:rPr>
          <w:rFonts w:ascii="Times New Roman" w:hAnsi="Times New Roman" w:cs="Times New Roman"/>
          <w:sz w:val="28"/>
          <w:szCs w:val="28"/>
        </w:rPr>
        <w:t>и</w:t>
      </w:r>
      <w:r w:rsidR="00BB0A22">
        <w:rPr>
          <w:rFonts w:ascii="Times New Roman" w:hAnsi="Times New Roman" w:cs="Times New Roman"/>
          <w:sz w:val="28"/>
          <w:szCs w:val="28"/>
        </w:rPr>
        <w:t xml:space="preserve"> снятии с контроля в связи с полным их исполнением, в том числе направленных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4473" w:rsidRDefault="00BF1EA2" w:rsidP="00BB0A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A22" w:rsidRPr="00BB0A22"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  <w:r w:rsidR="00BB0A22">
        <w:rPr>
          <w:rFonts w:ascii="Times New Roman" w:hAnsi="Times New Roman" w:cs="Times New Roman"/>
          <w:sz w:val="28"/>
          <w:szCs w:val="28"/>
        </w:rPr>
        <w:t xml:space="preserve"> </w:t>
      </w:r>
      <w:r w:rsidR="00BB0A22" w:rsidRPr="00BB0A22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 w:rsidR="00BB0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B0A22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F12766">
        <w:rPr>
          <w:rFonts w:ascii="Times New Roman" w:hAnsi="Times New Roman" w:cs="Times New Roman"/>
          <w:sz w:val="28"/>
          <w:szCs w:val="28"/>
        </w:rPr>
        <w:t>п</w:t>
      </w:r>
      <w:r w:rsidR="00F12766" w:rsidRPr="00F12766">
        <w:rPr>
          <w:rFonts w:ascii="Times New Roman" w:hAnsi="Times New Roman" w:cs="Times New Roman"/>
          <w:sz w:val="28"/>
          <w:szCs w:val="28"/>
        </w:rPr>
        <w:t>роверк</w:t>
      </w:r>
      <w:r w:rsidR="00BB0A22">
        <w:rPr>
          <w:rFonts w:ascii="Times New Roman" w:hAnsi="Times New Roman" w:cs="Times New Roman"/>
          <w:sz w:val="28"/>
          <w:szCs w:val="28"/>
        </w:rPr>
        <w:t>и</w:t>
      </w:r>
      <w:r w:rsidR="00F12766" w:rsidRPr="00F12766">
        <w:rPr>
          <w:rFonts w:ascii="Times New Roman" w:hAnsi="Times New Roman" w:cs="Times New Roman"/>
          <w:sz w:val="28"/>
          <w:szCs w:val="28"/>
        </w:rPr>
        <w:t xml:space="preserve"> законности, эффективности и результативности использования бюджетных кредитов, предоставленных из бюджета Забайкальского края бюджетам муниципальных образований</w:t>
      </w:r>
      <w:r w:rsidR="000310FC">
        <w:rPr>
          <w:rFonts w:ascii="Times New Roman" w:hAnsi="Times New Roman" w:cs="Times New Roman"/>
          <w:sz w:val="28"/>
          <w:szCs w:val="28"/>
        </w:rPr>
        <w:t>;</w:t>
      </w:r>
    </w:p>
    <w:p w:rsidR="00BB0A22" w:rsidRDefault="000310FC" w:rsidP="00BB0A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A22" w:rsidRPr="00BB0A22">
        <w:rPr>
          <w:rFonts w:ascii="Times New Roman" w:hAnsi="Times New Roman" w:cs="Times New Roman"/>
          <w:sz w:val="28"/>
          <w:szCs w:val="28"/>
        </w:rPr>
        <w:t>Директору</w:t>
      </w:r>
      <w:r w:rsidR="00BB0A22">
        <w:rPr>
          <w:rFonts w:ascii="Times New Roman" w:hAnsi="Times New Roman" w:cs="Times New Roman"/>
          <w:sz w:val="28"/>
          <w:szCs w:val="28"/>
        </w:rPr>
        <w:t xml:space="preserve"> </w:t>
      </w:r>
      <w:r w:rsidR="00BB0A22" w:rsidRPr="00BB0A22">
        <w:rPr>
          <w:rFonts w:ascii="Times New Roman" w:hAnsi="Times New Roman" w:cs="Times New Roman"/>
          <w:sz w:val="28"/>
          <w:szCs w:val="28"/>
        </w:rPr>
        <w:t>Г</w:t>
      </w:r>
      <w:r w:rsidR="00BB0A22">
        <w:rPr>
          <w:rFonts w:ascii="Times New Roman" w:hAnsi="Times New Roman" w:cs="Times New Roman"/>
          <w:sz w:val="28"/>
          <w:szCs w:val="28"/>
        </w:rPr>
        <w:t xml:space="preserve">КУ </w:t>
      </w:r>
      <w:r w:rsidR="00BB0A22" w:rsidRPr="00BB0A22">
        <w:rPr>
          <w:rFonts w:ascii="Times New Roman" w:hAnsi="Times New Roman" w:cs="Times New Roman"/>
          <w:sz w:val="28"/>
          <w:szCs w:val="28"/>
        </w:rPr>
        <w:t xml:space="preserve">«Служба единого заказчика» Забайкальского края </w:t>
      </w:r>
      <w:r w:rsidR="00BF1EA2">
        <w:rPr>
          <w:rFonts w:ascii="Times New Roman" w:hAnsi="Times New Roman" w:cs="Times New Roman"/>
          <w:sz w:val="28"/>
          <w:szCs w:val="28"/>
        </w:rPr>
        <w:t xml:space="preserve">по </w:t>
      </w:r>
      <w:r w:rsidR="00BB0A22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A50BAE">
        <w:rPr>
          <w:rFonts w:ascii="Times New Roman" w:hAnsi="Times New Roman" w:cs="Times New Roman"/>
          <w:sz w:val="28"/>
          <w:szCs w:val="28"/>
        </w:rPr>
        <w:t>п</w:t>
      </w:r>
      <w:r w:rsidR="00A50BAE" w:rsidRPr="00A50BAE">
        <w:rPr>
          <w:rFonts w:ascii="Times New Roman" w:hAnsi="Times New Roman" w:cs="Times New Roman"/>
          <w:sz w:val="28"/>
          <w:szCs w:val="28"/>
        </w:rPr>
        <w:t>роверк</w:t>
      </w:r>
      <w:r w:rsidR="00BB0A22">
        <w:rPr>
          <w:rFonts w:ascii="Times New Roman" w:hAnsi="Times New Roman" w:cs="Times New Roman"/>
          <w:sz w:val="28"/>
          <w:szCs w:val="28"/>
        </w:rPr>
        <w:t>и</w:t>
      </w:r>
      <w:r w:rsidR="00A50BAE" w:rsidRPr="00A50BAE">
        <w:rPr>
          <w:rFonts w:ascii="Times New Roman" w:hAnsi="Times New Roman" w:cs="Times New Roman"/>
          <w:sz w:val="28"/>
          <w:szCs w:val="28"/>
        </w:rPr>
        <w:t xml:space="preserve"> </w:t>
      </w:r>
      <w:r w:rsidR="00BB0A22" w:rsidRPr="00BB0A22">
        <w:rPr>
          <w:rFonts w:ascii="Times New Roman" w:hAnsi="Times New Roman" w:cs="Times New Roman"/>
          <w:sz w:val="28"/>
          <w:szCs w:val="28"/>
        </w:rPr>
        <w:t>законности, эффективности, обоснованности и целесообразности использования средств бюджета Забайкальского края, выделенных в виде бюджетных инвестиций в объект «Реконструкция каньонов онкологического диспансера, г. Чита»</w:t>
      </w:r>
      <w:r w:rsidR="00402B00" w:rsidRPr="007E6E80">
        <w:rPr>
          <w:rFonts w:ascii="Times New Roman" w:hAnsi="Times New Roman" w:cs="Times New Roman"/>
          <w:sz w:val="28"/>
          <w:szCs w:val="28"/>
        </w:rPr>
        <w:t xml:space="preserve">;  </w:t>
      </w:r>
      <w:r w:rsidR="00BB0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EA2" w:rsidRDefault="00BF1EA2" w:rsidP="00402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B00" w:rsidRPr="00402B00">
        <w:rPr>
          <w:rFonts w:ascii="Times New Roman" w:hAnsi="Times New Roman" w:cs="Times New Roman"/>
          <w:sz w:val="28"/>
          <w:szCs w:val="28"/>
        </w:rPr>
        <w:t>Начальнику</w:t>
      </w:r>
      <w:r w:rsidR="00402B00">
        <w:rPr>
          <w:rFonts w:ascii="Times New Roman" w:hAnsi="Times New Roman" w:cs="Times New Roman"/>
          <w:sz w:val="28"/>
          <w:szCs w:val="28"/>
        </w:rPr>
        <w:t xml:space="preserve"> </w:t>
      </w:r>
      <w:r w:rsidR="00402B00" w:rsidRPr="00402B00">
        <w:rPr>
          <w:rFonts w:ascii="Times New Roman" w:hAnsi="Times New Roman" w:cs="Times New Roman"/>
          <w:sz w:val="28"/>
          <w:szCs w:val="28"/>
        </w:rPr>
        <w:t>Государственной жилищной инспекции Забайкальского края</w:t>
      </w:r>
      <w:r w:rsidR="00402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02B00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402B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B00" w:rsidRPr="00402B00">
        <w:rPr>
          <w:rFonts w:ascii="Times New Roman" w:hAnsi="Times New Roman" w:cs="Times New Roman"/>
          <w:sz w:val="28"/>
          <w:szCs w:val="28"/>
        </w:rPr>
        <w:t>законности, эффективности, обоснованности и целесообразности использования бюджетных средств, выделенных на финансовую поддержку организаций коммунального комплекса</w:t>
      </w:r>
      <w:r w:rsidR="00402B00">
        <w:rPr>
          <w:rFonts w:ascii="Times New Roman" w:hAnsi="Times New Roman" w:cs="Times New Roman"/>
          <w:sz w:val="28"/>
          <w:szCs w:val="28"/>
        </w:rPr>
        <w:t>.</w:t>
      </w:r>
    </w:p>
    <w:p w:rsidR="00E317A6" w:rsidRDefault="00E317A6" w:rsidP="00BF1E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7C9" w:rsidRDefault="0017343E" w:rsidP="007A7DD5">
      <w:pPr>
        <w:spacing w:line="240" w:lineRule="auto"/>
        <w:ind w:firstLine="851"/>
        <w:jc w:val="both"/>
      </w:pPr>
      <w:r w:rsidRPr="0017343E">
        <w:rPr>
          <w:rFonts w:ascii="Times New Roman" w:hAnsi="Times New Roman" w:cs="Times New Roman"/>
          <w:sz w:val="28"/>
          <w:szCs w:val="28"/>
        </w:rPr>
        <w:t>Кроме того, на заседании Коллегии Контрольно-счетной палаты Забайкальского края были согласованы изменения в План контрольных и экспертно-аналитических мероприятий на 2016 год.</w:t>
      </w:r>
    </w:p>
    <w:sectPr w:rsidR="000B07C9" w:rsidSect="00E07E3B">
      <w:headerReference w:type="default" r:id="rId7"/>
      <w:pgSz w:w="11906" w:h="16838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B1" w:rsidRDefault="00C40257">
      <w:pPr>
        <w:spacing w:after="0" w:line="240" w:lineRule="auto"/>
      </w:pPr>
      <w:r>
        <w:separator/>
      </w:r>
    </w:p>
  </w:endnote>
  <w:endnote w:type="continuationSeparator" w:id="0">
    <w:p w:rsidR="005C29B1" w:rsidRDefault="00C4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B1" w:rsidRDefault="00C40257">
      <w:pPr>
        <w:spacing w:after="0" w:line="240" w:lineRule="auto"/>
      </w:pPr>
      <w:r>
        <w:separator/>
      </w:r>
    </w:p>
  </w:footnote>
  <w:footnote w:type="continuationSeparator" w:id="0">
    <w:p w:rsidR="005C29B1" w:rsidRDefault="00C4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076258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59D">
          <w:rPr>
            <w:noProof/>
          </w:rPr>
          <w:t>2</w:t>
        </w:r>
        <w:r>
          <w:fldChar w:fldCharType="end"/>
        </w:r>
      </w:p>
    </w:sdtContent>
  </w:sdt>
  <w:p w:rsidR="00E07E3B" w:rsidRDefault="009965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10FC"/>
    <w:rsid w:val="00034204"/>
    <w:rsid w:val="00045AB1"/>
    <w:rsid w:val="00085E70"/>
    <w:rsid w:val="000A30B8"/>
    <w:rsid w:val="000B07C9"/>
    <w:rsid w:val="000E4F78"/>
    <w:rsid w:val="00160215"/>
    <w:rsid w:val="0017343E"/>
    <w:rsid w:val="001755DA"/>
    <w:rsid w:val="00183343"/>
    <w:rsid w:val="00235782"/>
    <w:rsid w:val="00260DA5"/>
    <w:rsid w:val="0028778A"/>
    <w:rsid w:val="002E25E9"/>
    <w:rsid w:val="002E5FA4"/>
    <w:rsid w:val="00307F43"/>
    <w:rsid w:val="003136B9"/>
    <w:rsid w:val="0033203D"/>
    <w:rsid w:val="00376B84"/>
    <w:rsid w:val="003775C5"/>
    <w:rsid w:val="003A0C7A"/>
    <w:rsid w:val="003D384E"/>
    <w:rsid w:val="003F7B10"/>
    <w:rsid w:val="00402B00"/>
    <w:rsid w:val="00413058"/>
    <w:rsid w:val="004C5B94"/>
    <w:rsid w:val="005038FF"/>
    <w:rsid w:val="005359EC"/>
    <w:rsid w:val="005564DB"/>
    <w:rsid w:val="00591FC0"/>
    <w:rsid w:val="005A0217"/>
    <w:rsid w:val="005A08F4"/>
    <w:rsid w:val="005A3950"/>
    <w:rsid w:val="005C29B1"/>
    <w:rsid w:val="005D7CDA"/>
    <w:rsid w:val="00611975"/>
    <w:rsid w:val="00654473"/>
    <w:rsid w:val="006D6B07"/>
    <w:rsid w:val="00716B9A"/>
    <w:rsid w:val="00744659"/>
    <w:rsid w:val="007A0C9A"/>
    <w:rsid w:val="007A7DD5"/>
    <w:rsid w:val="007B162B"/>
    <w:rsid w:val="007B69DC"/>
    <w:rsid w:val="007D6C06"/>
    <w:rsid w:val="0081207B"/>
    <w:rsid w:val="00825B45"/>
    <w:rsid w:val="00853E61"/>
    <w:rsid w:val="008B2387"/>
    <w:rsid w:val="008C15EE"/>
    <w:rsid w:val="00953EF0"/>
    <w:rsid w:val="00954178"/>
    <w:rsid w:val="0099659D"/>
    <w:rsid w:val="009A47A4"/>
    <w:rsid w:val="009A7D80"/>
    <w:rsid w:val="009B1091"/>
    <w:rsid w:val="00A17676"/>
    <w:rsid w:val="00A257A5"/>
    <w:rsid w:val="00A50BAE"/>
    <w:rsid w:val="00A638B4"/>
    <w:rsid w:val="00A7023C"/>
    <w:rsid w:val="00B05EC9"/>
    <w:rsid w:val="00B10BD1"/>
    <w:rsid w:val="00B2222B"/>
    <w:rsid w:val="00B364D6"/>
    <w:rsid w:val="00BB0A22"/>
    <w:rsid w:val="00BF1EA2"/>
    <w:rsid w:val="00C40257"/>
    <w:rsid w:val="00C970C3"/>
    <w:rsid w:val="00CB5258"/>
    <w:rsid w:val="00CE5C0D"/>
    <w:rsid w:val="00CF6C55"/>
    <w:rsid w:val="00DA404A"/>
    <w:rsid w:val="00DA7E71"/>
    <w:rsid w:val="00DC172C"/>
    <w:rsid w:val="00E06FBE"/>
    <w:rsid w:val="00E17136"/>
    <w:rsid w:val="00E2699B"/>
    <w:rsid w:val="00E317A6"/>
    <w:rsid w:val="00E72937"/>
    <w:rsid w:val="00EA0FE5"/>
    <w:rsid w:val="00EA62A2"/>
    <w:rsid w:val="00ED3A4D"/>
    <w:rsid w:val="00F05B16"/>
    <w:rsid w:val="00F12766"/>
    <w:rsid w:val="00FA28F4"/>
    <w:rsid w:val="00FA2DA4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04320-88E0-4EF0-8E02-453AD0E9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 Гантимурова</dc:creator>
  <cp:lastModifiedBy>Елена Валентиновна Григорьева</cp:lastModifiedBy>
  <cp:revision>4</cp:revision>
  <cp:lastPrinted>2016-03-15T03:53:00Z</cp:lastPrinted>
  <dcterms:created xsi:type="dcterms:W3CDTF">2016-04-06T02:09:00Z</dcterms:created>
  <dcterms:modified xsi:type="dcterms:W3CDTF">2016-04-06T08:32:00Z</dcterms:modified>
</cp:coreProperties>
</file>