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180AF5" w:rsidTr="00A264BB">
        <w:trPr>
          <w:cantSplit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80AF5" w:rsidRDefault="00180AF5" w:rsidP="00A264BB">
            <w:pPr>
              <w:suppressAutoHyphens/>
              <w:ind w:firstLine="0"/>
              <w:jc w:val="center"/>
            </w:pPr>
            <w:r>
              <w:rPr>
                <w:rFonts w:ascii="Arial" w:hAnsi="Arial" w:cs="Arial"/>
                <w:noProof/>
                <w:color w:val="0000FF"/>
                <w:sz w:val="19"/>
                <w:szCs w:val="19"/>
                <w:bdr w:val="dotted" w:sz="2" w:space="0" w:color="FFFFFF" w:frame="1"/>
              </w:rPr>
              <w:drawing>
                <wp:inline distT="0" distB="0" distL="0" distR="0">
                  <wp:extent cx="600075" cy="771525"/>
                  <wp:effectExtent l="0" t="0" r="0" b="0"/>
                  <wp:docPr id="2" name="Рисунок 2" descr="i?id=59190221-03&amp;n=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?id=59190221-03&amp;n=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AF5" w:rsidRPr="00F62D62" w:rsidTr="00A264BB">
        <w:trPr>
          <w:cantSplit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180AF5" w:rsidRPr="00F62D62" w:rsidRDefault="00180AF5" w:rsidP="00A264BB">
            <w:pPr>
              <w:suppressAutoHyphens/>
              <w:ind w:left="-108" w:firstLine="0"/>
              <w:jc w:val="center"/>
              <w:rPr>
                <w:b/>
                <w:sz w:val="30"/>
                <w:szCs w:val="30"/>
              </w:rPr>
            </w:pPr>
          </w:p>
        </w:tc>
      </w:tr>
      <w:tr w:rsidR="00180AF5" w:rsidTr="00A264BB">
        <w:trPr>
          <w:cantSplit/>
          <w:trHeight w:val="405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180AF5" w:rsidRPr="00B618A8" w:rsidTr="00A264BB">
              <w:trPr>
                <w:cantSplit/>
              </w:trPr>
              <w:tc>
                <w:tcPr>
                  <w:tcW w:w="9356" w:type="dxa"/>
                </w:tcPr>
                <w:p w:rsidR="00180AF5" w:rsidRPr="00B618A8" w:rsidRDefault="00180AF5" w:rsidP="00A264BB">
                  <w:pPr>
                    <w:tabs>
                      <w:tab w:val="left" w:pos="9140"/>
                    </w:tabs>
                    <w:suppressAutoHyphens/>
                    <w:ind w:left="-74" w:right="-108" w:firstLine="0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B618A8">
                    <w:rPr>
                      <w:b/>
                      <w:sz w:val="30"/>
                      <w:szCs w:val="30"/>
                    </w:rPr>
                    <w:t>КОНТРОЛЬНО-СЧЕТНАЯ ПАЛАТА ЗАБАЙКАЛЬСКОГО КРАЯ</w:t>
                  </w:r>
                </w:p>
              </w:tc>
            </w:tr>
            <w:tr w:rsidR="00180AF5" w:rsidRPr="00B618A8" w:rsidTr="00A264BB">
              <w:trPr>
                <w:cantSplit/>
              </w:trPr>
              <w:tc>
                <w:tcPr>
                  <w:tcW w:w="9356" w:type="dxa"/>
                </w:tcPr>
                <w:p w:rsidR="00180AF5" w:rsidRPr="00B618A8" w:rsidRDefault="00180AF5" w:rsidP="00CE6B04">
                  <w:pPr>
                    <w:suppressAutoHyphens/>
                    <w:ind w:firstLine="0"/>
                    <w:rPr>
                      <w:rFonts w:ascii="Arial" w:hAnsi="Arial"/>
                      <w:sz w:val="30"/>
                      <w:szCs w:val="30"/>
                    </w:rPr>
                  </w:pPr>
                </w:p>
              </w:tc>
            </w:tr>
          </w:tbl>
          <w:p w:rsidR="00180AF5" w:rsidRDefault="00180AF5" w:rsidP="00A264BB">
            <w:pPr>
              <w:tabs>
                <w:tab w:val="left" w:pos="3544"/>
                <w:tab w:val="left" w:pos="3686"/>
              </w:tabs>
              <w:suppressAutoHyphens/>
              <w:spacing w:line="220" w:lineRule="exact"/>
              <w:ind w:firstLine="0"/>
              <w:rPr>
                <w:rFonts w:ascii="Arial" w:hAnsi="Arial"/>
                <w:sz w:val="16"/>
              </w:rPr>
            </w:pPr>
          </w:p>
        </w:tc>
      </w:tr>
    </w:tbl>
    <w:p w:rsidR="00180AF5" w:rsidRDefault="00180AF5" w:rsidP="00180AF5">
      <w:pPr>
        <w:suppressAutoHyphens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П</w:t>
      </w:r>
      <w:r w:rsidRPr="00B618A8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B618A8">
        <w:rPr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 w:rsidRPr="00B618A8">
        <w:rPr>
          <w:sz w:val="30"/>
          <w:szCs w:val="30"/>
        </w:rPr>
        <w:t xml:space="preserve"> </w:t>
      </w:r>
      <w:r>
        <w:rPr>
          <w:sz w:val="30"/>
          <w:szCs w:val="30"/>
        </w:rPr>
        <w:t>К</w:t>
      </w:r>
      <w:r w:rsidRPr="00B618A8">
        <w:rPr>
          <w:sz w:val="30"/>
          <w:szCs w:val="30"/>
        </w:rPr>
        <w:t xml:space="preserve"> </w:t>
      </w:r>
      <w:r>
        <w:rPr>
          <w:sz w:val="30"/>
          <w:szCs w:val="30"/>
        </w:rPr>
        <w:t>А</w:t>
      </w:r>
      <w:r w:rsidRPr="00B618A8">
        <w:rPr>
          <w:sz w:val="30"/>
          <w:szCs w:val="30"/>
        </w:rPr>
        <w:t xml:space="preserve"> </w:t>
      </w:r>
      <w:r>
        <w:rPr>
          <w:sz w:val="30"/>
          <w:szCs w:val="30"/>
        </w:rPr>
        <w:t>З</w:t>
      </w:r>
    </w:p>
    <w:p w:rsidR="00180AF5" w:rsidRDefault="00180AF5" w:rsidP="00180AF5">
      <w:pPr>
        <w:suppressAutoHyphens/>
        <w:ind w:firstLine="0"/>
        <w:jc w:val="center"/>
        <w:rPr>
          <w:sz w:val="30"/>
          <w:szCs w:val="30"/>
        </w:rPr>
      </w:pPr>
      <w:r w:rsidRPr="00B618A8">
        <w:rPr>
          <w:sz w:val="30"/>
          <w:szCs w:val="30"/>
        </w:rPr>
        <w:t xml:space="preserve"> </w:t>
      </w:r>
    </w:p>
    <w:p w:rsidR="00180AF5" w:rsidRPr="00D34400" w:rsidRDefault="00180AF5" w:rsidP="00180AF5">
      <w:pPr>
        <w:suppressAutoHyphens/>
        <w:ind w:firstLine="0"/>
        <w:jc w:val="center"/>
        <w:rPr>
          <w:b/>
          <w:sz w:val="28"/>
          <w:szCs w:val="28"/>
        </w:rPr>
      </w:pPr>
      <w:r w:rsidRPr="00970AA9">
        <w:rPr>
          <w:b/>
          <w:sz w:val="28"/>
          <w:szCs w:val="28"/>
        </w:rPr>
        <w:t>"</w:t>
      </w:r>
      <w:r w:rsidR="00D34400" w:rsidRPr="00970AA9">
        <w:rPr>
          <w:b/>
          <w:sz w:val="28"/>
          <w:szCs w:val="28"/>
        </w:rPr>
        <w:t xml:space="preserve"> </w:t>
      </w:r>
      <w:r w:rsidR="001174E2">
        <w:rPr>
          <w:b/>
          <w:sz w:val="28"/>
          <w:szCs w:val="28"/>
        </w:rPr>
        <w:t>27</w:t>
      </w:r>
      <w:r w:rsidR="00D34400" w:rsidRPr="00970AA9">
        <w:rPr>
          <w:b/>
          <w:sz w:val="28"/>
          <w:szCs w:val="28"/>
        </w:rPr>
        <w:t xml:space="preserve"> </w:t>
      </w:r>
      <w:r w:rsidRPr="00970AA9">
        <w:rPr>
          <w:b/>
          <w:sz w:val="28"/>
          <w:szCs w:val="28"/>
        </w:rPr>
        <w:t xml:space="preserve">" </w:t>
      </w:r>
      <w:r w:rsidR="007A6FCB" w:rsidRPr="00970AA9">
        <w:rPr>
          <w:b/>
          <w:sz w:val="28"/>
          <w:szCs w:val="28"/>
        </w:rPr>
        <w:t>феврал</w:t>
      </w:r>
      <w:r w:rsidR="00C93587" w:rsidRPr="00970AA9">
        <w:rPr>
          <w:b/>
          <w:sz w:val="28"/>
          <w:szCs w:val="28"/>
        </w:rPr>
        <w:t>я</w:t>
      </w:r>
      <w:r w:rsidR="00D34400" w:rsidRPr="00970AA9">
        <w:rPr>
          <w:b/>
          <w:sz w:val="28"/>
          <w:szCs w:val="28"/>
        </w:rPr>
        <w:t xml:space="preserve"> </w:t>
      </w:r>
      <w:r w:rsidRPr="00970AA9">
        <w:rPr>
          <w:b/>
          <w:sz w:val="28"/>
          <w:szCs w:val="28"/>
        </w:rPr>
        <w:t>201</w:t>
      </w:r>
      <w:r w:rsidR="007A6FCB" w:rsidRPr="00970AA9">
        <w:rPr>
          <w:b/>
          <w:sz w:val="28"/>
          <w:szCs w:val="28"/>
        </w:rPr>
        <w:t xml:space="preserve">5 </w:t>
      </w:r>
      <w:r w:rsidRPr="00970AA9">
        <w:rPr>
          <w:b/>
          <w:sz w:val="28"/>
          <w:szCs w:val="28"/>
        </w:rPr>
        <w:t>г</w:t>
      </w:r>
      <w:r w:rsidR="00D34400" w:rsidRPr="00970AA9">
        <w:rPr>
          <w:b/>
          <w:sz w:val="28"/>
          <w:szCs w:val="28"/>
        </w:rPr>
        <w:t>ода</w:t>
      </w:r>
      <w:r w:rsidRPr="00970AA9">
        <w:rPr>
          <w:b/>
          <w:sz w:val="28"/>
          <w:szCs w:val="28"/>
        </w:rPr>
        <w:t xml:space="preserve">               </w:t>
      </w:r>
      <w:r w:rsidR="006F2F95" w:rsidRPr="00970AA9">
        <w:rPr>
          <w:b/>
          <w:sz w:val="28"/>
          <w:szCs w:val="28"/>
        </w:rPr>
        <w:tab/>
      </w:r>
      <w:r w:rsidR="006F2F95" w:rsidRPr="00970AA9">
        <w:rPr>
          <w:b/>
          <w:sz w:val="28"/>
          <w:szCs w:val="28"/>
        </w:rPr>
        <w:tab/>
      </w:r>
      <w:r w:rsidRPr="00970AA9">
        <w:rPr>
          <w:b/>
          <w:sz w:val="28"/>
          <w:szCs w:val="28"/>
        </w:rPr>
        <w:t xml:space="preserve">          </w:t>
      </w:r>
      <w:r w:rsidRPr="00970AA9">
        <w:rPr>
          <w:b/>
          <w:sz w:val="28"/>
          <w:szCs w:val="28"/>
        </w:rPr>
        <w:tab/>
      </w:r>
      <w:r w:rsidRPr="00970AA9">
        <w:rPr>
          <w:b/>
          <w:sz w:val="28"/>
          <w:szCs w:val="28"/>
        </w:rPr>
        <w:tab/>
      </w:r>
      <w:r w:rsidRPr="00970AA9">
        <w:rPr>
          <w:b/>
          <w:sz w:val="28"/>
          <w:szCs w:val="28"/>
        </w:rPr>
        <w:tab/>
      </w:r>
      <w:r w:rsidRPr="00970AA9">
        <w:rPr>
          <w:b/>
          <w:sz w:val="28"/>
          <w:szCs w:val="28"/>
        </w:rPr>
        <w:tab/>
        <w:t>№</w:t>
      </w:r>
      <w:r w:rsidR="00970AA9" w:rsidRPr="00970AA9">
        <w:rPr>
          <w:b/>
          <w:sz w:val="28"/>
          <w:szCs w:val="28"/>
        </w:rPr>
        <w:t xml:space="preserve"> 23</w:t>
      </w:r>
      <w:r w:rsidR="00D34400" w:rsidRPr="00970AA9">
        <w:rPr>
          <w:b/>
          <w:sz w:val="28"/>
          <w:szCs w:val="28"/>
        </w:rPr>
        <w:t>ОД</w:t>
      </w:r>
    </w:p>
    <w:p w:rsidR="003F4D7C" w:rsidRDefault="004D269F" w:rsidP="00082290">
      <w:pPr>
        <w:tabs>
          <w:tab w:val="left" w:pos="3544"/>
          <w:tab w:val="left" w:pos="3686"/>
        </w:tabs>
        <w:suppressAutoHyphens/>
        <w:spacing w:line="220" w:lineRule="exact"/>
        <w:ind w:firstLine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4023360</wp:posOffset>
                </wp:positionV>
                <wp:extent cx="36195" cy="635"/>
                <wp:effectExtent l="9525" t="13335" r="1143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E55D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316.8pt" to="74.85pt,3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ABEgIAACg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4023360</wp:posOffset>
                </wp:positionV>
                <wp:extent cx="635" cy="36195"/>
                <wp:effectExtent l="9525" t="13335" r="889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367DF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316.8pt" to="72.05pt,3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F6EgIAACg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8011160</wp:posOffset>
                </wp:positionV>
                <wp:extent cx="90170" cy="635"/>
                <wp:effectExtent l="9525" t="10160" r="508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127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30.8pt" to="7.1pt,6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BMEQIAACg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" o:allowincell="f"/>
            </w:pict>
          </mc:Fallback>
        </mc:AlternateContent>
      </w:r>
      <w:r w:rsidR="00082290">
        <w:rPr>
          <w:sz w:val="26"/>
        </w:rPr>
        <w:t xml:space="preserve">       </w:t>
      </w:r>
    </w:p>
    <w:p w:rsidR="00082290" w:rsidRDefault="00082290" w:rsidP="00082290">
      <w:pPr>
        <w:tabs>
          <w:tab w:val="left" w:pos="3544"/>
          <w:tab w:val="left" w:pos="3686"/>
        </w:tabs>
        <w:suppressAutoHyphens/>
        <w:spacing w:line="220" w:lineRule="exact"/>
        <w:ind w:firstLine="0"/>
        <w:rPr>
          <w:sz w:val="26"/>
        </w:rPr>
      </w:pPr>
    </w:p>
    <w:p w:rsidR="00AB57A9" w:rsidRDefault="00702AC7" w:rsidP="00061526">
      <w:pPr>
        <w:ind w:firstLine="0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Об организации</w:t>
      </w:r>
      <w:r w:rsidR="006716EF">
        <w:rPr>
          <w:b/>
          <w:sz w:val="26"/>
          <w:szCs w:val="26"/>
        </w:rPr>
        <w:t xml:space="preserve"> </w:t>
      </w:r>
      <w:r w:rsidR="00AB57A9">
        <w:rPr>
          <w:b/>
          <w:sz w:val="26"/>
          <w:szCs w:val="26"/>
        </w:rPr>
        <w:t xml:space="preserve">работы с </w:t>
      </w:r>
      <w:r w:rsidR="007A6FCB">
        <w:rPr>
          <w:b/>
          <w:sz w:val="26"/>
          <w:szCs w:val="26"/>
        </w:rPr>
        <w:t>Портал</w:t>
      </w:r>
      <w:r w:rsidR="00AB57A9">
        <w:rPr>
          <w:b/>
          <w:sz w:val="26"/>
          <w:szCs w:val="26"/>
        </w:rPr>
        <w:t>ом</w:t>
      </w:r>
    </w:p>
    <w:p w:rsidR="00702AC7" w:rsidRDefault="008573F9" w:rsidP="00061526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7A6FCB">
        <w:rPr>
          <w:b/>
          <w:sz w:val="26"/>
          <w:szCs w:val="26"/>
        </w:rPr>
        <w:t>четной палаты</w:t>
      </w:r>
      <w:r w:rsidR="00702AC7">
        <w:rPr>
          <w:b/>
          <w:sz w:val="26"/>
          <w:szCs w:val="26"/>
        </w:rPr>
        <w:t xml:space="preserve"> </w:t>
      </w:r>
      <w:r w:rsidR="007A6FCB">
        <w:rPr>
          <w:b/>
          <w:sz w:val="26"/>
          <w:szCs w:val="26"/>
        </w:rPr>
        <w:t>Российской Федерации</w:t>
      </w:r>
    </w:p>
    <w:p w:rsidR="00702AC7" w:rsidRDefault="007A6FCB" w:rsidP="00061526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и контрольно-счетных органов</w:t>
      </w:r>
      <w:r w:rsidR="00702A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Российской Федерации</w:t>
      </w:r>
    </w:p>
    <w:p w:rsidR="007A6FCB" w:rsidRPr="006F2F95" w:rsidRDefault="007A6FCB" w:rsidP="00061526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702AC7" w:rsidRPr="006F2F95">
        <w:rPr>
          <w:b/>
          <w:sz w:val="26"/>
          <w:szCs w:val="26"/>
        </w:rPr>
        <w:t>Контрольно-счетной палат</w:t>
      </w:r>
      <w:r w:rsidR="00702AC7">
        <w:rPr>
          <w:b/>
          <w:sz w:val="26"/>
          <w:szCs w:val="26"/>
        </w:rPr>
        <w:t xml:space="preserve">е </w:t>
      </w:r>
      <w:r w:rsidR="00702AC7" w:rsidRPr="006F2F95">
        <w:rPr>
          <w:b/>
          <w:sz w:val="26"/>
          <w:szCs w:val="26"/>
        </w:rPr>
        <w:t>Забайкальского края</w:t>
      </w:r>
      <w:bookmarkEnd w:id="0"/>
    </w:p>
    <w:p w:rsidR="00061526" w:rsidRDefault="00061526" w:rsidP="00082290">
      <w:pPr>
        <w:tabs>
          <w:tab w:val="left" w:pos="3544"/>
          <w:tab w:val="left" w:pos="3686"/>
        </w:tabs>
        <w:suppressAutoHyphens/>
        <w:spacing w:line="220" w:lineRule="exact"/>
        <w:ind w:firstLine="0"/>
        <w:rPr>
          <w:sz w:val="26"/>
        </w:rPr>
      </w:pPr>
    </w:p>
    <w:p w:rsidR="00061526" w:rsidRDefault="00061526" w:rsidP="00082290">
      <w:pPr>
        <w:tabs>
          <w:tab w:val="left" w:pos="3544"/>
          <w:tab w:val="left" w:pos="3686"/>
        </w:tabs>
        <w:suppressAutoHyphens/>
        <w:spacing w:line="220" w:lineRule="exact"/>
        <w:ind w:firstLine="0"/>
        <w:rPr>
          <w:sz w:val="26"/>
        </w:rPr>
      </w:pPr>
    </w:p>
    <w:p w:rsidR="007F026F" w:rsidRDefault="007F026F" w:rsidP="008573F9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  <w:r w:rsidRPr="007F026F">
        <w:rPr>
          <w:sz w:val="26"/>
          <w:szCs w:val="26"/>
        </w:rPr>
        <w:t xml:space="preserve">Руководствуясь </w:t>
      </w:r>
      <w:r w:rsidR="008573F9">
        <w:rPr>
          <w:sz w:val="26"/>
          <w:szCs w:val="26"/>
        </w:rPr>
        <w:t xml:space="preserve">приказом Председателя Счетной палаты Российской Федерации от 26 декабря 2014 года №157 </w:t>
      </w:r>
      <w:r w:rsidRPr="007F026F">
        <w:rPr>
          <w:sz w:val="26"/>
          <w:szCs w:val="26"/>
        </w:rPr>
        <w:t xml:space="preserve">«Об </w:t>
      </w:r>
      <w:r w:rsidR="008573F9">
        <w:rPr>
          <w:sz w:val="26"/>
          <w:szCs w:val="26"/>
        </w:rPr>
        <w:t>утвержд</w:t>
      </w:r>
      <w:r w:rsidRPr="007F026F">
        <w:rPr>
          <w:sz w:val="26"/>
          <w:szCs w:val="26"/>
        </w:rPr>
        <w:t xml:space="preserve">ении </w:t>
      </w:r>
      <w:r w:rsidR="008573F9">
        <w:rPr>
          <w:sz w:val="26"/>
          <w:szCs w:val="26"/>
        </w:rPr>
        <w:t>Регламента функционирования Портала</w:t>
      </w:r>
      <w:r w:rsidR="008573F9" w:rsidRPr="008573F9">
        <w:t xml:space="preserve"> </w:t>
      </w:r>
      <w:r w:rsidR="008573F9" w:rsidRPr="008573F9">
        <w:rPr>
          <w:sz w:val="26"/>
          <w:szCs w:val="26"/>
        </w:rPr>
        <w:t>Счетной палаты</w:t>
      </w:r>
      <w:r w:rsidR="008573F9">
        <w:rPr>
          <w:sz w:val="26"/>
          <w:szCs w:val="26"/>
        </w:rPr>
        <w:t xml:space="preserve"> </w:t>
      </w:r>
      <w:r w:rsidR="008573F9" w:rsidRPr="008573F9">
        <w:rPr>
          <w:sz w:val="26"/>
          <w:szCs w:val="26"/>
        </w:rPr>
        <w:t>Российской Федерации и контрольно-счетных органов</w:t>
      </w:r>
      <w:r w:rsidR="008573F9">
        <w:rPr>
          <w:sz w:val="26"/>
          <w:szCs w:val="26"/>
        </w:rPr>
        <w:t xml:space="preserve"> </w:t>
      </w:r>
      <w:r w:rsidR="008573F9" w:rsidRPr="008573F9">
        <w:rPr>
          <w:sz w:val="26"/>
          <w:szCs w:val="26"/>
        </w:rPr>
        <w:t>Российской Федерации в сети Интернет</w:t>
      </w:r>
      <w:r w:rsidRPr="007F026F">
        <w:rPr>
          <w:sz w:val="26"/>
          <w:szCs w:val="26"/>
        </w:rPr>
        <w:t>»,</w:t>
      </w:r>
      <w:r w:rsidR="007C1DFE">
        <w:rPr>
          <w:sz w:val="26"/>
          <w:szCs w:val="26"/>
        </w:rPr>
        <w:t xml:space="preserve"> в соответствии с Соглашением о </w:t>
      </w:r>
      <w:r w:rsidR="007E472A">
        <w:rPr>
          <w:sz w:val="26"/>
          <w:szCs w:val="26"/>
        </w:rPr>
        <w:t>сотрудничестве между Счетной палатой Российской Федерации и Контрольно-счетной палатой Забайкальского края,</w:t>
      </w:r>
      <w:r w:rsidRPr="007F026F">
        <w:rPr>
          <w:sz w:val="26"/>
          <w:szCs w:val="26"/>
        </w:rPr>
        <w:t xml:space="preserve"> в целях </w:t>
      </w:r>
      <w:r w:rsidR="008573F9">
        <w:rPr>
          <w:sz w:val="26"/>
          <w:szCs w:val="26"/>
        </w:rPr>
        <w:t>повыш</w:t>
      </w:r>
      <w:r w:rsidRPr="007F026F">
        <w:rPr>
          <w:sz w:val="26"/>
          <w:szCs w:val="26"/>
        </w:rPr>
        <w:t xml:space="preserve">ения </w:t>
      </w:r>
      <w:r w:rsidR="008573F9">
        <w:rPr>
          <w:sz w:val="26"/>
          <w:szCs w:val="26"/>
        </w:rPr>
        <w:t>эффективности взаимодействия Контрольно-счетной палаты Забайкальского края со Счетной палатой РФ, контрольно-счетными органами субъектов РФ и муниципальных образований</w:t>
      </w:r>
    </w:p>
    <w:p w:rsidR="00D465D1" w:rsidRPr="00D465D1" w:rsidRDefault="00D465D1" w:rsidP="008573F9">
      <w:pPr>
        <w:autoSpaceDE w:val="0"/>
        <w:autoSpaceDN w:val="0"/>
        <w:adjustRightInd w:val="0"/>
        <w:spacing w:line="360" w:lineRule="auto"/>
        <w:ind w:firstLine="540"/>
        <w:rPr>
          <w:sz w:val="16"/>
          <w:szCs w:val="16"/>
        </w:rPr>
      </w:pPr>
    </w:p>
    <w:p w:rsidR="006716EF" w:rsidRDefault="006716EF" w:rsidP="006716EF">
      <w:pPr>
        <w:autoSpaceDE w:val="0"/>
        <w:autoSpaceDN w:val="0"/>
        <w:adjustRightInd w:val="0"/>
        <w:spacing w:line="360" w:lineRule="auto"/>
        <w:ind w:firstLine="540"/>
        <w:rPr>
          <w:b/>
          <w:sz w:val="26"/>
          <w:szCs w:val="26"/>
        </w:rPr>
      </w:pPr>
      <w:r w:rsidRPr="008573F9">
        <w:rPr>
          <w:b/>
          <w:sz w:val="26"/>
          <w:szCs w:val="26"/>
        </w:rPr>
        <w:t xml:space="preserve"> </w:t>
      </w:r>
      <w:r w:rsidR="008573F9" w:rsidRPr="008573F9">
        <w:rPr>
          <w:b/>
          <w:sz w:val="26"/>
          <w:szCs w:val="26"/>
        </w:rPr>
        <w:t>П</w:t>
      </w:r>
      <w:r w:rsidR="008573F9">
        <w:rPr>
          <w:b/>
          <w:sz w:val="26"/>
          <w:szCs w:val="26"/>
        </w:rPr>
        <w:t xml:space="preserve"> </w:t>
      </w:r>
      <w:r w:rsidR="008573F9" w:rsidRPr="008573F9">
        <w:rPr>
          <w:b/>
          <w:sz w:val="26"/>
          <w:szCs w:val="26"/>
        </w:rPr>
        <w:t>Р</w:t>
      </w:r>
      <w:r w:rsidR="008573F9">
        <w:rPr>
          <w:b/>
          <w:sz w:val="26"/>
          <w:szCs w:val="26"/>
        </w:rPr>
        <w:t xml:space="preserve"> </w:t>
      </w:r>
      <w:r w:rsidR="008573F9" w:rsidRPr="008573F9">
        <w:rPr>
          <w:b/>
          <w:sz w:val="26"/>
          <w:szCs w:val="26"/>
        </w:rPr>
        <w:t>И</w:t>
      </w:r>
      <w:r w:rsidR="008573F9">
        <w:rPr>
          <w:b/>
          <w:sz w:val="26"/>
          <w:szCs w:val="26"/>
        </w:rPr>
        <w:t xml:space="preserve"> </w:t>
      </w:r>
      <w:r w:rsidR="008573F9" w:rsidRPr="008573F9">
        <w:rPr>
          <w:b/>
          <w:sz w:val="26"/>
          <w:szCs w:val="26"/>
        </w:rPr>
        <w:t>К</w:t>
      </w:r>
      <w:r w:rsidR="008573F9">
        <w:rPr>
          <w:b/>
          <w:sz w:val="26"/>
          <w:szCs w:val="26"/>
        </w:rPr>
        <w:t xml:space="preserve"> </w:t>
      </w:r>
      <w:r w:rsidR="008573F9" w:rsidRPr="008573F9">
        <w:rPr>
          <w:b/>
          <w:sz w:val="26"/>
          <w:szCs w:val="26"/>
        </w:rPr>
        <w:t>А</w:t>
      </w:r>
      <w:r w:rsidR="008573F9">
        <w:rPr>
          <w:b/>
          <w:sz w:val="26"/>
          <w:szCs w:val="26"/>
        </w:rPr>
        <w:t xml:space="preserve"> </w:t>
      </w:r>
      <w:r w:rsidR="008573F9" w:rsidRPr="008573F9">
        <w:rPr>
          <w:b/>
          <w:sz w:val="26"/>
          <w:szCs w:val="26"/>
        </w:rPr>
        <w:t>З</w:t>
      </w:r>
      <w:r w:rsidR="008573F9">
        <w:rPr>
          <w:b/>
          <w:sz w:val="26"/>
          <w:szCs w:val="26"/>
        </w:rPr>
        <w:t xml:space="preserve"> </w:t>
      </w:r>
      <w:r w:rsidR="008573F9" w:rsidRPr="008573F9">
        <w:rPr>
          <w:b/>
          <w:sz w:val="26"/>
          <w:szCs w:val="26"/>
        </w:rPr>
        <w:t>Ы</w:t>
      </w:r>
      <w:r w:rsidR="008573F9">
        <w:rPr>
          <w:b/>
          <w:sz w:val="26"/>
          <w:szCs w:val="26"/>
        </w:rPr>
        <w:t xml:space="preserve"> </w:t>
      </w:r>
      <w:r w:rsidR="008573F9" w:rsidRPr="008573F9">
        <w:rPr>
          <w:b/>
          <w:sz w:val="26"/>
          <w:szCs w:val="26"/>
        </w:rPr>
        <w:t>В</w:t>
      </w:r>
      <w:r w:rsidR="008573F9">
        <w:rPr>
          <w:b/>
          <w:sz w:val="26"/>
          <w:szCs w:val="26"/>
        </w:rPr>
        <w:t xml:space="preserve"> </w:t>
      </w:r>
      <w:r w:rsidR="008573F9" w:rsidRPr="008573F9">
        <w:rPr>
          <w:b/>
          <w:sz w:val="26"/>
          <w:szCs w:val="26"/>
        </w:rPr>
        <w:t>А</w:t>
      </w:r>
      <w:r w:rsidR="008573F9">
        <w:rPr>
          <w:b/>
          <w:sz w:val="26"/>
          <w:szCs w:val="26"/>
        </w:rPr>
        <w:t xml:space="preserve"> </w:t>
      </w:r>
      <w:r w:rsidR="008573F9" w:rsidRPr="008573F9">
        <w:rPr>
          <w:b/>
          <w:sz w:val="26"/>
          <w:szCs w:val="26"/>
        </w:rPr>
        <w:t>Ю</w:t>
      </w:r>
      <w:r w:rsidRPr="008573F9">
        <w:rPr>
          <w:b/>
          <w:sz w:val="26"/>
          <w:szCs w:val="26"/>
        </w:rPr>
        <w:t>:</w:t>
      </w:r>
    </w:p>
    <w:p w:rsidR="00D465D1" w:rsidRPr="00D465D1" w:rsidRDefault="00D465D1" w:rsidP="006716EF">
      <w:pPr>
        <w:autoSpaceDE w:val="0"/>
        <w:autoSpaceDN w:val="0"/>
        <w:adjustRightInd w:val="0"/>
        <w:spacing w:line="360" w:lineRule="auto"/>
        <w:ind w:firstLine="540"/>
        <w:rPr>
          <w:b/>
          <w:sz w:val="16"/>
          <w:szCs w:val="16"/>
        </w:rPr>
      </w:pPr>
    </w:p>
    <w:p w:rsidR="0044391C" w:rsidRDefault="007E472A" w:rsidP="0044391C">
      <w:pPr>
        <w:pStyle w:val="a5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Pr="0044391C">
        <w:rPr>
          <w:rFonts w:ascii="Times New Roman" w:hAnsi="Times New Roman" w:cs="Times New Roman"/>
          <w:sz w:val="26"/>
          <w:szCs w:val="26"/>
        </w:rPr>
        <w:t>в Контрольно-счетной палате Забайкальского края</w:t>
      </w:r>
      <w:r>
        <w:rPr>
          <w:rFonts w:ascii="Times New Roman" w:hAnsi="Times New Roman" w:cs="Times New Roman"/>
          <w:sz w:val="26"/>
          <w:szCs w:val="26"/>
        </w:rPr>
        <w:t xml:space="preserve"> на постоянной основе работу с</w:t>
      </w:r>
      <w:r w:rsidR="0044391C" w:rsidRPr="0044391C">
        <w:rPr>
          <w:rFonts w:ascii="Times New Roman" w:hAnsi="Times New Roman" w:cs="Times New Roman"/>
          <w:sz w:val="26"/>
          <w:szCs w:val="26"/>
        </w:rPr>
        <w:t xml:space="preserve"> Портал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44391C" w:rsidRPr="0044391C">
        <w:rPr>
          <w:rFonts w:ascii="Times New Roman" w:hAnsi="Times New Roman" w:cs="Times New Roman"/>
          <w:sz w:val="26"/>
          <w:szCs w:val="26"/>
        </w:rPr>
        <w:t xml:space="preserve"> Счетной палаты Российской Федерации и контрольно-счетных органов Российской Федерации </w:t>
      </w:r>
      <w:r w:rsidR="0044391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44391C" w:rsidRPr="0044391C">
        <w:rPr>
          <w:rFonts w:ascii="Times New Roman" w:hAnsi="Times New Roman" w:cs="Times New Roman"/>
          <w:sz w:val="26"/>
          <w:szCs w:val="26"/>
        </w:rPr>
        <w:t>Регламент</w:t>
      </w:r>
      <w:r w:rsidR="0044391C">
        <w:rPr>
          <w:rFonts w:ascii="Times New Roman" w:hAnsi="Times New Roman" w:cs="Times New Roman"/>
          <w:sz w:val="26"/>
          <w:szCs w:val="26"/>
        </w:rPr>
        <w:t>ом</w:t>
      </w:r>
      <w:r w:rsidR="0044391C" w:rsidRPr="0044391C">
        <w:rPr>
          <w:rFonts w:ascii="Times New Roman" w:hAnsi="Times New Roman" w:cs="Times New Roman"/>
          <w:sz w:val="26"/>
          <w:szCs w:val="26"/>
        </w:rPr>
        <w:t xml:space="preserve"> функционирования Портала Счетной палаты Российской Федерации и контрольно-счетных органов Российской Федерации в сети Интернет</w:t>
      </w:r>
      <w:r w:rsidR="0044391C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44391C" w:rsidRPr="0044391C">
        <w:rPr>
          <w:rFonts w:ascii="Times New Roman" w:hAnsi="Times New Roman" w:cs="Times New Roman"/>
          <w:sz w:val="26"/>
          <w:szCs w:val="26"/>
        </w:rPr>
        <w:t>приказом Председателя Счетной палаты Российской Федерации от 26 декабря 2014 года №157</w:t>
      </w:r>
      <w:r w:rsidR="001471E4">
        <w:rPr>
          <w:rFonts w:ascii="Times New Roman" w:hAnsi="Times New Roman" w:cs="Times New Roman"/>
          <w:sz w:val="26"/>
          <w:szCs w:val="26"/>
        </w:rPr>
        <w:t xml:space="preserve"> (далее – регламент функционирования Портала КСО)</w:t>
      </w:r>
      <w:r w:rsidR="0044391C">
        <w:rPr>
          <w:rFonts w:ascii="Times New Roman" w:hAnsi="Times New Roman" w:cs="Times New Roman"/>
          <w:sz w:val="26"/>
          <w:szCs w:val="26"/>
        </w:rPr>
        <w:t>.</w:t>
      </w:r>
    </w:p>
    <w:p w:rsidR="007E472A" w:rsidRPr="007E472A" w:rsidRDefault="007E472A" w:rsidP="007E472A">
      <w:pPr>
        <w:pStyle w:val="a5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472A">
        <w:rPr>
          <w:rFonts w:ascii="Times New Roman" w:hAnsi="Times New Roman" w:cs="Times New Roman"/>
          <w:sz w:val="26"/>
          <w:szCs w:val="26"/>
        </w:rPr>
        <w:t xml:space="preserve">В соответствии с п.п.6-7 Регламента функционирования Портала КСО </w:t>
      </w:r>
      <w:r>
        <w:rPr>
          <w:rFonts w:ascii="Times New Roman" w:hAnsi="Times New Roman" w:cs="Times New Roman"/>
          <w:sz w:val="26"/>
          <w:szCs w:val="26"/>
        </w:rPr>
        <w:t xml:space="preserve">обеспечить подготовку </w:t>
      </w:r>
      <w:r w:rsidRPr="007E472A">
        <w:rPr>
          <w:rFonts w:ascii="Times New Roman" w:hAnsi="Times New Roman" w:cs="Times New Roman"/>
          <w:sz w:val="26"/>
          <w:szCs w:val="26"/>
        </w:rPr>
        <w:t>актуальн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7E472A">
        <w:rPr>
          <w:rFonts w:ascii="Times New Roman" w:hAnsi="Times New Roman" w:cs="Times New Roman"/>
          <w:sz w:val="26"/>
          <w:szCs w:val="26"/>
        </w:rPr>
        <w:t xml:space="preserve"> информаци</w:t>
      </w:r>
      <w:r>
        <w:rPr>
          <w:rFonts w:ascii="Times New Roman" w:hAnsi="Times New Roman" w:cs="Times New Roman"/>
          <w:sz w:val="26"/>
          <w:szCs w:val="26"/>
        </w:rPr>
        <w:t>и для ее размещения на Портале КСО</w:t>
      </w:r>
      <w:r w:rsidRPr="007E472A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№1 к настоящему приказу.</w:t>
      </w:r>
    </w:p>
    <w:p w:rsidR="00C872BC" w:rsidRDefault="00C872BC" w:rsidP="00C872BC">
      <w:pPr>
        <w:pStyle w:val="a5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2BC">
        <w:rPr>
          <w:rFonts w:ascii="Times New Roman" w:hAnsi="Times New Roman" w:cs="Times New Roman"/>
          <w:sz w:val="26"/>
          <w:szCs w:val="26"/>
        </w:rPr>
        <w:lastRenderedPageBreak/>
        <w:t xml:space="preserve">Назначить </w:t>
      </w:r>
      <w:r w:rsidR="00702AC7" w:rsidRPr="00C872BC">
        <w:rPr>
          <w:rFonts w:ascii="Times New Roman" w:hAnsi="Times New Roman" w:cs="Times New Roman"/>
          <w:sz w:val="26"/>
          <w:szCs w:val="26"/>
        </w:rPr>
        <w:t>консультанта информационно-аналитического отдела Воронцова Р.В.</w:t>
      </w:r>
      <w:r w:rsidR="00702AC7">
        <w:rPr>
          <w:rFonts w:ascii="Times New Roman" w:hAnsi="Times New Roman" w:cs="Times New Roman"/>
          <w:sz w:val="26"/>
          <w:szCs w:val="26"/>
        </w:rPr>
        <w:t xml:space="preserve"> </w:t>
      </w:r>
      <w:r w:rsidRPr="00C872BC">
        <w:rPr>
          <w:rFonts w:ascii="Times New Roman" w:hAnsi="Times New Roman" w:cs="Times New Roman"/>
          <w:sz w:val="26"/>
          <w:szCs w:val="26"/>
        </w:rPr>
        <w:t xml:space="preserve">уполномоченным пользователем Портала Счетной палаты Российской Федерации и контрольно-счетных органов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(далее - </w:t>
      </w:r>
      <w:r w:rsidRPr="00C872BC">
        <w:rPr>
          <w:rFonts w:ascii="Times New Roman" w:hAnsi="Times New Roman" w:cs="Times New Roman"/>
          <w:sz w:val="26"/>
          <w:szCs w:val="26"/>
        </w:rPr>
        <w:t>Портал КСО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872BC">
        <w:rPr>
          <w:rFonts w:ascii="Times New Roman" w:hAnsi="Times New Roman" w:cs="Times New Roman"/>
          <w:sz w:val="26"/>
          <w:szCs w:val="26"/>
        </w:rPr>
        <w:t xml:space="preserve"> </w:t>
      </w:r>
      <w:r w:rsidR="00702AC7">
        <w:rPr>
          <w:rFonts w:ascii="Times New Roman" w:hAnsi="Times New Roman" w:cs="Times New Roman"/>
          <w:sz w:val="26"/>
          <w:szCs w:val="26"/>
        </w:rPr>
        <w:t>и ответственным за своевременное размещение информации на Портале КСО.</w:t>
      </w:r>
    </w:p>
    <w:p w:rsidR="00C872BC" w:rsidRPr="00C872BC" w:rsidRDefault="00C872BC" w:rsidP="00C872BC">
      <w:pPr>
        <w:pStyle w:val="a5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2BC">
        <w:rPr>
          <w:rFonts w:ascii="Times New Roman" w:hAnsi="Times New Roman" w:cs="Times New Roman"/>
          <w:sz w:val="26"/>
          <w:szCs w:val="26"/>
        </w:rPr>
        <w:t>В соответствии с п.3.2 Регламента функционирования Портала КСО сотрудник</w:t>
      </w:r>
      <w:r w:rsidR="006E77FD">
        <w:rPr>
          <w:rFonts w:ascii="Times New Roman" w:hAnsi="Times New Roman" w:cs="Times New Roman"/>
          <w:sz w:val="26"/>
          <w:szCs w:val="26"/>
        </w:rPr>
        <w:t>ам</w:t>
      </w:r>
      <w:r w:rsidRPr="00C872BC">
        <w:rPr>
          <w:rFonts w:ascii="Times New Roman" w:hAnsi="Times New Roman" w:cs="Times New Roman"/>
          <w:sz w:val="26"/>
          <w:szCs w:val="26"/>
        </w:rPr>
        <w:t xml:space="preserve"> Контрольно-счетной палаты Забайкальского края </w:t>
      </w:r>
      <w:r w:rsidR="006E77FD">
        <w:rPr>
          <w:rFonts w:ascii="Times New Roman" w:hAnsi="Times New Roman" w:cs="Times New Roman"/>
          <w:sz w:val="26"/>
          <w:szCs w:val="26"/>
        </w:rPr>
        <w:t>осуществ</w:t>
      </w:r>
      <w:r w:rsidR="006E77FD" w:rsidRPr="00C872BC">
        <w:rPr>
          <w:rFonts w:ascii="Times New Roman" w:hAnsi="Times New Roman" w:cs="Times New Roman"/>
          <w:sz w:val="26"/>
          <w:szCs w:val="26"/>
        </w:rPr>
        <w:t xml:space="preserve">ить </w:t>
      </w:r>
      <w:r w:rsidR="00A11A24">
        <w:rPr>
          <w:rFonts w:ascii="Times New Roman" w:hAnsi="Times New Roman" w:cs="Times New Roman"/>
          <w:sz w:val="26"/>
          <w:szCs w:val="26"/>
        </w:rPr>
        <w:t xml:space="preserve">самостоятельную </w:t>
      </w:r>
      <w:r w:rsidR="006E77FD" w:rsidRPr="00C872BC">
        <w:rPr>
          <w:rFonts w:ascii="Times New Roman" w:hAnsi="Times New Roman" w:cs="Times New Roman"/>
          <w:sz w:val="26"/>
          <w:szCs w:val="26"/>
        </w:rPr>
        <w:t xml:space="preserve">регистрацию </w:t>
      </w:r>
      <w:r w:rsidR="00A11A24">
        <w:rPr>
          <w:rFonts w:ascii="Times New Roman" w:hAnsi="Times New Roman" w:cs="Times New Roman"/>
          <w:sz w:val="26"/>
          <w:szCs w:val="26"/>
        </w:rPr>
        <w:t xml:space="preserve">посредством сервиса «Мой кабинет» </w:t>
      </w:r>
      <w:r w:rsidRPr="00C872BC">
        <w:rPr>
          <w:rFonts w:ascii="Times New Roman" w:hAnsi="Times New Roman" w:cs="Times New Roman"/>
          <w:sz w:val="26"/>
          <w:szCs w:val="26"/>
        </w:rPr>
        <w:t xml:space="preserve">для получения доступа к закрытой части Портала КСО. </w:t>
      </w:r>
    </w:p>
    <w:p w:rsidR="00A11A24" w:rsidRDefault="00A11A24" w:rsidP="00D465D1">
      <w:pPr>
        <w:pStyle w:val="a5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Информационно-аналитическому отделу КСП Забайкальского края (Григорьева Е.В.):</w:t>
      </w:r>
    </w:p>
    <w:p w:rsidR="006716EF" w:rsidRDefault="007E472A" w:rsidP="00A11A24">
      <w:pPr>
        <w:pStyle w:val="a5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465D1" w:rsidRPr="00D465D1">
        <w:rPr>
          <w:rFonts w:ascii="Times New Roman" w:hAnsi="Times New Roman" w:cs="Times New Roman"/>
          <w:sz w:val="26"/>
          <w:szCs w:val="26"/>
        </w:rPr>
        <w:t>азместить на официальном сайте Контрольно-счетной палаты Забайкальского края ссылку на Портал КСО (</w:t>
      </w:r>
      <w:hyperlink r:id="rId8" w:history="1">
        <w:r w:rsidR="00D465D1" w:rsidRPr="00D465D1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D465D1" w:rsidRPr="00D465D1">
          <w:rPr>
            <w:rStyle w:val="ac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D465D1" w:rsidRPr="00D465D1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portalkso</w:t>
        </w:r>
        <w:proofErr w:type="spellEnd"/>
        <w:r w:rsidR="00D465D1" w:rsidRPr="00D465D1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465D1" w:rsidRPr="00D465D1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D465D1" w:rsidRPr="00D465D1">
          <w:rPr>
            <w:rStyle w:val="ac"/>
            <w:rFonts w:ascii="Times New Roman" w:hAnsi="Times New Roman" w:cs="Times New Roman"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sz w:val="26"/>
          <w:szCs w:val="26"/>
        </w:rPr>
        <w:t>);</w:t>
      </w:r>
    </w:p>
    <w:p w:rsidR="00A11A24" w:rsidRPr="00A11A24" w:rsidRDefault="007E472A" w:rsidP="00A11A24">
      <w:pPr>
        <w:pStyle w:val="a5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11A24" w:rsidRPr="00A11A24">
        <w:rPr>
          <w:rFonts w:ascii="Times New Roman" w:hAnsi="Times New Roman" w:cs="Times New Roman"/>
          <w:sz w:val="26"/>
          <w:szCs w:val="26"/>
        </w:rPr>
        <w:t xml:space="preserve"> срок до 01 марта 2015 года организовать и провести пробную видеоконференцию посредством сервиса «Видеоконференция» раздела «Сервис». В дальнейшем применять</w:t>
      </w:r>
      <w:r w:rsidR="00A11A24" w:rsidRPr="00B21E3C">
        <w:t xml:space="preserve"> </w:t>
      </w:r>
      <w:r w:rsidR="00A11A24" w:rsidRPr="00A11A24">
        <w:rPr>
          <w:rFonts w:ascii="Times New Roman" w:hAnsi="Times New Roman" w:cs="Times New Roman"/>
          <w:sz w:val="26"/>
          <w:szCs w:val="26"/>
        </w:rPr>
        <w:t>сервис «Видеоконференция» для взаимодействия Контрольно-счетной палаты Забайкальского края и контрольно-счетных органов субъектов РФ и муниципальных образований Забайкальского края по вопросам методологи</w:t>
      </w:r>
      <w:r>
        <w:rPr>
          <w:rFonts w:ascii="Times New Roman" w:hAnsi="Times New Roman" w:cs="Times New Roman"/>
          <w:sz w:val="26"/>
          <w:szCs w:val="26"/>
        </w:rPr>
        <w:t>и, стандартизации, организации,</w:t>
      </w:r>
      <w:r w:rsidR="00A11A24" w:rsidRPr="00A11A24">
        <w:rPr>
          <w:rFonts w:ascii="Times New Roman" w:hAnsi="Times New Roman" w:cs="Times New Roman"/>
          <w:sz w:val="26"/>
          <w:szCs w:val="26"/>
        </w:rPr>
        <w:t xml:space="preserve"> проведения совместных контрольных и экспертно-аналитических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и иным вопросам</w:t>
      </w:r>
      <w:r w:rsidR="00A11A24" w:rsidRPr="00A11A24">
        <w:rPr>
          <w:rFonts w:ascii="Times New Roman" w:hAnsi="Times New Roman" w:cs="Times New Roman"/>
          <w:sz w:val="26"/>
          <w:szCs w:val="26"/>
        </w:rPr>
        <w:t>.</w:t>
      </w:r>
    </w:p>
    <w:p w:rsidR="006716EF" w:rsidRPr="002B757A" w:rsidRDefault="006716EF" w:rsidP="002B757A">
      <w:pPr>
        <w:pStyle w:val="a5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57A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</w:t>
      </w:r>
      <w:r w:rsidR="00A11A24">
        <w:rPr>
          <w:rFonts w:ascii="Times New Roman" w:hAnsi="Times New Roman" w:cs="Times New Roman"/>
          <w:sz w:val="26"/>
          <w:szCs w:val="26"/>
        </w:rPr>
        <w:t>возложить на заместителя председателя Контрольно-счетной палаты Забайкальского края Светлакову Л.В.</w:t>
      </w:r>
    </w:p>
    <w:p w:rsidR="006716EF" w:rsidRDefault="006716EF" w:rsidP="006716EF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</w:p>
    <w:p w:rsidR="00061526" w:rsidRDefault="00061526" w:rsidP="000615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1526" w:rsidRDefault="00061526" w:rsidP="007A58D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6AA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           С.А. Доробалюк </w:t>
      </w:r>
    </w:p>
    <w:p w:rsidR="00B6563D" w:rsidRDefault="00B6563D" w:rsidP="007A58D8">
      <w:pPr>
        <w:jc w:val="right"/>
        <w:rPr>
          <w:szCs w:val="24"/>
        </w:rPr>
      </w:pPr>
    </w:p>
    <w:p w:rsidR="00672645" w:rsidRDefault="00672645" w:rsidP="007A58D8">
      <w:pPr>
        <w:jc w:val="right"/>
        <w:rPr>
          <w:szCs w:val="24"/>
        </w:rPr>
      </w:pPr>
    </w:p>
    <w:p w:rsidR="00672645" w:rsidRDefault="00672645" w:rsidP="007A58D8">
      <w:pPr>
        <w:jc w:val="right"/>
        <w:rPr>
          <w:szCs w:val="24"/>
        </w:rPr>
      </w:pPr>
    </w:p>
    <w:p w:rsidR="00672645" w:rsidRDefault="00672645" w:rsidP="007A58D8">
      <w:pPr>
        <w:jc w:val="right"/>
        <w:rPr>
          <w:szCs w:val="24"/>
        </w:rPr>
      </w:pPr>
    </w:p>
    <w:p w:rsidR="00672645" w:rsidRDefault="00672645" w:rsidP="007A58D8">
      <w:pPr>
        <w:jc w:val="right"/>
        <w:rPr>
          <w:szCs w:val="24"/>
        </w:rPr>
      </w:pPr>
    </w:p>
    <w:p w:rsidR="00672645" w:rsidRDefault="00672645" w:rsidP="007A58D8">
      <w:pPr>
        <w:jc w:val="right"/>
        <w:rPr>
          <w:szCs w:val="24"/>
        </w:rPr>
      </w:pPr>
    </w:p>
    <w:p w:rsidR="00672645" w:rsidRDefault="00672645" w:rsidP="007A58D8">
      <w:pPr>
        <w:jc w:val="right"/>
        <w:rPr>
          <w:szCs w:val="24"/>
        </w:rPr>
      </w:pPr>
    </w:p>
    <w:p w:rsidR="00672645" w:rsidRDefault="00672645" w:rsidP="007A58D8">
      <w:pPr>
        <w:jc w:val="right"/>
        <w:rPr>
          <w:szCs w:val="24"/>
        </w:rPr>
      </w:pPr>
    </w:p>
    <w:p w:rsidR="00672645" w:rsidRDefault="00672645" w:rsidP="007A58D8">
      <w:pPr>
        <w:jc w:val="right"/>
        <w:rPr>
          <w:szCs w:val="24"/>
        </w:rPr>
      </w:pPr>
    </w:p>
    <w:p w:rsidR="00672645" w:rsidRDefault="00672645" w:rsidP="007A58D8">
      <w:pPr>
        <w:jc w:val="right"/>
        <w:rPr>
          <w:szCs w:val="24"/>
        </w:rPr>
      </w:pPr>
    </w:p>
    <w:p w:rsidR="00672645" w:rsidRDefault="00672645" w:rsidP="007A58D8">
      <w:pPr>
        <w:jc w:val="right"/>
        <w:rPr>
          <w:szCs w:val="24"/>
        </w:rPr>
      </w:pPr>
    </w:p>
    <w:p w:rsidR="00672645" w:rsidRDefault="00672645" w:rsidP="007A58D8">
      <w:pPr>
        <w:jc w:val="right"/>
        <w:rPr>
          <w:szCs w:val="24"/>
        </w:rPr>
      </w:pPr>
    </w:p>
    <w:p w:rsidR="00672645" w:rsidRDefault="00672645" w:rsidP="007A58D8">
      <w:pPr>
        <w:jc w:val="right"/>
        <w:rPr>
          <w:szCs w:val="24"/>
        </w:rPr>
      </w:pPr>
    </w:p>
    <w:p w:rsidR="007A58D8" w:rsidRPr="00913296" w:rsidRDefault="007A58D8" w:rsidP="007A58D8">
      <w:pPr>
        <w:jc w:val="right"/>
        <w:rPr>
          <w:szCs w:val="24"/>
        </w:rPr>
      </w:pPr>
      <w:r w:rsidRPr="00913296">
        <w:rPr>
          <w:szCs w:val="24"/>
        </w:rPr>
        <w:lastRenderedPageBreak/>
        <w:t>Приложение №</w:t>
      </w:r>
      <w:r w:rsidR="007F026F">
        <w:rPr>
          <w:szCs w:val="24"/>
        </w:rPr>
        <w:t>1</w:t>
      </w:r>
    </w:p>
    <w:p w:rsidR="007A58D8" w:rsidRPr="00913296" w:rsidRDefault="007A58D8" w:rsidP="007A58D8">
      <w:pPr>
        <w:jc w:val="right"/>
        <w:rPr>
          <w:szCs w:val="24"/>
        </w:rPr>
      </w:pPr>
      <w:r w:rsidRPr="00913296">
        <w:rPr>
          <w:szCs w:val="24"/>
        </w:rPr>
        <w:t xml:space="preserve">к </w:t>
      </w:r>
      <w:r>
        <w:rPr>
          <w:szCs w:val="24"/>
        </w:rPr>
        <w:t xml:space="preserve">приказу </w:t>
      </w:r>
    </w:p>
    <w:p w:rsidR="007A58D8" w:rsidRPr="00913296" w:rsidRDefault="007A58D8" w:rsidP="007A58D8">
      <w:pPr>
        <w:jc w:val="right"/>
        <w:rPr>
          <w:szCs w:val="24"/>
        </w:rPr>
      </w:pPr>
      <w:r w:rsidRPr="00913296">
        <w:rPr>
          <w:szCs w:val="24"/>
        </w:rPr>
        <w:t>Контрольно-счетной палаты</w:t>
      </w:r>
    </w:p>
    <w:p w:rsidR="007A58D8" w:rsidRPr="00913296" w:rsidRDefault="007A58D8" w:rsidP="007A58D8">
      <w:pPr>
        <w:jc w:val="right"/>
        <w:rPr>
          <w:szCs w:val="24"/>
        </w:rPr>
      </w:pPr>
      <w:r w:rsidRPr="00913296">
        <w:rPr>
          <w:szCs w:val="24"/>
        </w:rPr>
        <w:t xml:space="preserve">Забайкальского края </w:t>
      </w:r>
    </w:p>
    <w:p w:rsidR="007A58D8" w:rsidRDefault="007A58D8" w:rsidP="007A58D8">
      <w:pPr>
        <w:jc w:val="right"/>
        <w:rPr>
          <w:szCs w:val="24"/>
        </w:rPr>
      </w:pPr>
      <w:r w:rsidRPr="00970AA9">
        <w:rPr>
          <w:szCs w:val="24"/>
        </w:rPr>
        <w:t xml:space="preserve">от </w:t>
      </w:r>
      <w:r w:rsidR="00AB57A9">
        <w:rPr>
          <w:szCs w:val="24"/>
        </w:rPr>
        <w:t>27</w:t>
      </w:r>
      <w:r w:rsidR="00970AA9" w:rsidRPr="00970AA9">
        <w:rPr>
          <w:szCs w:val="24"/>
        </w:rPr>
        <w:t>.</w:t>
      </w:r>
      <w:r w:rsidR="00D71DD4" w:rsidRPr="00970AA9">
        <w:rPr>
          <w:szCs w:val="24"/>
        </w:rPr>
        <w:t>0</w:t>
      </w:r>
      <w:r w:rsidR="007132F1" w:rsidRPr="00970AA9">
        <w:rPr>
          <w:szCs w:val="24"/>
        </w:rPr>
        <w:t>2</w:t>
      </w:r>
      <w:r w:rsidRPr="00970AA9">
        <w:rPr>
          <w:szCs w:val="24"/>
        </w:rPr>
        <w:t>.201</w:t>
      </w:r>
      <w:r w:rsidR="00D71DD4" w:rsidRPr="00970AA9">
        <w:rPr>
          <w:szCs w:val="24"/>
        </w:rPr>
        <w:t>5</w:t>
      </w:r>
      <w:r w:rsidR="007E1376" w:rsidRPr="00970AA9">
        <w:rPr>
          <w:szCs w:val="24"/>
        </w:rPr>
        <w:t xml:space="preserve"> </w:t>
      </w:r>
      <w:r w:rsidRPr="00970AA9">
        <w:rPr>
          <w:szCs w:val="24"/>
        </w:rPr>
        <w:t xml:space="preserve">№ </w:t>
      </w:r>
      <w:r w:rsidR="00970AA9" w:rsidRPr="00970AA9">
        <w:rPr>
          <w:szCs w:val="24"/>
        </w:rPr>
        <w:t>23</w:t>
      </w:r>
      <w:r w:rsidRPr="00970AA9">
        <w:rPr>
          <w:szCs w:val="24"/>
        </w:rPr>
        <w:t>ОД</w:t>
      </w:r>
      <w:r w:rsidRPr="00221538">
        <w:rPr>
          <w:szCs w:val="24"/>
        </w:rPr>
        <w:t xml:space="preserve"> </w:t>
      </w:r>
    </w:p>
    <w:p w:rsidR="007A58D8" w:rsidRDefault="007A58D8" w:rsidP="007A58D8">
      <w:pPr>
        <w:jc w:val="right"/>
        <w:rPr>
          <w:b/>
          <w:szCs w:val="24"/>
        </w:rPr>
      </w:pPr>
    </w:p>
    <w:p w:rsidR="007A58D8" w:rsidRDefault="007A58D8" w:rsidP="007A58D8">
      <w:pPr>
        <w:ind w:firstLine="0"/>
        <w:jc w:val="center"/>
        <w:rPr>
          <w:b/>
          <w:sz w:val="28"/>
          <w:szCs w:val="28"/>
        </w:rPr>
      </w:pPr>
      <w:r w:rsidRPr="009E2669">
        <w:rPr>
          <w:b/>
          <w:sz w:val="28"/>
          <w:szCs w:val="28"/>
        </w:rPr>
        <w:t xml:space="preserve">ПЕРЕЧЕНЬ </w:t>
      </w:r>
    </w:p>
    <w:p w:rsidR="00FE5000" w:rsidRDefault="007A58D8" w:rsidP="007A58D8">
      <w:pPr>
        <w:ind w:firstLine="0"/>
        <w:jc w:val="center"/>
        <w:rPr>
          <w:b/>
          <w:sz w:val="28"/>
          <w:szCs w:val="28"/>
        </w:rPr>
      </w:pPr>
      <w:r w:rsidRPr="009E2669">
        <w:rPr>
          <w:b/>
          <w:sz w:val="28"/>
          <w:szCs w:val="28"/>
        </w:rPr>
        <w:t>информации о деятельности Контрольно-счетной</w:t>
      </w:r>
      <w:r w:rsidR="00FE5000">
        <w:rPr>
          <w:b/>
          <w:sz w:val="28"/>
          <w:szCs w:val="28"/>
        </w:rPr>
        <w:t xml:space="preserve"> </w:t>
      </w:r>
      <w:r w:rsidRPr="009E2669">
        <w:rPr>
          <w:b/>
          <w:sz w:val="28"/>
          <w:szCs w:val="28"/>
        </w:rPr>
        <w:t xml:space="preserve">палаты </w:t>
      </w:r>
    </w:p>
    <w:p w:rsidR="00FE5000" w:rsidRDefault="007A58D8" w:rsidP="007A58D8">
      <w:pPr>
        <w:ind w:firstLine="0"/>
        <w:jc w:val="center"/>
        <w:rPr>
          <w:b/>
          <w:sz w:val="28"/>
          <w:szCs w:val="28"/>
        </w:rPr>
      </w:pPr>
      <w:r w:rsidRPr="009E2669">
        <w:rPr>
          <w:b/>
          <w:sz w:val="28"/>
          <w:szCs w:val="28"/>
        </w:rPr>
        <w:t>Забайкальского края, размещ</w:t>
      </w:r>
      <w:r>
        <w:rPr>
          <w:b/>
          <w:sz w:val="28"/>
          <w:szCs w:val="28"/>
        </w:rPr>
        <w:t xml:space="preserve">аемой </w:t>
      </w:r>
      <w:r w:rsidR="00FE5000">
        <w:rPr>
          <w:b/>
          <w:sz w:val="28"/>
          <w:szCs w:val="28"/>
        </w:rPr>
        <w:t xml:space="preserve">на </w:t>
      </w:r>
      <w:r w:rsidR="00FE5000" w:rsidRPr="00FE5000">
        <w:rPr>
          <w:b/>
          <w:sz w:val="28"/>
          <w:szCs w:val="28"/>
        </w:rPr>
        <w:t>Портал</w:t>
      </w:r>
      <w:r w:rsidR="00FE5000">
        <w:rPr>
          <w:b/>
          <w:sz w:val="28"/>
          <w:szCs w:val="28"/>
        </w:rPr>
        <w:t xml:space="preserve">е </w:t>
      </w:r>
      <w:r w:rsidR="00FE5000" w:rsidRPr="00FE5000">
        <w:rPr>
          <w:b/>
          <w:sz w:val="28"/>
          <w:szCs w:val="28"/>
        </w:rPr>
        <w:t>Счетной палаты РФ</w:t>
      </w:r>
    </w:p>
    <w:p w:rsidR="007A58D8" w:rsidRDefault="00FE5000" w:rsidP="007A58D8">
      <w:pPr>
        <w:ind w:firstLine="0"/>
        <w:jc w:val="center"/>
        <w:rPr>
          <w:b/>
          <w:sz w:val="28"/>
          <w:szCs w:val="28"/>
        </w:rPr>
      </w:pPr>
      <w:r w:rsidRPr="00FE5000">
        <w:rPr>
          <w:b/>
          <w:sz w:val="28"/>
          <w:szCs w:val="28"/>
        </w:rPr>
        <w:t xml:space="preserve">и контрольно-счетных органов РФ </w:t>
      </w:r>
      <w:r w:rsidR="007A58D8">
        <w:rPr>
          <w:b/>
          <w:sz w:val="28"/>
          <w:szCs w:val="28"/>
        </w:rPr>
        <w:t>в сети «Интернет»</w:t>
      </w:r>
    </w:p>
    <w:p w:rsidR="007A58D8" w:rsidRPr="009E2669" w:rsidRDefault="007A58D8" w:rsidP="007A58D8">
      <w:pPr>
        <w:jc w:val="center"/>
        <w:rPr>
          <w:b/>
          <w:sz w:val="28"/>
          <w:szCs w:val="28"/>
        </w:rPr>
      </w:pPr>
      <w:r w:rsidRPr="009E2669">
        <w:rPr>
          <w:b/>
          <w:sz w:val="28"/>
          <w:szCs w:val="28"/>
        </w:rPr>
        <w:t xml:space="preserve"> </w:t>
      </w:r>
    </w:p>
    <w:tbl>
      <w:tblPr>
        <w:tblStyle w:val="aa"/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706"/>
        <w:gridCol w:w="2410"/>
        <w:gridCol w:w="2410"/>
      </w:tblGrid>
      <w:tr w:rsidR="007A58D8" w:rsidTr="00567240">
        <w:tc>
          <w:tcPr>
            <w:tcW w:w="710" w:type="dxa"/>
            <w:vAlign w:val="center"/>
          </w:tcPr>
          <w:p w:rsidR="007A58D8" w:rsidRPr="00FA42B4" w:rsidRDefault="007A58D8" w:rsidP="00816E55">
            <w:pPr>
              <w:jc w:val="center"/>
              <w:rPr>
                <w:b/>
                <w:sz w:val="22"/>
              </w:rPr>
            </w:pPr>
            <w:r w:rsidRPr="00FA42B4">
              <w:rPr>
                <w:b/>
                <w:sz w:val="22"/>
              </w:rPr>
              <w:t>№№ п</w:t>
            </w:r>
            <w:r w:rsidRPr="00FA42B4">
              <w:rPr>
                <w:b/>
                <w:sz w:val="22"/>
                <w:lang w:val="en-US"/>
              </w:rPr>
              <w:t>/</w:t>
            </w:r>
            <w:r w:rsidRPr="00FA42B4">
              <w:rPr>
                <w:b/>
                <w:sz w:val="22"/>
              </w:rPr>
              <w:t>п</w:t>
            </w:r>
          </w:p>
        </w:tc>
        <w:tc>
          <w:tcPr>
            <w:tcW w:w="4706" w:type="dxa"/>
            <w:vAlign w:val="center"/>
          </w:tcPr>
          <w:p w:rsidR="007A58D8" w:rsidRPr="00FA42B4" w:rsidRDefault="007A58D8" w:rsidP="00816E55">
            <w:pPr>
              <w:ind w:firstLine="0"/>
              <w:jc w:val="center"/>
              <w:rPr>
                <w:b/>
                <w:sz w:val="22"/>
              </w:rPr>
            </w:pPr>
            <w:r w:rsidRPr="00FA42B4">
              <w:rPr>
                <w:b/>
                <w:sz w:val="22"/>
              </w:rPr>
              <w:t>Содержание информации</w:t>
            </w:r>
          </w:p>
        </w:tc>
        <w:tc>
          <w:tcPr>
            <w:tcW w:w="2410" w:type="dxa"/>
            <w:vAlign w:val="center"/>
          </w:tcPr>
          <w:p w:rsidR="007A58D8" w:rsidRPr="00FA42B4" w:rsidRDefault="007A58D8" w:rsidP="0044391C">
            <w:pPr>
              <w:ind w:firstLine="0"/>
              <w:jc w:val="center"/>
              <w:rPr>
                <w:b/>
                <w:sz w:val="22"/>
              </w:rPr>
            </w:pPr>
            <w:r w:rsidRPr="00FA42B4">
              <w:rPr>
                <w:b/>
                <w:sz w:val="22"/>
              </w:rPr>
              <w:t>Структурное подразделение, ответственн</w:t>
            </w:r>
            <w:r w:rsidR="00B54D75">
              <w:rPr>
                <w:b/>
                <w:sz w:val="22"/>
              </w:rPr>
              <w:t>о</w:t>
            </w:r>
            <w:r w:rsidR="0089223E">
              <w:rPr>
                <w:b/>
                <w:sz w:val="22"/>
              </w:rPr>
              <w:t>е</w:t>
            </w:r>
            <w:r w:rsidRPr="00FA42B4">
              <w:rPr>
                <w:b/>
                <w:sz w:val="22"/>
              </w:rPr>
              <w:t xml:space="preserve"> за подготовку информации</w:t>
            </w:r>
          </w:p>
        </w:tc>
        <w:tc>
          <w:tcPr>
            <w:tcW w:w="2410" w:type="dxa"/>
            <w:vAlign w:val="center"/>
          </w:tcPr>
          <w:p w:rsidR="007A58D8" w:rsidRPr="00FA42B4" w:rsidRDefault="007A58D8" w:rsidP="00816E55">
            <w:pPr>
              <w:ind w:firstLine="0"/>
              <w:jc w:val="center"/>
              <w:rPr>
                <w:b/>
                <w:sz w:val="22"/>
              </w:rPr>
            </w:pPr>
            <w:r w:rsidRPr="00FA42B4">
              <w:rPr>
                <w:b/>
                <w:sz w:val="22"/>
              </w:rPr>
              <w:t xml:space="preserve">Периодичность размещения, </w:t>
            </w:r>
          </w:p>
          <w:p w:rsidR="007A58D8" w:rsidRPr="00FA42B4" w:rsidRDefault="007A58D8" w:rsidP="00816E55">
            <w:pPr>
              <w:ind w:firstLine="0"/>
              <w:jc w:val="center"/>
              <w:rPr>
                <w:b/>
                <w:sz w:val="22"/>
              </w:rPr>
            </w:pPr>
            <w:r w:rsidRPr="00FA42B4">
              <w:rPr>
                <w:b/>
                <w:sz w:val="22"/>
              </w:rPr>
              <w:t>сроки обновления информации</w:t>
            </w:r>
          </w:p>
        </w:tc>
      </w:tr>
      <w:tr w:rsidR="007E1376" w:rsidRPr="007E1376" w:rsidTr="00567240">
        <w:tc>
          <w:tcPr>
            <w:tcW w:w="710" w:type="dxa"/>
          </w:tcPr>
          <w:p w:rsidR="007E1376" w:rsidRPr="007E1376" w:rsidRDefault="007E1376" w:rsidP="007E1376">
            <w:pPr>
              <w:pStyle w:val="ab"/>
              <w:ind w:left="-817"/>
              <w:jc w:val="center"/>
              <w:rPr>
                <w:sz w:val="18"/>
                <w:szCs w:val="18"/>
              </w:rPr>
            </w:pPr>
            <w:r w:rsidRPr="007E1376">
              <w:rPr>
                <w:sz w:val="18"/>
                <w:szCs w:val="18"/>
              </w:rPr>
              <w:t>1</w:t>
            </w:r>
          </w:p>
        </w:tc>
        <w:tc>
          <w:tcPr>
            <w:tcW w:w="4706" w:type="dxa"/>
            <w:vAlign w:val="center"/>
          </w:tcPr>
          <w:p w:rsidR="007E1376" w:rsidRPr="007E1376" w:rsidRDefault="007E1376" w:rsidP="007E1376">
            <w:pPr>
              <w:pStyle w:val="ab"/>
              <w:jc w:val="center"/>
              <w:rPr>
                <w:sz w:val="18"/>
                <w:szCs w:val="18"/>
              </w:rPr>
            </w:pPr>
            <w:r w:rsidRPr="007E1376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7E1376" w:rsidRPr="007E1376" w:rsidRDefault="007E1376" w:rsidP="007E1376">
            <w:pPr>
              <w:pStyle w:val="ab"/>
              <w:jc w:val="center"/>
              <w:rPr>
                <w:sz w:val="18"/>
                <w:szCs w:val="18"/>
              </w:rPr>
            </w:pPr>
            <w:r w:rsidRPr="007E1376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7E1376" w:rsidRPr="007E1376" w:rsidRDefault="007E1376" w:rsidP="007E1376">
            <w:pPr>
              <w:pStyle w:val="ab"/>
              <w:jc w:val="center"/>
              <w:rPr>
                <w:sz w:val="18"/>
                <w:szCs w:val="18"/>
              </w:rPr>
            </w:pPr>
            <w:r w:rsidRPr="007E1376">
              <w:rPr>
                <w:sz w:val="18"/>
                <w:szCs w:val="18"/>
              </w:rPr>
              <w:t>4</w:t>
            </w:r>
          </w:p>
        </w:tc>
      </w:tr>
      <w:tr w:rsidR="007A58D8" w:rsidRPr="00616EF3" w:rsidTr="00567240">
        <w:trPr>
          <w:trHeight w:val="443"/>
        </w:trPr>
        <w:tc>
          <w:tcPr>
            <w:tcW w:w="710" w:type="dxa"/>
            <w:vAlign w:val="center"/>
          </w:tcPr>
          <w:p w:rsidR="007A58D8" w:rsidRPr="00CE6B04" w:rsidRDefault="007A58D8" w:rsidP="00816E55">
            <w:pPr>
              <w:ind w:firstLine="0"/>
              <w:jc w:val="center"/>
              <w:rPr>
                <w:szCs w:val="24"/>
              </w:rPr>
            </w:pPr>
            <w:r w:rsidRPr="00CE6B04">
              <w:rPr>
                <w:szCs w:val="24"/>
              </w:rPr>
              <w:t>1.</w:t>
            </w:r>
          </w:p>
        </w:tc>
        <w:tc>
          <w:tcPr>
            <w:tcW w:w="4706" w:type="dxa"/>
            <w:vAlign w:val="center"/>
          </w:tcPr>
          <w:p w:rsidR="0044391C" w:rsidRDefault="0044391C" w:rsidP="00816E55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 «Новости»</w:t>
            </w:r>
            <w:r w:rsidR="00415D74">
              <w:rPr>
                <w:b/>
                <w:szCs w:val="24"/>
              </w:rPr>
              <w:t xml:space="preserve"> (п.7.1 Регламента</w:t>
            </w:r>
            <w:r w:rsidR="00AA577A">
              <w:rPr>
                <w:b/>
                <w:szCs w:val="24"/>
              </w:rPr>
              <w:t>*</w:t>
            </w:r>
            <w:r w:rsidR="00415D74">
              <w:rPr>
                <w:b/>
                <w:szCs w:val="24"/>
              </w:rPr>
              <w:t>)</w:t>
            </w:r>
            <w:r>
              <w:rPr>
                <w:b/>
                <w:szCs w:val="24"/>
              </w:rPr>
              <w:t xml:space="preserve">: </w:t>
            </w:r>
          </w:p>
          <w:p w:rsidR="007A58D8" w:rsidRPr="0044391C" w:rsidRDefault="0044391C" w:rsidP="00816E55">
            <w:pPr>
              <w:ind w:firstLine="0"/>
              <w:jc w:val="left"/>
              <w:rPr>
                <w:szCs w:val="24"/>
              </w:rPr>
            </w:pPr>
            <w:r w:rsidRPr="0044391C">
              <w:rPr>
                <w:szCs w:val="24"/>
              </w:rPr>
              <w:t>сведения о текущей деятельности КСП</w:t>
            </w:r>
            <w:r>
              <w:rPr>
                <w:szCs w:val="24"/>
              </w:rPr>
              <w:t xml:space="preserve"> (информация о прошедших заседаниях Коллегии, официальных мероприятиях, тексты выступлений и иные сведения), взаимодействии КСП с иными органами</w:t>
            </w:r>
          </w:p>
        </w:tc>
        <w:tc>
          <w:tcPr>
            <w:tcW w:w="2410" w:type="dxa"/>
            <w:vAlign w:val="center"/>
          </w:tcPr>
          <w:p w:rsidR="007A58D8" w:rsidRPr="00CE6B04" w:rsidRDefault="0044391C" w:rsidP="0044391C">
            <w:pPr>
              <w:ind w:firstLine="34"/>
              <w:jc w:val="center"/>
              <w:rPr>
                <w:szCs w:val="24"/>
              </w:rPr>
            </w:pPr>
            <w:r w:rsidRPr="0044391C">
              <w:rPr>
                <w:szCs w:val="24"/>
              </w:rPr>
              <w:t>информационно-аналитический отдел</w:t>
            </w:r>
          </w:p>
        </w:tc>
        <w:tc>
          <w:tcPr>
            <w:tcW w:w="2410" w:type="dxa"/>
            <w:vAlign w:val="center"/>
          </w:tcPr>
          <w:p w:rsidR="007A58D8" w:rsidRPr="00CE6B04" w:rsidRDefault="00415D74" w:rsidP="0044391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44391C">
              <w:rPr>
                <w:szCs w:val="24"/>
              </w:rPr>
              <w:t xml:space="preserve"> течение трех рабочих дней</w:t>
            </w:r>
          </w:p>
        </w:tc>
      </w:tr>
      <w:tr w:rsidR="0044391C" w:rsidRPr="00616EF3" w:rsidTr="00567240">
        <w:trPr>
          <w:trHeight w:val="443"/>
        </w:trPr>
        <w:tc>
          <w:tcPr>
            <w:tcW w:w="710" w:type="dxa"/>
            <w:vAlign w:val="center"/>
          </w:tcPr>
          <w:p w:rsidR="0044391C" w:rsidRPr="00CE6B04" w:rsidRDefault="00415D74" w:rsidP="00816E5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</w:p>
        </w:tc>
        <w:tc>
          <w:tcPr>
            <w:tcW w:w="4706" w:type="dxa"/>
            <w:vAlign w:val="center"/>
          </w:tcPr>
          <w:p w:rsidR="0044391C" w:rsidRDefault="00415D74" w:rsidP="00816E55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 «Проверки» (п.7.2 Регламента):</w:t>
            </w:r>
          </w:p>
          <w:p w:rsidR="00415D74" w:rsidRPr="00415D74" w:rsidRDefault="00415D74" w:rsidP="00415D7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15D74">
              <w:rPr>
                <w:szCs w:val="24"/>
              </w:rPr>
              <w:t>ведения о</w:t>
            </w:r>
            <w:r>
              <w:rPr>
                <w:szCs w:val="24"/>
              </w:rPr>
              <w:t xml:space="preserve"> </w:t>
            </w:r>
            <w:r w:rsidRPr="00415D74">
              <w:rPr>
                <w:szCs w:val="24"/>
              </w:rPr>
              <w:t>проведенных контрольных и экспертно-аналитических мероприяти</w:t>
            </w:r>
            <w:r>
              <w:rPr>
                <w:szCs w:val="24"/>
              </w:rPr>
              <w:t>ях, их</w:t>
            </w:r>
            <w:r w:rsidRPr="00415D74">
              <w:rPr>
                <w:szCs w:val="24"/>
              </w:rPr>
              <w:t xml:space="preserve"> результат</w:t>
            </w:r>
            <w:r>
              <w:rPr>
                <w:szCs w:val="24"/>
              </w:rPr>
              <w:t>ы</w:t>
            </w:r>
          </w:p>
        </w:tc>
        <w:tc>
          <w:tcPr>
            <w:tcW w:w="2410" w:type="dxa"/>
            <w:vAlign w:val="center"/>
          </w:tcPr>
          <w:p w:rsidR="0044391C" w:rsidRPr="0044391C" w:rsidRDefault="00415D74" w:rsidP="0044391C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аудиторы, </w:t>
            </w:r>
            <w:r w:rsidRPr="00415D74">
              <w:rPr>
                <w:szCs w:val="24"/>
              </w:rPr>
              <w:t>информационно-аналитический отдел</w:t>
            </w:r>
          </w:p>
        </w:tc>
        <w:tc>
          <w:tcPr>
            <w:tcW w:w="2410" w:type="dxa"/>
            <w:vAlign w:val="center"/>
          </w:tcPr>
          <w:p w:rsidR="0044391C" w:rsidRDefault="00415D74" w:rsidP="00AA577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415D74">
              <w:rPr>
                <w:szCs w:val="24"/>
              </w:rPr>
              <w:t xml:space="preserve"> течение </w:t>
            </w:r>
            <w:r w:rsidR="00AA577A">
              <w:rPr>
                <w:szCs w:val="24"/>
              </w:rPr>
              <w:t>трех</w:t>
            </w:r>
            <w:r w:rsidRPr="00415D74">
              <w:rPr>
                <w:szCs w:val="24"/>
              </w:rPr>
              <w:t xml:space="preserve"> рабочих дней</w:t>
            </w:r>
            <w:r>
              <w:rPr>
                <w:szCs w:val="24"/>
              </w:rPr>
              <w:t xml:space="preserve"> после их утверждения на Коллегии КСП</w:t>
            </w:r>
          </w:p>
        </w:tc>
      </w:tr>
      <w:tr w:rsidR="00415D74" w:rsidRPr="00616EF3" w:rsidTr="00567240">
        <w:trPr>
          <w:trHeight w:val="443"/>
        </w:trPr>
        <w:tc>
          <w:tcPr>
            <w:tcW w:w="710" w:type="dxa"/>
            <w:vAlign w:val="center"/>
          </w:tcPr>
          <w:p w:rsidR="00415D74" w:rsidRDefault="00415D74" w:rsidP="00816E5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06" w:type="dxa"/>
            <w:vAlign w:val="center"/>
          </w:tcPr>
          <w:p w:rsidR="00415D74" w:rsidRDefault="00415D74" w:rsidP="00816E55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 «Анонсы» (п.7.3 Регламента):</w:t>
            </w:r>
          </w:p>
          <w:p w:rsidR="00415D74" w:rsidRPr="00415D74" w:rsidRDefault="00415D74" w:rsidP="00816E55">
            <w:pPr>
              <w:ind w:firstLine="0"/>
              <w:jc w:val="left"/>
              <w:rPr>
                <w:szCs w:val="24"/>
              </w:rPr>
            </w:pPr>
            <w:r w:rsidRPr="00415D74">
              <w:rPr>
                <w:szCs w:val="24"/>
              </w:rPr>
              <w:t>информация о предстоящем официальном мероприятии</w:t>
            </w:r>
            <w:r>
              <w:rPr>
                <w:szCs w:val="24"/>
              </w:rPr>
              <w:t>, организуемом КСП, и о других событиях</w:t>
            </w:r>
          </w:p>
        </w:tc>
        <w:tc>
          <w:tcPr>
            <w:tcW w:w="2410" w:type="dxa"/>
            <w:vAlign w:val="center"/>
          </w:tcPr>
          <w:p w:rsidR="00415D74" w:rsidRDefault="00415D74" w:rsidP="0044391C">
            <w:pPr>
              <w:ind w:firstLine="34"/>
              <w:jc w:val="center"/>
              <w:rPr>
                <w:szCs w:val="24"/>
              </w:rPr>
            </w:pPr>
            <w:r w:rsidRPr="00415D74">
              <w:rPr>
                <w:szCs w:val="24"/>
              </w:rPr>
              <w:t>информационно-аналитический отдел</w:t>
            </w:r>
          </w:p>
        </w:tc>
        <w:tc>
          <w:tcPr>
            <w:tcW w:w="2410" w:type="dxa"/>
            <w:vAlign w:val="center"/>
          </w:tcPr>
          <w:p w:rsidR="00415D74" w:rsidRDefault="00415D74" w:rsidP="00415D7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 позднее трех рабочих дней до предстоящего мероприятия</w:t>
            </w:r>
          </w:p>
        </w:tc>
      </w:tr>
      <w:tr w:rsidR="00415D74" w:rsidRPr="00616EF3" w:rsidTr="00567240">
        <w:trPr>
          <w:trHeight w:val="443"/>
        </w:trPr>
        <w:tc>
          <w:tcPr>
            <w:tcW w:w="710" w:type="dxa"/>
            <w:vAlign w:val="center"/>
          </w:tcPr>
          <w:p w:rsidR="00415D74" w:rsidRDefault="00AA577A" w:rsidP="00816E5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06" w:type="dxa"/>
            <w:vAlign w:val="center"/>
          </w:tcPr>
          <w:p w:rsidR="00AA577A" w:rsidRPr="00AA577A" w:rsidRDefault="00AA577A" w:rsidP="00AA577A">
            <w:pPr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Раздел «Объявления» (п.7.4 Регламента): </w:t>
            </w:r>
            <w:r>
              <w:rPr>
                <w:szCs w:val="24"/>
              </w:rPr>
              <w:t>сведения для освещения оперативной информации организационно-технического характера</w:t>
            </w:r>
          </w:p>
        </w:tc>
        <w:tc>
          <w:tcPr>
            <w:tcW w:w="2410" w:type="dxa"/>
            <w:vAlign w:val="center"/>
          </w:tcPr>
          <w:p w:rsidR="00415D74" w:rsidRDefault="00AA577A" w:rsidP="0044391C">
            <w:pPr>
              <w:ind w:firstLine="34"/>
              <w:jc w:val="center"/>
              <w:rPr>
                <w:szCs w:val="24"/>
              </w:rPr>
            </w:pPr>
            <w:r w:rsidRPr="00AA577A">
              <w:rPr>
                <w:szCs w:val="24"/>
              </w:rPr>
              <w:t>информационно-аналитический отдел</w:t>
            </w:r>
          </w:p>
        </w:tc>
        <w:tc>
          <w:tcPr>
            <w:tcW w:w="2410" w:type="dxa"/>
            <w:vAlign w:val="center"/>
          </w:tcPr>
          <w:p w:rsidR="00415D74" w:rsidRDefault="00B9672F" w:rsidP="00415D7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при необходимости публикации</w:t>
            </w:r>
          </w:p>
        </w:tc>
      </w:tr>
      <w:tr w:rsidR="00640A3F" w:rsidRPr="00616EF3" w:rsidTr="00567240">
        <w:trPr>
          <w:trHeight w:val="443"/>
        </w:trPr>
        <w:tc>
          <w:tcPr>
            <w:tcW w:w="710" w:type="dxa"/>
            <w:vAlign w:val="center"/>
          </w:tcPr>
          <w:p w:rsidR="00640A3F" w:rsidRDefault="00640A3F" w:rsidP="00640A3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06" w:type="dxa"/>
            <w:vAlign w:val="center"/>
          </w:tcPr>
          <w:p w:rsidR="00640A3F" w:rsidRPr="001471E4" w:rsidRDefault="00640A3F" w:rsidP="00567240">
            <w:pPr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Раздел «Сайты КСО» (п.7.8 Регламента) сервис «Справочник КСО» (п.7.14 регламента): </w:t>
            </w:r>
            <w:r>
              <w:rPr>
                <w:szCs w:val="24"/>
              </w:rPr>
              <w:t xml:space="preserve">ссылка на сайт КСО и </w:t>
            </w:r>
            <w:r w:rsidR="00567240">
              <w:rPr>
                <w:szCs w:val="24"/>
              </w:rPr>
              <w:t>сведен</w:t>
            </w:r>
            <w:r w:rsidRPr="00640A3F">
              <w:rPr>
                <w:szCs w:val="24"/>
              </w:rPr>
              <w:t>ия о КС</w:t>
            </w:r>
            <w:r>
              <w:rPr>
                <w:szCs w:val="24"/>
              </w:rPr>
              <w:t>П (наименование, почтовый адрес, адрес электронной почты, штатная численность, является ли юридическим лицом, ФИО руководителя, контактные телефоны)</w:t>
            </w:r>
          </w:p>
        </w:tc>
        <w:tc>
          <w:tcPr>
            <w:tcW w:w="2410" w:type="dxa"/>
            <w:vAlign w:val="center"/>
          </w:tcPr>
          <w:p w:rsidR="00640A3F" w:rsidRDefault="00640A3F" w:rsidP="00640A3F">
            <w:pPr>
              <w:ind w:firstLine="34"/>
              <w:jc w:val="center"/>
              <w:rPr>
                <w:szCs w:val="24"/>
              </w:rPr>
            </w:pPr>
            <w:r w:rsidRPr="00640A3F">
              <w:rPr>
                <w:szCs w:val="24"/>
              </w:rPr>
              <w:t>информационно-аналитический отдел</w:t>
            </w:r>
          </w:p>
        </w:tc>
        <w:tc>
          <w:tcPr>
            <w:tcW w:w="2410" w:type="dxa"/>
            <w:vAlign w:val="center"/>
          </w:tcPr>
          <w:p w:rsidR="00640A3F" w:rsidRPr="00CE6B04" w:rsidRDefault="00640A3F" w:rsidP="00640A3F">
            <w:pPr>
              <w:ind w:firstLine="0"/>
              <w:jc w:val="center"/>
              <w:rPr>
                <w:szCs w:val="24"/>
              </w:rPr>
            </w:pPr>
            <w:r w:rsidRPr="00CE6B04">
              <w:rPr>
                <w:szCs w:val="24"/>
              </w:rPr>
              <w:t xml:space="preserve">поддерживается в актуальном состоянии, обновление </w:t>
            </w:r>
            <w:r>
              <w:rPr>
                <w:szCs w:val="24"/>
              </w:rPr>
              <w:t>-</w:t>
            </w:r>
            <w:r w:rsidRPr="00CE6B04">
              <w:rPr>
                <w:szCs w:val="24"/>
              </w:rPr>
              <w:t xml:space="preserve"> в течение одного рабочего дня после внесения соответствующих изменений</w:t>
            </w:r>
          </w:p>
        </w:tc>
      </w:tr>
      <w:tr w:rsidR="00640A3F" w:rsidRPr="00616EF3" w:rsidTr="00567240">
        <w:trPr>
          <w:trHeight w:val="443"/>
        </w:trPr>
        <w:tc>
          <w:tcPr>
            <w:tcW w:w="710" w:type="dxa"/>
            <w:vAlign w:val="center"/>
          </w:tcPr>
          <w:p w:rsidR="00640A3F" w:rsidRDefault="00640A3F" w:rsidP="00640A3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06" w:type="dxa"/>
            <w:vAlign w:val="center"/>
          </w:tcPr>
          <w:p w:rsidR="00640A3F" w:rsidRDefault="00640A3F" w:rsidP="00640A3F">
            <w:pPr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Раздел «Библиотека» (п.7.11 Регламента): с</w:t>
            </w:r>
            <w:r w:rsidRPr="00640A3F">
              <w:rPr>
                <w:szCs w:val="24"/>
              </w:rPr>
              <w:t>тандарты внешнего государственного финансового контроля КСП, методические рекомендации</w:t>
            </w:r>
            <w:r>
              <w:rPr>
                <w:szCs w:val="24"/>
              </w:rPr>
              <w:t>, иные документы</w:t>
            </w:r>
          </w:p>
        </w:tc>
        <w:tc>
          <w:tcPr>
            <w:tcW w:w="2410" w:type="dxa"/>
            <w:vAlign w:val="center"/>
          </w:tcPr>
          <w:p w:rsidR="00640A3F" w:rsidRPr="00CE6B04" w:rsidRDefault="00640A3F" w:rsidP="00640A3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CE6B04">
              <w:rPr>
                <w:szCs w:val="24"/>
              </w:rPr>
              <w:t>нформационно-аналитически</w:t>
            </w:r>
            <w:r>
              <w:rPr>
                <w:szCs w:val="24"/>
              </w:rPr>
              <w:t>й</w:t>
            </w:r>
            <w:r w:rsidRPr="00CE6B04">
              <w:rPr>
                <w:szCs w:val="24"/>
              </w:rPr>
              <w:t xml:space="preserve"> отдел </w:t>
            </w:r>
          </w:p>
        </w:tc>
        <w:tc>
          <w:tcPr>
            <w:tcW w:w="2410" w:type="dxa"/>
          </w:tcPr>
          <w:p w:rsidR="00640A3F" w:rsidRPr="00CE6B04" w:rsidRDefault="00640A3F" w:rsidP="00640A3F">
            <w:pPr>
              <w:ind w:firstLine="0"/>
              <w:jc w:val="center"/>
              <w:rPr>
                <w:szCs w:val="24"/>
              </w:rPr>
            </w:pPr>
            <w:r w:rsidRPr="00CE6B04">
              <w:rPr>
                <w:szCs w:val="24"/>
              </w:rPr>
              <w:t xml:space="preserve">в течение трех рабочих дней с даты принятия, обновление </w:t>
            </w:r>
            <w:r>
              <w:rPr>
                <w:szCs w:val="24"/>
              </w:rPr>
              <w:t>-</w:t>
            </w:r>
            <w:r w:rsidRPr="00CE6B04">
              <w:rPr>
                <w:szCs w:val="24"/>
              </w:rPr>
              <w:t xml:space="preserve"> в течение одного рабочего дня после внесения соответствующих изменений</w:t>
            </w:r>
          </w:p>
        </w:tc>
      </w:tr>
      <w:tr w:rsidR="00640A3F" w:rsidRPr="00616EF3" w:rsidTr="00567240">
        <w:trPr>
          <w:trHeight w:val="574"/>
        </w:trPr>
        <w:tc>
          <w:tcPr>
            <w:tcW w:w="710" w:type="dxa"/>
            <w:vAlign w:val="center"/>
          </w:tcPr>
          <w:p w:rsidR="00640A3F" w:rsidRPr="00CE6B04" w:rsidRDefault="00640A3F" w:rsidP="00640A3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  <w:r w:rsidRPr="00CE6B04">
              <w:rPr>
                <w:szCs w:val="24"/>
              </w:rPr>
              <w:t>.</w:t>
            </w:r>
          </w:p>
        </w:tc>
        <w:tc>
          <w:tcPr>
            <w:tcW w:w="4706" w:type="dxa"/>
            <w:vAlign w:val="center"/>
          </w:tcPr>
          <w:p w:rsidR="00640A3F" w:rsidRPr="00CE6B04" w:rsidRDefault="00567240" w:rsidP="00567240">
            <w:pPr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Работа на форуме (п.7.16 Регламента):</w:t>
            </w:r>
            <w:r w:rsidR="00640A3F" w:rsidRPr="00CE6B04">
              <w:rPr>
                <w:szCs w:val="24"/>
              </w:rPr>
              <w:t xml:space="preserve"> </w:t>
            </w:r>
            <w:r>
              <w:rPr>
                <w:szCs w:val="24"/>
              </w:rPr>
              <w:t>обсуждение возникающих вопросов в деятельности КСП и взаимодействия в рамках Совета КСО</w:t>
            </w:r>
          </w:p>
        </w:tc>
        <w:tc>
          <w:tcPr>
            <w:tcW w:w="2410" w:type="dxa"/>
            <w:vAlign w:val="center"/>
          </w:tcPr>
          <w:p w:rsidR="00640A3F" w:rsidRPr="00CE6B04" w:rsidRDefault="00567240" w:rsidP="00567240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зарегистрированные пользователи</w:t>
            </w:r>
          </w:p>
        </w:tc>
        <w:tc>
          <w:tcPr>
            <w:tcW w:w="2410" w:type="dxa"/>
            <w:vAlign w:val="center"/>
          </w:tcPr>
          <w:p w:rsidR="00640A3F" w:rsidRPr="00CE6B04" w:rsidRDefault="00567240" w:rsidP="0056724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</w:tbl>
    <w:p w:rsidR="007A58D8" w:rsidRDefault="007A58D8" w:rsidP="007A58D8">
      <w:pPr>
        <w:suppressAutoHyphens/>
        <w:ind w:firstLine="0"/>
      </w:pPr>
    </w:p>
    <w:p w:rsidR="00AA577A" w:rsidRDefault="00AA577A" w:rsidP="00AA577A">
      <w:pPr>
        <w:suppressAutoHyphens/>
        <w:ind w:firstLine="0"/>
      </w:pPr>
      <w:r>
        <w:t>*</w:t>
      </w:r>
      <w:r w:rsidRPr="00AA577A">
        <w:t xml:space="preserve"> Регламент функционирования Портала Счетной палаты Российской Федерации и контрольно-счетных органов Российской Федерации в сети Интернет</w:t>
      </w:r>
      <w:r>
        <w:t xml:space="preserve">, утвержденный </w:t>
      </w:r>
      <w:r w:rsidRPr="00AA577A">
        <w:t>приказом Председателя Счетной палаты Российской Федерации от 26 декабря 2014 года №157</w:t>
      </w:r>
    </w:p>
    <w:p w:rsidR="007A58D8" w:rsidRDefault="007A58D8" w:rsidP="007A58D8"/>
    <w:p w:rsidR="00FE5000" w:rsidRDefault="00FE5000" w:rsidP="00200372">
      <w:pPr>
        <w:ind w:left="900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</w:p>
    <w:p w:rsidR="00200372" w:rsidRDefault="00200372" w:rsidP="00200372">
      <w:pPr>
        <w:ind w:left="900"/>
        <w:rPr>
          <w:b/>
        </w:rPr>
      </w:pPr>
    </w:p>
    <w:p w:rsidR="0023792A" w:rsidRDefault="0023792A" w:rsidP="00200372">
      <w:pPr>
        <w:ind w:left="851"/>
        <w:rPr>
          <w:b/>
        </w:rPr>
      </w:pPr>
    </w:p>
    <w:p w:rsidR="0023792A" w:rsidRDefault="0023792A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DA5B2B" w:rsidRDefault="00DA5B2B" w:rsidP="00200372">
      <w:pPr>
        <w:ind w:left="851"/>
        <w:rPr>
          <w:b/>
        </w:rPr>
      </w:pPr>
    </w:p>
    <w:p w:rsidR="0023792A" w:rsidRDefault="0023792A" w:rsidP="00200372">
      <w:pPr>
        <w:ind w:left="851"/>
        <w:rPr>
          <w:b/>
        </w:rPr>
      </w:pPr>
    </w:p>
    <w:sectPr w:rsidR="0023792A" w:rsidSect="00B544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42C7"/>
    <w:multiLevelType w:val="multilevel"/>
    <w:tmpl w:val="F77850F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1602031"/>
    <w:multiLevelType w:val="hybridMultilevel"/>
    <w:tmpl w:val="645C79DC"/>
    <w:lvl w:ilvl="0" w:tplc="0EA638E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C5443"/>
    <w:multiLevelType w:val="hybridMultilevel"/>
    <w:tmpl w:val="0980EF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8605E2"/>
    <w:multiLevelType w:val="hybridMultilevel"/>
    <w:tmpl w:val="56FC5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57CD7"/>
    <w:multiLevelType w:val="multilevel"/>
    <w:tmpl w:val="FDD20F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67F01EB6"/>
    <w:multiLevelType w:val="hybridMultilevel"/>
    <w:tmpl w:val="29F052E0"/>
    <w:lvl w:ilvl="0" w:tplc="0AD04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0193C"/>
    <w:multiLevelType w:val="hybridMultilevel"/>
    <w:tmpl w:val="7CD8EC5C"/>
    <w:lvl w:ilvl="0" w:tplc="A00C5E9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0"/>
    <w:rsid w:val="0000722C"/>
    <w:rsid w:val="00017C56"/>
    <w:rsid w:val="00051E48"/>
    <w:rsid w:val="00061526"/>
    <w:rsid w:val="000767EE"/>
    <w:rsid w:val="00082290"/>
    <w:rsid w:val="000829BD"/>
    <w:rsid w:val="00083829"/>
    <w:rsid w:val="0008707D"/>
    <w:rsid w:val="00091CFE"/>
    <w:rsid w:val="000B7715"/>
    <w:rsid w:val="001018F5"/>
    <w:rsid w:val="00101F27"/>
    <w:rsid w:val="001174E2"/>
    <w:rsid w:val="00120078"/>
    <w:rsid w:val="0012218F"/>
    <w:rsid w:val="00133407"/>
    <w:rsid w:val="00141CCB"/>
    <w:rsid w:val="001471E4"/>
    <w:rsid w:val="00147CE2"/>
    <w:rsid w:val="00156816"/>
    <w:rsid w:val="0016076A"/>
    <w:rsid w:val="00165C3D"/>
    <w:rsid w:val="00167C2F"/>
    <w:rsid w:val="00174616"/>
    <w:rsid w:val="00180AF5"/>
    <w:rsid w:val="0018431D"/>
    <w:rsid w:val="001A3EE0"/>
    <w:rsid w:val="001B50EE"/>
    <w:rsid w:val="001C6AEA"/>
    <w:rsid w:val="001F1641"/>
    <w:rsid w:val="00200372"/>
    <w:rsid w:val="00202CA5"/>
    <w:rsid w:val="0020310B"/>
    <w:rsid w:val="00203B76"/>
    <w:rsid w:val="00233F91"/>
    <w:rsid w:val="00236E3B"/>
    <w:rsid w:val="002373F5"/>
    <w:rsid w:val="0023792A"/>
    <w:rsid w:val="002428C5"/>
    <w:rsid w:val="00253C4F"/>
    <w:rsid w:val="00257129"/>
    <w:rsid w:val="00260492"/>
    <w:rsid w:val="002634EA"/>
    <w:rsid w:val="002746C5"/>
    <w:rsid w:val="0028422F"/>
    <w:rsid w:val="002905CE"/>
    <w:rsid w:val="0029112C"/>
    <w:rsid w:val="002B0064"/>
    <w:rsid w:val="002B00AD"/>
    <w:rsid w:val="002B757A"/>
    <w:rsid w:val="002C0BAC"/>
    <w:rsid w:val="002F4E8D"/>
    <w:rsid w:val="003051F6"/>
    <w:rsid w:val="003204C2"/>
    <w:rsid w:val="00346D41"/>
    <w:rsid w:val="00357C8B"/>
    <w:rsid w:val="00384C92"/>
    <w:rsid w:val="003A4709"/>
    <w:rsid w:val="003B05AE"/>
    <w:rsid w:val="003B6367"/>
    <w:rsid w:val="003B6738"/>
    <w:rsid w:val="003D0DC6"/>
    <w:rsid w:val="003E56B6"/>
    <w:rsid w:val="003F4D7C"/>
    <w:rsid w:val="00401B4C"/>
    <w:rsid w:val="00415D74"/>
    <w:rsid w:val="00421A4C"/>
    <w:rsid w:val="00424CD4"/>
    <w:rsid w:val="0044391C"/>
    <w:rsid w:val="00471266"/>
    <w:rsid w:val="00476CE2"/>
    <w:rsid w:val="0049060A"/>
    <w:rsid w:val="00497021"/>
    <w:rsid w:val="004A0DEC"/>
    <w:rsid w:val="004B7AD9"/>
    <w:rsid w:val="004D269F"/>
    <w:rsid w:val="004D4BD8"/>
    <w:rsid w:val="004E10A9"/>
    <w:rsid w:val="004F2D0D"/>
    <w:rsid w:val="004F5B73"/>
    <w:rsid w:val="0050597A"/>
    <w:rsid w:val="00514AD7"/>
    <w:rsid w:val="005178F9"/>
    <w:rsid w:val="005422EA"/>
    <w:rsid w:val="00555F87"/>
    <w:rsid w:val="00566351"/>
    <w:rsid w:val="00567240"/>
    <w:rsid w:val="00575317"/>
    <w:rsid w:val="005B028B"/>
    <w:rsid w:val="005E3F38"/>
    <w:rsid w:val="00616EF3"/>
    <w:rsid w:val="00617876"/>
    <w:rsid w:val="006375DB"/>
    <w:rsid w:val="00640A3F"/>
    <w:rsid w:val="00640C37"/>
    <w:rsid w:val="006544DC"/>
    <w:rsid w:val="006716EF"/>
    <w:rsid w:val="00672645"/>
    <w:rsid w:val="00675F5D"/>
    <w:rsid w:val="00682124"/>
    <w:rsid w:val="006864C6"/>
    <w:rsid w:val="006A11BC"/>
    <w:rsid w:val="006E77FD"/>
    <w:rsid w:val="006F2F95"/>
    <w:rsid w:val="006F7C53"/>
    <w:rsid w:val="00702AC7"/>
    <w:rsid w:val="00703C49"/>
    <w:rsid w:val="00710CDC"/>
    <w:rsid w:val="007132F1"/>
    <w:rsid w:val="00714E18"/>
    <w:rsid w:val="007202D7"/>
    <w:rsid w:val="00735036"/>
    <w:rsid w:val="007511C7"/>
    <w:rsid w:val="00752C87"/>
    <w:rsid w:val="00761FE8"/>
    <w:rsid w:val="0077133E"/>
    <w:rsid w:val="007A58D8"/>
    <w:rsid w:val="007A6FCB"/>
    <w:rsid w:val="007B1E01"/>
    <w:rsid w:val="007C1DFE"/>
    <w:rsid w:val="007D0FB6"/>
    <w:rsid w:val="007E1376"/>
    <w:rsid w:val="007E472A"/>
    <w:rsid w:val="007E6C1F"/>
    <w:rsid w:val="007F026F"/>
    <w:rsid w:val="007F3460"/>
    <w:rsid w:val="00812519"/>
    <w:rsid w:val="00842A72"/>
    <w:rsid w:val="0084392C"/>
    <w:rsid w:val="00845DE5"/>
    <w:rsid w:val="008465E5"/>
    <w:rsid w:val="008573F9"/>
    <w:rsid w:val="00873113"/>
    <w:rsid w:val="00876643"/>
    <w:rsid w:val="0089223E"/>
    <w:rsid w:val="008A63D3"/>
    <w:rsid w:val="008C0BD8"/>
    <w:rsid w:val="008E2474"/>
    <w:rsid w:val="008E2C31"/>
    <w:rsid w:val="008E30CC"/>
    <w:rsid w:val="0091134E"/>
    <w:rsid w:val="00927A95"/>
    <w:rsid w:val="0093520C"/>
    <w:rsid w:val="00944907"/>
    <w:rsid w:val="00950706"/>
    <w:rsid w:val="00967C97"/>
    <w:rsid w:val="00970AA9"/>
    <w:rsid w:val="00973308"/>
    <w:rsid w:val="009871EE"/>
    <w:rsid w:val="00991819"/>
    <w:rsid w:val="0099502B"/>
    <w:rsid w:val="009D404A"/>
    <w:rsid w:val="009E3346"/>
    <w:rsid w:val="009E4E13"/>
    <w:rsid w:val="009F2A32"/>
    <w:rsid w:val="009F344E"/>
    <w:rsid w:val="00A11A24"/>
    <w:rsid w:val="00A139F1"/>
    <w:rsid w:val="00A16E32"/>
    <w:rsid w:val="00A2276A"/>
    <w:rsid w:val="00A44355"/>
    <w:rsid w:val="00A45C0B"/>
    <w:rsid w:val="00A709F9"/>
    <w:rsid w:val="00A934C9"/>
    <w:rsid w:val="00AA577A"/>
    <w:rsid w:val="00AB45A4"/>
    <w:rsid w:val="00AB57A9"/>
    <w:rsid w:val="00AC06FE"/>
    <w:rsid w:val="00AC1981"/>
    <w:rsid w:val="00AC3E14"/>
    <w:rsid w:val="00AD4C26"/>
    <w:rsid w:val="00AE2E5E"/>
    <w:rsid w:val="00B21E3C"/>
    <w:rsid w:val="00B23B44"/>
    <w:rsid w:val="00B24BC8"/>
    <w:rsid w:val="00B46AA9"/>
    <w:rsid w:val="00B5449E"/>
    <w:rsid w:val="00B54D75"/>
    <w:rsid w:val="00B6563D"/>
    <w:rsid w:val="00B9672F"/>
    <w:rsid w:val="00B9779D"/>
    <w:rsid w:val="00BA7C84"/>
    <w:rsid w:val="00BB3D6C"/>
    <w:rsid w:val="00BB56AA"/>
    <w:rsid w:val="00BC06BA"/>
    <w:rsid w:val="00BE0679"/>
    <w:rsid w:val="00BE591C"/>
    <w:rsid w:val="00BF5CDD"/>
    <w:rsid w:val="00C0037F"/>
    <w:rsid w:val="00C042B6"/>
    <w:rsid w:val="00C05CF7"/>
    <w:rsid w:val="00C05DF4"/>
    <w:rsid w:val="00C21EAE"/>
    <w:rsid w:val="00C22667"/>
    <w:rsid w:val="00C236AD"/>
    <w:rsid w:val="00C425A2"/>
    <w:rsid w:val="00C6368D"/>
    <w:rsid w:val="00C748A2"/>
    <w:rsid w:val="00C764EE"/>
    <w:rsid w:val="00C872BC"/>
    <w:rsid w:val="00C90CE2"/>
    <w:rsid w:val="00C93587"/>
    <w:rsid w:val="00CA219F"/>
    <w:rsid w:val="00CA7C40"/>
    <w:rsid w:val="00CB5182"/>
    <w:rsid w:val="00CB5E94"/>
    <w:rsid w:val="00CC3800"/>
    <w:rsid w:val="00CE6B04"/>
    <w:rsid w:val="00D0392C"/>
    <w:rsid w:val="00D0608B"/>
    <w:rsid w:val="00D1592A"/>
    <w:rsid w:val="00D17328"/>
    <w:rsid w:val="00D34400"/>
    <w:rsid w:val="00D36097"/>
    <w:rsid w:val="00D4293B"/>
    <w:rsid w:val="00D465D1"/>
    <w:rsid w:val="00D50AB6"/>
    <w:rsid w:val="00D71DD4"/>
    <w:rsid w:val="00D762E2"/>
    <w:rsid w:val="00D877E7"/>
    <w:rsid w:val="00DA5B2B"/>
    <w:rsid w:val="00DB7CA9"/>
    <w:rsid w:val="00DD039B"/>
    <w:rsid w:val="00DD53D0"/>
    <w:rsid w:val="00E03ECA"/>
    <w:rsid w:val="00E04E1F"/>
    <w:rsid w:val="00E3423F"/>
    <w:rsid w:val="00E41C4B"/>
    <w:rsid w:val="00E56ABF"/>
    <w:rsid w:val="00E71433"/>
    <w:rsid w:val="00E81987"/>
    <w:rsid w:val="00EA3D64"/>
    <w:rsid w:val="00EA4005"/>
    <w:rsid w:val="00EA74C6"/>
    <w:rsid w:val="00EB1DE8"/>
    <w:rsid w:val="00EB2D51"/>
    <w:rsid w:val="00EC4316"/>
    <w:rsid w:val="00EC53C5"/>
    <w:rsid w:val="00EC5AED"/>
    <w:rsid w:val="00ED5E7F"/>
    <w:rsid w:val="00EF283B"/>
    <w:rsid w:val="00EF7D83"/>
    <w:rsid w:val="00F05A69"/>
    <w:rsid w:val="00F07C3C"/>
    <w:rsid w:val="00F1313C"/>
    <w:rsid w:val="00F32638"/>
    <w:rsid w:val="00F45B10"/>
    <w:rsid w:val="00F51395"/>
    <w:rsid w:val="00F52374"/>
    <w:rsid w:val="00F73A90"/>
    <w:rsid w:val="00F86EB7"/>
    <w:rsid w:val="00F87D20"/>
    <w:rsid w:val="00F944E6"/>
    <w:rsid w:val="00FA42B4"/>
    <w:rsid w:val="00FD2BF7"/>
    <w:rsid w:val="00FD34E3"/>
    <w:rsid w:val="00FE4A73"/>
    <w:rsid w:val="00FE5000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DC6CA-4665-4FDF-95DD-11D6A6C7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B2B"/>
    <w:pPr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9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1526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61526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615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61526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6152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0615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F5CDD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b">
    <w:name w:val="No Spacing"/>
    <w:uiPriority w:val="1"/>
    <w:qFormat/>
    <w:rsid w:val="007E1376"/>
    <w:pPr>
      <w:ind w:firstLine="709"/>
      <w:jc w:val="both"/>
    </w:pPr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D46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ks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yandex.ru/search?text=%D0%B3%D0%B5%D1%80%D0%B1%20%D0%B7%D0%B0%D0%B1%D0%B0%D0%B9%D0%BA%D0%B0%D0%BB%D1%8C%D1%81%D0%BA%D0%BE%D0%B3%D0%BE%20%D0%BA%D1%80%D0%B0%D1%8F&amp;rpt=simage&amp;img_url=www.mrtrans.ru/images/userfiles/gerb_chit_gif.jpg&amp;spsite=fake-049-3506835.ru&amp;p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59EB0-8AC7-41D5-900B-4A171790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Links>
    <vt:vector size="12" baseType="variant"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http://images.yandex.ru/search?text=%D0%B3%D0%B5%D1%80%D0%B1 %D0%B7%D0%B0%D0%B1%D0%B0%D0%B9%D0%BA%D0%B0%D0%BB%D1%8C%D1%81%D0%BA%D0%BE%D0%B3%D0%BE %D0%BA%D1%80%D0%B0%D1%8F&amp;rpt=simage&amp;img_url=www.mrtrans.ru/images/userfiles/gerb_chit_gif.jpg&amp;spsite=fake-049-3506835.ru&amp;p=0</vt:lpwstr>
      </vt:variant>
      <vt:variant>
        <vt:lpwstr/>
      </vt:variant>
      <vt:variant>
        <vt:i4>2424833</vt:i4>
      </vt:variant>
      <vt:variant>
        <vt:i4>2334</vt:i4>
      </vt:variant>
      <vt:variant>
        <vt:i4>1025</vt:i4>
      </vt:variant>
      <vt:variant>
        <vt:i4>4</vt:i4>
      </vt:variant>
      <vt:variant>
        <vt:lpwstr>http://images.yandex.ru/search?text=%D0%B3%D0%B5%D1%80%D0%B1 %D0%B7%D0%B0%D0%B1%D0%B0%D0%B9%D0%BA%D0%B0%D0%BB%D1%8C%D1%81%D0%BA%D0%BE%D0%B3%D0%BE %D0%BA%D1%80%D0%B0%D1%8F&amp;rpt=simage&amp;img_url=www.mrtrans.ru/images/userfiles/gerb_chit_gif.jpg&amp;spsite=fake-049-3506835.ru&amp;p=0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</dc:creator>
  <cp:lastModifiedBy>Елена Валентиновна Григорьева</cp:lastModifiedBy>
  <cp:revision>19</cp:revision>
  <cp:lastPrinted>2015-03-04T05:44:00Z</cp:lastPrinted>
  <dcterms:created xsi:type="dcterms:W3CDTF">2015-02-17T00:55:00Z</dcterms:created>
  <dcterms:modified xsi:type="dcterms:W3CDTF">2015-03-05T00:53:00Z</dcterms:modified>
</cp:coreProperties>
</file>